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687" w:rsidRPr="005666B7" w:rsidRDefault="00545687" w:rsidP="00545687">
      <w:pPr>
        <w:jc w:val="center"/>
        <w:rPr>
          <w:b/>
          <w:sz w:val="32"/>
          <w:szCs w:val="32"/>
        </w:rPr>
      </w:pPr>
      <w:r w:rsidRPr="005666B7">
        <w:rPr>
          <w:b/>
          <w:sz w:val="32"/>
          <w:szCs w:val="32"/>
        </w:rPr>
        <w:t>Администрация</w:t>
      </w:r>
    </w:p>
    <w:p w:rsidR="00545687" w:rsidRPr="00821834" w:rsidRDefault="00545687" w:rsidP="00545687">
      <w:pPr>
        <w:jc w:val="center"/>
        <w:rPr>
          <w:b/>
          <w:sz w:val="40"/>
          <w:szCs w:val="40"/>
        </w:rPr>
      </w:pPr>
      <w:r w:rsidRPr="00821834">
        <w:rPr>
          <w:b/>
          <w:sz w:val="40"/>
          <w:szCs w:val="40"/>
        </w:rPr>
        <w:t>Кавалерского сельского поселения</w:t>
      </w:r>
    </w:p>
    <w:p w:rsidR="00545687" w:rsidRDefault="00545687" w:rsidP="00545687">
      <w:pPr>
        <w:jc w:val="center"/>
        <w:rPr>
          <w:sz w:val="32"/>
          <w:szCs w:val="32"/>
        </w:rPr>
      </w:pPr>
      <w:r w:rsidRPr="00821834">
        <w:rPr>
          <w:sz w:val="32"/>
          <w:szCs w:val="32"/>
        </w:rPr>
        <w:t>Егорлыкского района Ростовской области</w:t>
      </w:r>
    </w:p>
    <w:p w:rsidR="00545687" w:rsidRDefault="00545687" w:rsidP="00545687">
      <w:pPr>
        <w:jc w:val="center"/>
        <w:rPr>
          <w:sz w:val="32"/>
          <w:szCs w:val="32"/>
        </w:rPr>
      </w:pPr>
    </w:p>
    <w:p w:rsidR="00545687" w:rsidRPr="005666B7" w:rsidRDefault="00527CD5" w:rsidP="00545687">
      <w:pPr>
        <w:jc w:val="center"/>
        <w:rPr>
          <w:b/>
          <w:sz w:val="48"/>
          <w:szCs w:val="48"/>
        </w:rPr>
      </w:pPr>
      <w:r>
        <w:rPr>
          <w:b/>
          <w:sz w:val="48"/>
          <w:szCs w:val="48"/>
        </w:rPr>
        <w:t>ПОСТАНОВЛЕНИЕ</w:t>
      </w:r>
    </w:p>
    <w:p w:rsidR="00545687" w:rsidRPr="00821834" w:rsidRDefault="00545687" w:rsidP="00545687">
      <w:pPr>
        <w:jc w:val="center"/>
        <w:rPr>
          <w:sz w:val="32"/>
          <w:szCs w:val="32"/>
        </w:rPr>
      </w:pPr>
    </w:p>
    <w:p w:rsidR="00545687" w:rsidRPr="005666B7" w:rsidRDefault="00545687" w:rsidP="00545687">
      <w:pPr>
        <w:widowControl w:val="0"/>
        <w:autoSpaceDE w:val="0"/>
        <w:autoSpaceDN w:val="0"/>
        <w:adjustRightInd w:val="0"/>
        <w:rPr>
          <w:b/>
          <w:sz w:val="28"/>
          <w:szCs w:val="28"/>
        </w:rPr>
      </w:pPr>
      <w:r w:rsidRPr="00193118">
        <w:rPr>
          <w:sz w:val="26"/>
          <w:szCs w:val="26"/>
        </w:rPr>
        <w:t>«</w:t>
      </w:r>
      <w:r w:rsidR="009730C1">
        <w:rPr>
          <w:b/>
          <w:sz w:val="26"/>
          <w:szCs w:val="26"/>
        </w:rPr>
        <w:t>2</w:t>
      </w:r>
      <w:r w:rsidR="005B78B1">
        <w:rPr>
          <w:b/>
          <w:sz w:val="26"/>
          <w:szCs w:val="26"/>
        </w:rPr>
        <w:t>2</w:t>
      </w:r>
      <w:r w:rsidR="00EB5B80">
        <w:rPr>
          <w:b/>
          <w:sz w:val="26"/>
          <w:szCs w:val="26"/>
        </w:rPr>
        <w:t xml:space="preserve">» </w:t>
      </w:r>
      <w:r w:rsidR="005B78B1">
        <w:rPr>
          <w:b/>
          <w:sz w:val="26"/>
          <w:szCs w:val="26"/>
        </w:rPr>
        <w:t>ма</w:t>
      </w:r>
      <w:r w:rsidR="003A7412">
        <w:rPr>
          <w:b/>
          <w:sz w:val="26"/>
          <w:szCs w:val="26"/>
        </w:rPr>
        <w:t xml:space="preserve">я </w:t>
      </w:r>
      <w:r w:rsidR="005B78B1">
        <w:rPr>
          <w:b/>
          <w:sz w:val="26"/>
          <w:szCs w:val="26"/>
        </w:rPr>
        <w:t>2024</w:t>
      </w:r>
      <w:r w:rsidRPr="005666B7">
        <w:rPr>
          <w:b/>
          <w:sz w:val="26"/>
          <w:szCs w:val="26"/>
        </w:rPr>
        <w:t xml:space="preserve"> г.                               </w:t>
      </w:r>
      <w:r w:rsidRPr="005666B7">
        <w:rPr>
          <w:b/>
          <w:sz w:val="36"/>
          <w:szCs w:val="36"/>
        </w:rPr>
        <w:t xml:space="preserve">№ </w:t>
      </w:r>
      <w:r>
        <w:rPr>
          <w:b/>
          <w:sz w:val="26"/>
          <w:szCs w:val="26"/>
        </w:rPr>
        <w:t xml:space="preserve">  </w:t>
      </w:r>
      <w:r w:rsidR="005B78B1">
        <w:rPr>
          <w:b/>
          <w:sz w:val="32"/>
          <w:szCs w:val="32"/>
        </w:rPr>
        <w:t>43</w:t>
      </w:r>
      <w:r w:rsidRPr="003A7412">
        <w:rPr>
          <w:b/>
          <w:sz w:val="32"/>
          <w:szCs w:val="32"/>
        </w:rPr>
        <w:t xml:space="preserve"> </w:t>
      </w:r>
      <w:r>
        <w:rPr>
          <w:b/>
          <w:sz w:val="26"/>
          <w:szCs w:val="26"/>
        </w:rPr>
        <w:t xml:space="preserve">                </w:t>
      </w:r>
      <w:r w:rsidRPr="005666B7">
        <w:rPr>
          <w:b/>
          <w:sz w:val="26"/>
          <w:szCs w:val="26"/>
        </w:rPr>
        <w:t xml:space="preserve">  </w:t>
      </w:r>
      <w:r>
        <w:rPr>
          <w:b/>
          <w:sz w:val="26"/>
          <w:szCs w:val="26"/>
        </w:rPr>
        <w:t xml:space="preserve">                   </w:t>
      </w:r>
      <w:r w:rsidRPr="005666B7">
        <w:rPr>
          <w:b/>
          <w:sz w:val="26"/>
          <w:szCs w:val="26"/>
        </w:rPr>
        <w:t xml:space="preserve"> х. Кавалерский</w:t>
      </w:r>
    </w:p>
    <w:p w:rsidR="00545687" w:rsidRPr="005666B7" w:rsidRDefault="00545687" w:rsidP="00545687">
      <w:pPr>
        <w:suppressAutoHyphens/>
        <w:rPr>
          <w:b/>
          <w:sz w:val="28"/>
          <w:lang w:eastAsia="ar-SA"/>
        </w:rPr>
      </w:pPr>
    </w:p>
    <w:p w:rsidR="00EB5B80" w:rsidRDefault="00545687" w:rsidP="00545687">
      <w:pPr>
        <w:ind w:right="-17"/>
        <w:contextualSpacing/>
        <w:jc w:val="both"/>
        <w:rPr>
          <w:rFonts w:eastAsia="Calibri"/>
          <w:sz w:val="28"/>
          <w:szCs w:val="28"/>
          <w:lang w:eastAsia="en-US"/>
        </w:rPr>
      </w:pPr>
      <w:r>
        <w:rPr>
          <w:rFonts w:eastAsia="Calibri"/>
          <w:sz w:val="28"/>
          <w:szCs w:val="28"/>
          <w:lang w:eastAsia="en-US"/>
        </w:rPr>
        <w:t xml:space="preserve">Об утверждении Порядка формирования и </w:t>
      </w:r>
    </w:p>
    <w:p w:rsidR="00EB5B80" w:rsidRDefault="00545687" w:rsidP="00545687">
      <w:pPr>
        <w:ind w:right="-17"/>
        <w:contextualSpacing/>
        <w:jc w:val="both"/>
        <w:rPr>
          <w:rFonts w:eastAsia="Calibri"/>
          <w:sz w:val="28"/>
          <w:szCs w:val="28"/>
          <w:lang w:eastAsia="en-US"/>
        </w:rPr>
      </w:pPr>
      <w:r>
        <w:rPr>
          <w:rFonts w:eastAsia="Calibri"/>
          <w:sz w:val="28"/>
          <w:szCs w:val="28"/>
          <w:lang w:eastAsia="en-US"/>
        </w:rPr>
        <w:t xml:space="preserve">подготовки муниципального резерва </w:t>
      </w:r>
    </w:p>
    <w:p w:rsidR="00EB5B80" w:rsidRDefault="00545687" w:rsidP="00545687">
      <w:pPr>
        <w:ind w:right="-17"/>
        <w:contextualSpacing/>
        <w:jc w:val="both"/>
        <w:rPr>
          <w:rFonts w:eastAsia="Calibri"/>
          <w:sz w:val="28"/>
          <w:szCs w:val="28"/>
          <w:lang w:eastAsia="en-US"/>
        </w:rPr>
      </w:pPr>
      <w:r>
        <w:rPr>
          <w:rFonts w:eastAsia="Calibri"/>
          <w:sz w:val="28"/>
          <w:szCs w:val="28"/>
          <w:lang w:eastAsia="en-US"/>
        </w:rPr>
        <w:t xml:space="preserve">управленческих кадров Кавалерского </w:t>
      </w:r>
    </w:p>
    <w:p w:rsidR="00545687" w:rsidRDefault="00545687" w:rsidP="00545687">
      <w:pPr>
        <w:ind w:right="-17"/>
        <w:contextualSpacing/>
        <w:jc w:val="both"/>
        <w:rPr>
          <w:rFonts w:eastAsia="Calibri"/>
          <w:sz w:val="28"/>
          <w:szCs w:val="28"/>
          <w:lang w:eastAsia="en-US"/>
        </w:rPr>
      </w:pPr>
      <w:r>
        <w:rPr>
          <w:rFonts w:eastAsia="Calibri"/>
          <w:sz w:val="28"/>
          <w:szCs w:val="28"/>
          <w:lang w:eastAsia="en-US"/>
        </w:rPr>
        <w:t>сельского поселения</w:t>
      </w:r>
    </w:p>
    <w:p w:rsidR="00545687" w:rsidRDefault="00545687" w:rsidP="00545687">
      <w:pPr>
        <w:suppressAutoHyphens/>
        <w:rPr>
          <w:sz w:val="28"/>
          <w:lang w:eastAsia="ar-SA"/>
        </w:rPr>
      </w:pPr>
    </w:p>
    <w:p w:rsidR="00545687" w:rsidRDefault="00545687" w:rsidP="00545687">
      <w:pPr>
        <w:suppressAutoHyphens/>
        <w:rPr>
          <w:sz w:val="28"/>
          <w:lang w:eastAsia="ar-SA"/>
        </w:rPr>
      </w:pPr>
    </w:p>
    <w:p w:rsidR="005B78B1" w:rsidRDefault="00952E6C" w:rsidP="00027C72">
      <w:pPr>
        <w:ind w:firstLine="708"/>
        <w:contextualSpacing/>
        <w:jc w:val="both"/>
        <w:rPr>
          <w:rFonts w:eastAsia="Calibri"/>
          <w:sz w:val="28"/>
          <w:szCs w:val="28"/>
          <w:lang w:eastAsia="en-US"/>
        </w:rPr>
      </w:pPr>
      <w:r w:rsidRPr="00952E6C">
        <w:rPr>
          <w:sz w:val="28"/>
          <w:szCs w:val="28"/>
        </w:rPr>
        <w:t>В целях реализации общей концепции формирования и использования резервов управленческих кадров в Российской Федерации, одобренной Комиссией при Президенте Российской Федерации по вопросам государственной службы и резерва управленческих кадров (протокол № 5 от 29.11.2017), а также в целях повышения эффективности процессов отбора и расстановки кадров, в</w:t>
      </w:r>
      <w:r w:rsidR="00C72558" w:rsidRPr="00952E6C">
        <w:rPr>
          <w:rFonts w:eastAsia="Calibri"/>
          <w:sz w:val="28"/>
          <w:szCs w:val="28"/>
          <w:lang w:eastAsia="en-US"/>
        </w:rPr>
        <w:t xml:space="preserve"> соответствии с Федеральным законом от 02.03.2007 № 25-ФЗ «О муниципальной службе в Российской Федерации», Областным законом от 09.10.2007 № 786-ЗС «О муниципально</w:t>
      </w:r>
      <w:r w:rsidR="00545687">
        <w:rPr>
          <w:rFonts w:eastAsia="Calibri"/>
          <w:sz w:val="28"/>
          <w:szCs w:val="28"/>
          <w:lang w:eastAsia="en-US"/>
        </w:rPr>
        <w:t>й службе в Ростовской области» а</w:t>
      </w:r>
      <w:r w:rsidR="00C72558" w:rsidRPr="00952E6C">
        <w:rPr>
          <w:rFonts w:eastAsia="Calibri"/>
          <w:sz w:val="28"/>
          <w:szCs w:val="28"/>
          <w:lang w:eastAsia="en-US"/>
        </w:rPr>
        <w:t xml:space="preserve">дминистрация </w:t>
      </w:r>
      <w:r w:rsidR="00545687">
        <w:rPr>
          <w:rFonts w:eastAsia="Calibri"/>
          <w:sz w:val="28"/>
          <w:szCs w:val="28"/>
          <w:lang w:eastAsia="en-US"/>
        </w:rPr>
        <w:t>Кавалерского</w:t>
      </w:r>
      <w:r w:rsidR="0021116B" w:rsidRPr="00952E6C">
        <w:rPr>
          <w:rFonts w:eastAsia="Calibri"/>
          <w:sz w:val="28"/>
          <w:szCs w:val="28"/>
          <w:lang w:eastAsia="en-US"/>
        </w:rPr>
        <w:t xml:space="preserve"> </w:t>
      </w:r>
      <w:r w:rsidR="00C72558" w:rsidRPr="00952E6C">
        <w:rPr>
          <w:rFonts w:eastAsia="Calibri"/>
          <w:sz w:val="28"/>
          <w:szCs w:val="28"/>
          <w:lang w:eastAsia="en-US"/>
        </w:rPr>
        <w:t>сельского поселения</w:t>
      </w:r>
    </w:p>
    <w:p w:rsidR="005B78B1" w:rsidRDefault="005B78B1" w:rsidP="00027C72">
      <w:pPr>
        <w:ind w:firstLine="708"/>
        <w:contextualSpacing/>
        <w:jc w:val="both"/>
        <w:rPr>
          <w:rFonts w:eastAsia="Calibri"/>
          <w:sz w:val="28"/>
          <w:szCs w:val="28"/>
          <w:lang w:eastAsia="en-US"/>
        </w:rPr>
      </w:pPr>
    </w:p>
    <w:p w:rsidR="00C72558" w:rsidRDefault="00C72558" w:rsidP="00027C72">
      <w:pPr>
        <w:ind w:firstLine="708"/>
        <w:contextualSpacing/>
        <w:jc w:val="both"/>
        <w:rPr>
          <w:rFonts w:eastAsia="Calibri"/>
          <w:b/>
          <w:sz w:val="28"/>
          <w:szCs w:val="28"/>
          <w:lang w:eastAsia="en-US"/>
        </w:rPr>
      </w:pPr>
      <w:r w:rsidRPr="00952E6C">
        <w:rPr>
          <w:rFonts w:eastAsia="Calibri"/>
          <w:sz w:val="28"/>
          <w:szCs w:val="28"/>
          <w:lang w:eastAsia="en-US"/>
        </w:rPr>
        <w:t xml:space="preserve"> </w:t>
      </w:r>
      <w:r w:rsidRPr="00952E6C">
        <w:rPr>
          <w:rFonts w:ascii="Calibri" w:eastAsia="Calibri" w:hAnsi="Calibri"/>
          <w:spacing w:val="-2"/>
          <w:sz w:val="28"/>
          <w:szCs w:val="28"/>
          <w:lang w:eastAsia="en-US"/>
        </w:rPr>
        <w:t xml:space="preserve"> </w:t>
      </w:r>
      <w:r w:rsidRPr="00952E6C">
        <w:rPr>
          <w:rFonts w:eastAsia="Calibri"/>
          <w:b/>
          <w:spacing w:val="60"/>
          <w:sz w:val="28"/>
          <w:szCs w:val="28"/>
          <w:lang w:eastAsia="en-US"/>
        </w:rPr>
        <w:t>постановляе</w:t>
      </w:r>
      <w:r w:rsidRPr="00952E6C">
        <w:rPr>
          <w:rFonts w:eastAsia="Calibri"/>
          <w:b/>
          <w:sz w:val="28"/>
          <w:szCs w:val="28"/>
          <w:lang w:eastAsia="en-US"/>
        </w:rPr>
        <w:t>т:</w:t>
      </w:r>
    </w:p>
    <w:p w:rsidR="005B78B1" w:rsidRDefault="005B78B1" w:rsidP="00027C72">
      <w:pPr>
        <w:ind w:firstLine="708"/>
        <w:contextualSpacing/>
        <w:jc w:val="both"/>
        <w:rPr>
          <w:rFonts w:eastAsia="Calibri"/>
          <w:b/>
          <w:sz w:val="28"/>
          <w:szCs w:val="28"/>
          <w:lang w:eastAsia="en-US"/>
        </w:rPr>
      </w:pPr>
    </w:p>
    <w:p w:rsidR="005163C0" w:rsidRDefault="005163C0" w:rsidP="005163C0">
      <w:pPr>
        <w:widowControl w:val="0"/>
        <w:autoSpaceDE w:val="0"/>
        <w:autoSpaceDN w:val="0"/>
        <w:ind w:firstLine="851"/>
        <w:contextualSpacing/>
        <w:jc w:val="both"/>
        <w:rPr>
          <w:sz w:val="28"/>
          <w:szCs w:val="28"/>
        </w:rPr>
      </w:pPr>
      <w:r w:rsidRPr="00EC14E3">
        <w:rPr>
          <w:sz w:val="28"/>
          <w:szCs w:val="28"/>
        </w:rPr>
        <w:t xml:space="preserve">1. Утвердить </w:t>
      </w:r>
      <w:r>
        <w:rPr>
          <w:sz w:val="28"/>
          <w:szCs w:val="28"/>
        </w:rPr>
        <w:t>Порядок формирования и подготовки муниципального резерва упра</w:t>
      </w:r>
      <w:r w:rsidR="00D8195B">
        <w:rPr>
          <w:sz w:val="28"/>
          <w:szCs w:val="28"/>
        </w:rPr>
        <w:t xml:space="preserve">вленческих кадров Кавалерского </w:t>
      </w:r>
      <w:r>
        <w:rPr>
          <w:sz w:val="28"/>
          <w:szCs w:val="28"/>
        </w:rPr>
        <w:t>сельского поселения</w:t>
      </w:r>
      <w:r w:rsidRPr="00EC14E3">
        <w:rPr>
          <w:sz w:val="28"/>
          <w:szCs w:val="28"/>
        </w:rPr>
        <w:t>, согласно приложению к настоящему постановлению.</w:t>
      </w:r>
    </w:p>
    <w:p w:rsidR="001B7AB1" w:rsidRDefault="005163C0" w:rsidP="005163C0">
      <w:pPr>
        <w:widowControl w:val="0"/>
        <w:autoSpaceDE w:val="0"/>
        <w:autoSpaceDN w:val="0"/>
        <w:jc w:val="both"/>
        <w:rPr>
          <w:sz w:val="28"/>
          <w:szCs w:val="28"/>
        </w:rPr>
      </w:pPr>
      <w:r>
        <w:rPr>
          <w:rFonts w:eastAsia="Calibri"/>
          <w:b/>
          <w:sz w:val="28"/>
          <w:szCs w:val="28"/>
          <w:lang w:eastAsia="en-US"/>
        </w:rPr>
        <w:t xml:space="preserve">             </w:t>
      </w:r>
      <w:r w:rsidR="001B7AB1">
        <w:rPr>
          <w:sz w:val="28"/>
          <w:szCs w:val="28"/>
        </w:rPr>
        <w:t>2. Признать утратившим силу:</w:t>
      </w:r>
    </w:p>
    <w:p w:rsidR="001B7AB1" w:rsidRDefault="001B7AB1" w:rsidP="001B7AB1">
      <w:pPr>
        <w:widowControl w:val="0"/>
        <w:autoSpaceDE w:val="0"/>
        <w:autoSpaceDN w:val="0"/>
        <w:ind w:firstLine="851"/>
        <w:jc w:val="both"/>
        <w:rPr>
          <w:sz w:val="28"/>
          <w:szCs w:val="28"/>
        </w:rPr>
      </w:pPr>
      <w:r>
        <w:rPr>
          <w:sz w:val="28"/>
          <w:szCs w:val="28"/>
        </w:rPr>
        <w:t xml:space="preserve">- Постановление администрации Кавалерского сельского поселения от </w:t>
      </w:r>
      <w:r w:rsidR="005B78B1">
        <w:rPr>
          <w:sz w:val="28"/>
          <w:szCs w:val="28"/>
        </w:rPr>
        <w:t>26.02.2021</w:t>
      </w:r>
      <w:r>
        <w:rPr>
          <w:sz w:val="28"/>
          <w:szCs w:val="28"/>
        </w:rPr>
        <w:t xml:space="preserve"> года №</w:t>
      </w:r>
      <w:r w:rsidR="005B78B1">
        <w:rPr>
          <w:sz w:val="28"/>
          <w:szCs w:val="28"/>
        </w:rPr>
        <w:t>7</w:t>
      </w:r>
      <w:r>
        <w:rPr>
          <w:sz w:val="28"/>
          <w:szCs w:val="28"/>
        </w:rPr>
        <w:t xml:space="preserve"> «О формировании и подготовке муниципального резерва управленческих кадров Кавалерского сельского поселения»;</w:t>
      </w:r>
    </w:p>
    <w:p w:rsidR="00C72558" w:rsidRPr="002E2A1C" w:rsidRDefault="005163C0" w:rsidP="005163C0">
      <w:pPr>
        <w:widowControl w:val="0"/>
        <w:autoSpaceDE w:val="0"/>
        <w:autoSpaceDN w:val="0"/>
        <w:contextualSpacing/>
        <w:jc w:val="both"/>
        <w:rPr>
          <w:sz w:val="28"/>
          <w:szCs w:val="28"/>
        </w:rPr>
      </w:pPr>
      <w:r>
        <w:rPr>
          <w:rFonts w:eastAsia="Calibri"/>
          <w:spacing w:val="60"/>
          <w:sz w:val="28"/>
          <w:szCs w:val="28"/>
          <w:lang w:eastAsia="en-US"/>
        </w:rPr>
        <w:t xml:space="preserve">        </w:t>
      </w:r>
      <w:r>
        <w:rPr>
          <w:sz w:val="28"/>
          <w:szCs w:val="28"/>
        </w:rPr>
        <w:t>3</w:t>
      </w:r>
      <w:r w:rsidR="00C72558">
        <w:rPr>
          <w:sz w:val="28"/>
          <w:szCs w:val="28"/>
        </w:rPr>
        <w:t xml:space="preserve">. </w:t>
      </w:r>
      <w:r w:rsidR="00C72558" w:rsidRPr="002E2A1C">
        <w:rPr>
          <w:sz w:val="28"/>
          <w:szCs w:val="28"/>
        </w:rPr>
        <w:t>Настоящее постановление подлежит размещению в информационно-телекоммуникационной сети «Интернет» и вступает в силу со дня его официального опубликования</w:t>
      </w:r>
      <w:r w:rsidR="00C72558">
        <w:rPr>
          <w:sz w:val="28"/>
          <w:szCs w:val="28"/>
        </w:rPr>
        <w:t xml:space="preserve"> (обнародования)</w:t>
      </w:r>
      <w:r w:rsidR="00C72558" w:rsidRPr="002E2A1C">
        <w:rPr>
          <w:sz w:val="28"/>
          <w:szCs w:val="28"/>
        </w:rPr>
        <w:t>.</w:t>
      </w:r>
    </w:p>
    <w:p w:rsidR="00C72558" w:rsidRDefault="005163C0" w:rsidP="00027C72">
      <w:pPr>
        <w:widowControl w:val="0"/>
        <w:autoSpaceDE w:val="0"/>
        <w:autoSpaceDN w:val="0"/>
        <w:ind w:firstLine="851"/>
        <w:contextualSpacing/>
        <w:jc w:val="both"/>
        <w:rPr>
          <w:sz w:val="28"/>
          <w:szCs w:val="28"/>
        </w:rPr>
      </w:pPr>
      <w:r>
        <w:rPr>
          <w:sz w:val="28"/>
          <w:szCs w:val="28"/>
        </w:rPr>
        <w:t xml:space="preserve">  4</w:t>
      </w:r>
      <w:r w:rsidR="00C72558" w:rsidRPr="00EC14E3">
        <w:rPr>
          <w:sz w:val="28"/>
          <w:szCs w:val="28"/>
        </w:rPr>
        <w:t xml:space="preserve">. Контроль за выполнением постановления </w:t>
      </w:r>
      <w:r w:rsidR="0021116B">
        <w:rPr>
          <w:sz w:val="28"/>
          <w:szCs w:val="28"/>
        </w:rPr>
        <w:t>оставляю за собой.</w:t>
      </w:r>
    </w:p>
    <w:p w:rsidR="005B78B1" w:rsidRDefault="005B78B1" w:rsidP="00027C72">
      <w:pPr>
        <w:widowControl w:val="0"/>
        <w:autoSpaceDE w:val="0"/>
        <w:autoSpaceDN w:val="0"/>
        <w:ind w:firstLine="851"/>
        <w:contextualSpacing/>
        <w:jc w:val="both"/>
        <w:rPr>
          <w:sz w:val="28"/>
          <w:szCs w:val="28"/>
        </w:rPr>
      </w:pPr>
    </w:p>
    <w:p w:rsidR="00027C72" w:rsidRDefault="00027C72" w:rsidP="00C72558">
      <w:pPr>
        <w:jc w:val="both"/>
        <w:rPr>
          <w:color w:val="000000"/>
          <w:sz w:val="28"/>
          <w:szCs w:val="28"/>
        </w:rPr>
      </w:pPr>
    </w:p>
    <w:p w:rsidR="00C72558" w:rsidRPr="00245B29" w:rsidRDefault="00B53DC3" w:rsidP="00C72558">
      <w:pPr>
        <w:jc w:val="both"/>
        <w:rPr>
          <w:color w:val="000000"/>
          <w:sz w:val="28"/>
          <w:szCs w:val="28"/>
        </w:rPr>
      </w:pPr>
      <w:r>
        <w:rPr>
          <w:color w:val="000000"/>
          <w:sz w:val="28"/>
          <w:szCs w:val="28"/>
        </w:rPr>
        <w:t>Глава</w:t>
      </w:r>
      <w:r w:rsidR="00EB5B80">
        <w:rPr>
          <w:color w:val="000000"/>
          <w:sz w:val="28"/>
          <w:szCs w:val="28"/>
        </w:rPr>
        <w:t xml:space="preserve"> а</w:t>
      </w:r>
      <w:r w:rsidR="00C72558" w:rsidRPr="00245B29">
        <w:rPr>
          <w:color w:val="000000"/>
          <w:sz w:val="28"/>
          <w:szCs w:val="28"/>
        </w:rPr>
        <w:t>дминистрации</w:t>
      </w:r>
    </w:p>
    <w:p w:rsidR="005B78B1" w:rsidRDefault="00545687" w:rsidP="00504150">
      <w:pPr>
        <w:jc w:val="both"/>
        <w:rPr>
          <w:color w:val="000000"/>
          <w:sz w:val="28"/>
          <w:szCs w:val="28"/>
        </w:rPr>
      </w:pPr>
      <w:r>
        <w:rPr>
          <w:color w:val="000000"/>
          <w:sz w:val="28"/>
          <w:szCs w:val="28"/>
        </w:rPr>
        <w:t>Кавалерского</w:t>
      </w:r>
      <w:r w:rsidR="0021116B">
        <w:rPr>
          <w:color w:val="000000"/>
          <w:sz w:val="28"/>
          <w:szCs w:val="28"/>
        </w:rPr>
        <w:t xml:space="preserve"> </w:t>
      </w:r>
      <w:r w:rsidR="00C72558">
        <w:rPr>
          <w:color w:val="000000"/>
          <w:sz w:val="28"/>
          <w:szCs w:val="28"/>
        </w:rPr>
        <w:t xml:space="preserve">сельского поселения </w:t>
      </w:r>
      <w:r w:rsidR="00C72558">
        <w:rPr>
          <w:color w:val="000000"/>
          <w:sz w:val="28"/>
          <w:szCs w:val="28"/>
        </w:rPr>
        <w:tab/>
      </w:r>
      <w:r w:rsidR="00C72558">
        <w:rPr>
          <w:color w:val="000000"/>
          <w:sz w:val="28"/>
          <w:szCs w:val="28"/>
        </w:rPr>
        <w:tab/>
      </w:r>
      <w:r w:rsidR="00C72558">
        <w:rPr>
          <w:color w:val="000000"/>
          <w:sz w:val="28"/>
          <w:szCs w:val="28"/>
        </w:rPr>
        <w:tab/>
      </w:r>
      <w:r w:rsidR="00C72558">
        <w:rPr>
          <w:color w:val="000000"/>
          <w:sz w:val="28"/>
          <w:szCs w:val="28"/>
        </w:rPr>
        <w:tab/>
      </w:r>
      <w:r w:rsidR="00C72558">
        <w:rPr>
          <w:color w:val="000000"/>
          <w:sz w:val="28"/>
          <w:szCs w:val="28"/>
        </w:rPr>
        <w:tab/>
      </w:r>
      <w:r w:rsidR="005B78B1">
        <w:rPr>
          <w:color w:val="000000"/>
          <w:sz w:val="28"/>
          <w:szCs w:val="28"/>
        </w:rPr>
        <w:t>Д.Г. Хаустов</w:t>
      </w:r>
    </w:p>
    <w:p w:rsidR="00D8195B" w:rsidRPr="00D8195B" w:rsidRDefault="00D8195B" w:rsidP="00504150">
      <w:pPr>
        <w:jc w:val="both"/>
        <w:rPr>
          <w:color w:val="000000"/>
          <w:sz w:val="28"/>
          <w:szCs w:val="28"/>
        </w:rPr>
      </w:pPr>
    </w:p>
    <w:p w:rsidR="00EB5B80" w:rsidRDefault="00EB5B80" w:rsidP="00C72558">
      <w:pPr>
        <w:ind w:left="6804"/>
        <w:jc w:val="center"/>
        <w:rPr>
          <w:sz w:val="28"/>
          <w:szCs w:val="28"/>
        </w:rPr>
      </w:pPr>
    </w:p>
    <w:p w:rsidR="005B78B1" w:rsidRPr="005B78B1" w:rsidRDefault="005B78B1" w:rsidP="005B78B1">
      <w:pPr>
        <w:tabs>
          <w:tab w:val="left" w:pos="2430"/>
          <w:tab w:val="left" w:pos="5955"/>
        </w:tabs>
        <w:ind w:left="4962" w:hanging="4394"/>
        <w:jc w:val="right"/>
      </w:pPr>
      <w:r w:rsidRPr="005B78B1">
        <w:lastRenderedPageBreak/>
        <w:t>Приложение к постановлению</w:t>
      </w:r>
    </w:p>
    <w:p w:rsidR="005B78B1" w:rsidRPr="005B78B1" w:rsidRDefault="005B78B1" w:rsidP="005B78B1">
      <w:pPr>
        <w:ind w:left="4962" w:hanging="4394"/>
        <w:jc w:val="right"/>
      </w:pPr>
      <w:r>
        <w:t>администрации Кавалерского</w:t>
      </w:r>
      <w:r w:rsidRPr="005B78B1">
        <w:t xml:space="preserve"> сельского поселения</w:t>
      </w:r>
    </w:p>
    <w:p w:rsidR="005B78B1" w:rsidRPr="005B78B1" w:rsidRDefault="005B78B1" w:rsidP="005B78B1">
      <w:pPr>
        <w:ind w:left="4962" w:hanging="4394"/>
        <w:jc w:val="right"/>
        <w:rPr>
          <w:b/>
          <w:bCs/>
        </w:rPr>
      </w:pPr>
      <w:r w:rsidRPr="005B78B1">
        <w:t>от 2</w:t>
      </w:r>
      <w:r>
        <w:t>2</w:t>
      </w:r>
      <w:r w:rsidRPr="005B78B1">
        <w:t xml:space="preserve"> мая 2024 № </w:t>
      </w:r>
      <w:r>
        <w:t>43</w:t>
      </w:r>
    </w:p>
    <w:p w:rsidR="005B78B1" w:rsidRPr="00E0217A" w:rsidRDefault="005B78B1" w:rsidP="005B78B1">
      <w:pPr>
        <w:pStyle w:val="ConsPlusNormal"/>
        <w:widowControl/>
        <w:ind w:left="4962" w:hanging="4394"/>
        <w:jc w:val="center"/>
        <w:rPr>
          <w:rFonts w:ascii="Times New Roman" w:hAnsi="Times New Roman" w:cs="Times New Roman"/>
        </w:rPr>
      </w:pPr>
    </w:p>
    <w:p w:rsidR="005B78B1" w:rsidRPr="005E0606" w:rsidRDefault="005B78B1" w:rsidP="005B78B1">
      <w:pPr>
        <w:autoSpaceDE w:val="0"/>
        <w:autoSpaceDN w:val="0"/>
        <w:adjustRightInd w:val="0"/>
        <w:jc w:val="center"/>
        <w:rPr>
          <w:sz w:val="28"/>
          <w:szCs w:val="28"/>
        </w:rPr>
      </w:pPr>
      <w:r w:rsidRPr="005E0606">
        <w:rPr>
          <w:sz w:val="28"/>
          <w:szCs w:val="28"/>
        </w:rPr>
        <w:t>ПОРЯДОК</w:t>
      </w:r>
    </w:p>
    <w:p w:rsidR="005B78B1" w:rsidRDefault="005B78B1" w:rsidP="005B78B1">
      <w:pPr>
        <w:jc w:val="center"/>
        <w:rPr>
          <w:sz w:val="28"/>
          <w:szCs w:val="28"/>
        </w:rPr>
      </w:pPr>
      <w:r w:rsidRPr="005E0606">
        <w:rPr>
          <w:kern w:val="1"/>
          <w:sz w:val="28"/>
          <w:szCs w:val="28"/>
        </w:rPr>
        <w:t xml:space="preserve">формирования и подготовки муниципального резерва управленческих кадров </w:t>
      </w:r>
      <w:r>
        <w:rPr>
          <w:sz w:val="28"/>
          <w:szCs w:val="28"/>
        </w:rPr>
        <w:t>Кавалерского сельского поселения</w:t>
      </w:r>
    </w:p>
    <w:p w:rsidR="005B78B1" w:rsidRDefault="005B78B1" w:rsidP="005B78B1">
      <w:pPr>
        <w:pStyle w:val="11"/>
        <w:jc w:val="center"/>
        <w:rPr>
          <w:rFonts w:ascii="Times New Roman" w:hAnsi="Times New Roman"/>
          <w:sz w:val="28"/>
          <w:szCs w:val="28"/>
        </w:rPr>
      </w:pPr>
    </w:p>
    <w:p w:rsidR="005B78B1" w:rsidRPr="005E0606" w:rsidRDefault="005B78B1" w:rsidP="005B78B1">
      <w:pPr>
        <w:autoSpaceDE w:val="0"/>
        <w:autoSpaceDN w:val="0"/>
        <w:adjustRightInd w:val="0"/>
        <w:ind w:firstLine="540"/>
        <w:jc w:val="center"/>
        <w:rPr>
          <w:sz w:val="28"/>
          <w:szCs w:val="28"/>
        </w:rPr>
      </w:pPr>
    </w:p>
    <w:p w:rsidR="005B78B1" w:rsidRPr="00E0217A" w:rsidRDefault="005B78B1" w:rsidP="005B78B1">
      <w:pPr>
        <w:autoSpaceDE w:val="0"/>
        <w:autoSpaceDN w:val="0"/>
        <w:adjustRightInd w:val="0"/>
        <w:ind w:firstLine="540"/>
        <w:jc w:val="both"/>
        <w:rPr>
          <w:sz w:val="20"/>
          <w:szCs w:val="20"/>
        </w:rPr>
      </w:pPr>
    </w:p>
    <w:p w:rsidR="005B78B1" w:rsidRPr="005E0606" w:rsidRDefault="005B78B1" w:rsidP="005B78B1">
      <w:pPr>
        <w:pStyle w:val="11"/>
        <w:jc w:val="center"/>
        <w:rPr>
          <w:rFonts w:ascii="Times New Roman" w:hAnsi="Times New Roman"/>
          <w:sz w:val="28"/>
          <w:szCs w:val="28"/>
        </w:rPr>
      </w:pPr>
      <w:r w:rsidRPr="005E0606">
        <w:rPr>
          <w:rFonts w:ascii="Times New Roman" w:hAnsi="Times New Roman"/>
          <w:sz w:val="28"/>
          <w:szCs w:val="28"/>
        </w:rPr>
        <w:t>1. Общие положения</w:t>
      </w:r>
    </w:p>
    <w:p w:rsidR="005B78B1" w:rsidRPr="00E0217A" w:rsidRDefault="005B78B1" w:rsidP="005B78B1">
      <w:pPr>
        <w:pStyle w:val="11"/>
        <w:jc w:val="both"/>
        <w:rPr>
          <w:rFonts w:ascii="Times New Roman" w:hAnsi="Times New Roman"/>
          <w:sz w:val="20"/>
          <w:szCs w:val="20"/>
        </w:rPr>
      </w:pPr>
    </w:p>
    <w:p w:rsidR="005B78B1" w:rsidRDefault="005B78B1" w:rsidP="00E03B29">
      <w:pPr>
        <w:pStyle w:val="11"/>
        <w:ind w:firstLine="708"/>
        <w:jc w:val="both"/>
        <w:rPr>
          <w:rFonts w:ascii="Times New Roman" w:hAnsi="Times New Roman"/>
          <w:sz w:val="28"/>
          <w:szCs w:val="28"/>
        </w:rPr>
      </w:pPr>
      <w:r w:rsidRPr="005E0606">
        <w:rPr>
          <w:rFonts w:ascii="Times New Roman" w:hAnsi="Times New Roman"/>
          <w:sz w:val="28"/>
          <w:szCs w:val="28"/>
        </w:rPr>
        <w:t xml:space="preserve">1.1. Настоящий Порядок определяет механизм подбора кандидатов для формирования муниципального резерва управленческих кадров (далее – муниципальный резерв). </w:t>
      </w:r>
    </w:p>
    <w:p w:rsidR="005B78B1" w:rsidRDefault="005B78B1" w:rsidP="005B78B1">
      <w:pPr>
        <w:autoSpaceDE w:val="0"/>
        <w:autoSpaceDN w:val="0"/>
        <w:adjustRightInd w:val="0"/>
        <w:jc w:val="both"/>
        <w:rPr>
          <w:sz w:val="28"/>
          <w:szCs w:val="28"/>
        </w:rPr>
      </w:pPr>
      <w:r w:rsidRPr="003D45E5">
        <w:rPr>
          <w:sz w:val="28"/>
          <w:szCs w:val="28"/>
        </w:rPr>
        <w:t xml:space="preserve">        1.2. Правовую основу работы с муниципальным резервом</w:t>
      </w:r>
      <w:r>
        <w:rPr>
          <w:sz w:val="28"/>
          <w:szCs w:val="28"/>
        </w:rPr>
        <w:t xml:space="preserve"> </w:t>
      </w:r>
      <w:r w:rsidRPr="003D45E5">
        <w:rPr>
          <w:sz w:val="28"/>
          <w:szCs w:val="28"/>
        </w:rPr>
        <w:t xml:space="preserve">составляют Конституция Российской Федерации, Федеральный закон от 02.03.2007 </w:t>
      </w:r>
      <w:r>
        <w:rPr>
          <w:sz w:val="28"/>
          <w:szCs w:val="28"/>
        </w:rPr>
        <w:t xml:space="preserve">            </w:t>
      </w:r>
      <w:r w:rsidRPr="003D45E5">
        <w:rPr>
          <w:sz w:val="28"/>
          <w:szCs w:val="28"/>
        </w:rPr>
        <w:t xml:space="preserve">№ 25-ФЗ «О муниципальной службе в Российской Федерации», </w:t>
      </w:r>
      <w:hyperlink r:id="rId8" w:history="1">
        <w:r w:rsidRPr="003D45E5">
          <w:rPr>
            <w:sz w:val="28"/>
            <w:szCs w:val="28"/>
          </w:rPr>
          <w:t>общая</w:t>
        </w:r>
      </w:hyperlink>
      <w:r w:rsidRPr="003D45E5">
        <w:rPr>
          <w:sz w:val="28"/>
          <w:szCs w:val="28"/>
        </w:rPr>
        <w:t xml:space="preserve"> концепция формирования и использования резервов управленческих кадров в Российской Федерации, одобренная комиссией при Президенте Российской Федерации по вопросам государственной службы и резерва управленческих кадров (протокол № 5 от 29</w:t>
      </w:r>
      <w:r>
        <w:rPr>
          <w:sz w:val="28"/>
          <w:szCs w:val="28"/>
        </w:rPr>
        <w:t>.11.</w:t>
      </w:r>
      <w:r w:rsidRPr="003D45E5">
        <w:rPr>
          <w:sz w:val="28"/>
          <w:szCs w:val="28"/>
        </w:rPr>
        <w:t xml:space="preserve">2017), иные федеральные законы, Указ Президента Российской Федерации от 09.02.2013 № 126 «О Комиссии при Президенте Российской Федерации по вопросам государственной службы и резерва управленческих кадров», иные нормативные правовые акты Российской Федерации, Устав Ростовской области, Областной закон от 09.10.2007 № 786-ЗС «О муниципальной службе в Ростовской области», Областной закон от 09.10.2007 № 787-ЗС «О Реестре муниципальных должностей и Реестре должностей муниципальной службы в Ростовской области», иные нормативные правовые акты Ростовской области, а также муниципальные нормативные правовые акты. </w:t>
      </w:r>
    </w:p>
    <w:p w:rsidR="005B78B1" w:rsidRDefault="005B78B1" w:rsidP="005B78B1">
      <w:pPr>
        <w:autoSpaceDE w:val="0"/>
        <w:autoSpaceDN w:val="0"/>
        <w:adjustRightInd w:val="0"/>
        <w:ind w:firstLine="540"/>
        <w:jc w:val="both"/>
        <w:rPr>
          <w:sz w:val="28"/>
          <w:szCs w:val="28"/>
        </w:rPr>
      </w:pPr>
      <w:r>
        <w:rPr>
          <w:sz w:val="28"/>
          <w:szCs w:val="28"/>
        </w:rPr>
        <w:t>1.3</w:t>
      </w:r>
      <w:r w:rsidRPr="005E0606">
        <w:rPr>
          <w:sz w:val="28"/>
          <w:szCs w:val="28"/>
        </w:rPr>
        <w:t xml:space="preserve">. </w:t>
      </w:r>
      <w:r w:rsidRPr="003D45E5">
        <w:rPr>
          <w:sz w:val="28"/>
          <w:szCs w:val="28"/>
        </w:rPr>
        <w:t>Под муниципальным резервом понимается специально сформированная на основе индивидуального отбора и комплексной оценки группа перспективных работников (лиц), положительно оцениваемая по результатам предыдущей работы (службы, учебы), соответствующая установленным требованиям и обладающая необходимыми потенциалом, профессиональными и личностными качествами для замещения руководящих должностей в сфере муниципального управления.</w:t>
      </w:r>
    </w:p>
    <w:p w:rsidR="005B78B1" w:rsidRDefault="005B78B1" w:rsidP="005B78B1">
      <w:pPr>
        <w:autoSpaceDE w:val="0"/>
        <w:autoSpaceDN w:val="0"/>
        <w:adjustRightInd w:val="0"/>
        <w:ind w:firstLine="540"/>
        <w:jc w:val="both"/>
        <w:rPr>
          <w:sz w:val="28"/>
          <w:szCs w:val="28"/>
        </w:rPr>
      </w:pPr>
      <w:r w:rsidRPr="003D45E5">
        <w:rPr>
          <w:sz w:val="28"/>
          <w:szCs w:val="28"/>
        </w:rPr>
        <w:t>1.4. Муниципальный резерв формируется для замещения руководящих должностей в сфере муниципального управления, относящихся к высшей, главной и ведущей группе должностей муниципальной службы, а также на замещение должностей руководителей муниципальных учреждений и предприятий по следующим направлениям:</w:t>
      </w:r>
    </w:p>
    <w:p w:rsidR="005B78B1" w:rsidRPr="00EE7B6F" w:rsidRDefault="005B78B1" w:rsidP="005B78B1">
      <w:pPr>
        <w:autoSpaceDE w:val="0"/>
        <w:autoSpaceDN w:val="0"/>
        <w:adjustRightInd w:val="0"/>
        <w:ind w:firstLine="540"/>
        <w:jc w:val="both"/>
        <w:rPr>
          <w:sz w:val="28"/>
          <w:szCs w:val="28"/>
        </w:rPr>
      </w:pPr>
      <w:r w:rsidRPr="00EE7B6F">
        <w:rPr>
          <w:sz w:val="28"/>
          <w:szCs w:val="28"/>
        </w:rPr>
        <w:t>муниципальные должности;</w:t>
      </w:r>
    </w:p>
    <w:p w:rsidR="005B78B1" w:rsidRDefault="005B78B1" w:rsidP="005B78B1">
      <w:pPr>
        <w:ind w:firstLine="540"/>
        <w:jc w:val="both"/>
        <w:rPr>
          <w:sz w:val="28"/>
          <w:szCs w:val="28"/>
        </w:rPr>
      </w:pPr>
      <w:r w:rsidRPr="003D45E5">
        <w:rPr>
          <w:sz w:val="28"/>
          <w:szCs w:val="28"/>
        </w:rPr>
        <w:t xml:space="preserve">должности муниципальной службы, относящиеся к высшей, главной и ведущей группе должностей </w:t>
      </w:r>
      <w:r w:rsidR="00E0646D">
        <w:rPr>
          <w:sz w:val="28"/>
          <w:szCs w:val="28"/>
        </w:rPr>
        <w:t>в а</w:t>
      </w:r>
      <w:r>
        <w:rPr>
          <w:sz w:val="28"/>
          <w:szCs w:val="28"/>
        </w:rPr>
        <w:t xml:space="preserve">дминистрации </w:t>
      </w:r>
      <w:r w:rsidR="00E0646D">
        <w:rPr>
          <w:sz w:val="28"/>
          <w:szCs w:val="28"/>
        </w:rPr>
        <w:t xml:space="preserve">Кавалерского </w:t>
      </w:r>
      <w:r>
        <w:rPr>
          <w:sz w:val="28"/>
          <w:szCs w:val="28"/>
        </w:rPr>
        <w:t>сельского поселения;</w:t>
      </w:r>
    </w:p>
    <w:p w:rsidR="005B78B1" w:rsidRPr="005E0606" w:rsidRDefault="005B78B1" w:rsidP="005B78B1">
      <w:pPr>
        <w:ind w:firstLine="540"/>
        <w:jc w:val="both"/>
        <w:rPr>
          <w:sz w:val="28"/>
          <w:szCs w:val="28"/>
        </w:rPr>
      </w:pPr>
      <w:r w:rsidRPr="005E0606">
        <w:rPr>
          <w:sz w:val="28"/>
          <w:szCs w:val="28"/>
        </w:rPr>
        <w:lastRenderedPageBreak/>
        <w:t>должности руководителей муниципальных предприятий и учреждений в приоритетных сферах экономики муниципального образования «</w:t>
      </w:r>
      <w:r w:rsidR="00E0646D">
        <w:rPr>
          <w:sz w:val="28"/>
          <w:szCs w:val="28"/>
        </w:rPr>
        <w:t xml:space="preserve">Кавалерское </w:t>
      </w:r>
      <w:r>
        <w:rPr>
          <w:sz w:val="28"/>
          <w:szCs w:val="28"/>
        </w:rPr>
        <w:t>сельское поселение</w:t>
      </w:r>
      <w:r w:rsidRPr="005E0606">
        <w:rPr>
          <w:sz w:val="28"/>
          <w:szCs w:val="28"/>
        </w:rPr>
        <w:t>» (далее – муниципальные предприятия и учреждения).</w:t>
      </w:r>
    </w:p>
    <w:p w:rsidR="005B78B1" w:rsidRPr="005E0606" w:rsidRDefault="005B78B1" w:rsidP="005B78B1">
      <w:pPr>
        <w:ind w:firstLine="540"/>
        <w:jc w:val="both"/>
        <w:rPr>
          <w:sz w:val="28"/>
          <w:szCs w:val="28"/>
        </w:rPr>
      </w:pPr>
      <w:r w:rsidRPr="005E0606">
        <w:rPr>
          <w:sz w:val="28"/>
          <w:szCs w:val="28"/>
        </w:rPr>
        <w:t>1.</w:t>
      </w:r>
      <w:r>
        <w:rPr>
          <w:sz w:val="28"/>
          <w:szCs w:val="28"/>
        </w:rPr>
        <w:t>5</w:t>
      </w:r>
      <w:r w:rsidRPr="005E0606">
        <w:rPr>
          <w:sz w:val="28"/>
          <w:szCs w:val="28"/>
        </w:rPr>
        <w:t xml:space="preserve">. Формирование муниципального резерва осуществляется комиссией по формированию и подготовке муниципального резерва управленческих кадров </w:t>
      </w:r>
      <w:r w:rsidR="00E0646D">
        <w:rPr>
          <w:sz w:val="28"/>
          <w:szCs w:val="28"/>
        </w:rPr>
        <w:t>а</w:t>
      </w:r>
      <w:r>
        <w:rPr>
          <w:sz w:val="28"/>
          <w:szCs w:val="28"/>
        </w:rPr>
        <w:t xml:space="preserve">дминистрации </w:t>
      </w:r>
      <w:r w:rsidR="00E0646D">
        <w:rPr>
          <w:sz w:val="28"/>
          <w:szCs w:val="28"/>
        </w:rPr>
        <w:t xml:space="preserve">Кавалерского </w:t>
      </w:r>
      <w:r>
        <w:rPr>
          <w:sz w:val="28"/>
          <w:szCs w:val="28"/>
        </w:rPr>
        <w:t>сельского поселения</w:t>
      </w:r>
      <w:r w:rsidRPr="005E0606">
        <w:rPr>
          <w:sz w:val="28"/>
          <w:szCs w:val="28"/>
        </w:rPr>
        <w:t>.</w:t>
      </w:r>
    </w:p>
    <w:p w:rsidR="005B78B1" w:rsidRPr="00B70E07" w:rsidRDefault="005B78B1" w:rsidP="005B78B1">
      <w:pPr>
        <w:autoSpaceDE w:val="0"/>
        <w:autoSpaceDN w:val="0"/>
        <w:adjustRightInd w:val="0"/>
        <w:jc w:val="both"/>
        <w:rPr>
          <w:sz w:val="28"/>
          <w:szCs w:val="28"/>
        </w:rPr>
      </w:pPr>
      <w:r w:rsidRPr="005E0606">
        <w:rPr>
          <w:sz w:val="28"/>
          <w:szCs w:val="28"/>
        </w:rPr>
        <w:t xml:space="preserve">       </w:t>
      </w:r>
      <w:r w:rsidRPr="00B70E07">
        <w:rPr>
          <w:sz w:val="28"/>
          <w:szCs w:val="28"/>
        </w:rPr>
        <w:t>1.</w:t>
      </w:r>
      <w:r>
        <w:rPr>
          <w:sz w:val="28"/>
          <w:szCs w:val="28"/>
        </w:rPr>
        <w:t>6</w:t>
      </w:r>
      <w:r w:rsidRPr="00B70E07">
        <w:rPr>
          <w:sz w:val="28"/>
          <w:szCs w:val="28"/>
        </w:rPr>
        <w:t>. Муниципальный резерв дифференцируется по следующим видам (группам):</w:t>
      </w:r>
    </w:p>
    <w:p w:rsidR="005B78B1" w:rsidRPr="00B70E07" w:rsidRDefault="005B78B1" w:rsidP="005B78B1">
      <w:pPr>
        <w:autoSpaceDE w:val="0"/>
        <w:autoSpaceDN w:val="0"/>
        <w:adjustRightInd w:val="0"/>
        <w:jc w:val="both"/>
        <w:rPr>
          <w:sz w:val="28"/>
          <w:szCs w:val="28"/>
        </w:rPr>
      </w:pPr>
      <w:r>
        <w:rPr>
          <w:sz w:val="28"/>
          <w:szCs w:val="28"/>
        </w:rPr>
        <w:t xml:space="preserve">       1.6</w:t>
      </w:r>
      <w:r w:rsidRPr="00B70E07">
        <w:rPr>
          <w:sz w:val="28"/>
          <w:szCs w:val="28"/>
        </w:rPr>
        <w:t xml:space="preserve">.1. Функциональный резерв. В него включаются лица от 28 до 60 лет, уже готовые к замещению конкретных руководящих должностей в сфере муниципального управления и соответствующие </w:t>
      </w:r>
      <w:r w:rsidRPr="00B70E07">
        <w:rPr>
          <w:color w:val="000000"/>
          <w:spacing w:val="1"/>
          <w:sz w:val="28"/>
          <w:szCs w:val="28"/>
        </w:rPr>
        <w:t>квалификационным требованиям</w:t>
      </w:r>
      <w:r w:rsidRPr="00B70E07">
        <w:rPr>
          <w:sz w:val="28"/>
          <w:szCs w:val="28"/>
        </w:rPr>
        <w:t>.</w:t>
      </w:r>
    </w:p>
    <w:p w:rsidR="005B78B1" w:rsidRPr="00B70E07" w:rsidRDefault="005B78B1" w:rsidP="005B78B1">
      <w:pPr>
        <w:autoSpaceDE w:val="0"/>
        <w:autoSpaceDN w:val="0"/>
        <w:adjustRightInd w:val="0"/>
        <w:ind w:firstLine="540"/>
        <w:jc w:val="both"/>
        <w:rPr>
          <w:sz w:val="28"/>
          <w:szCs w:val="28"/>
        </w:rPr>
      </w:pPr>
      <w:r w:rsidRPr="00B70E07">
        <w:rPr>
          <w:sz w:val="28"/>
          <w:szCs w:val="28"/>
        </w:rPr>
        <w:t>В состав функционального резерва могут быть включены:</w:t>
      </w:r>
    </w:p>
    <w:p w:rsidR="005B78B1" w:rsidRPr="00B70E07" w:rsidRDefault="005B78B1" w:rsidP="005B78B1">
      <w:pPr>
        <w:autoSpaceDE w:val="0"/>
        <w:autoSpaceDN w:val="0"/>
        <w:adjustRightInd w:val="0"/>
        <w:ind w:firstLine="540"/>
        <w:jc w:val="both"/>
        <w:rPr>
          <w:sz w:val="28"/>
          <w:szCs w:val="28"/>
        </w:rPr>
      </w:pPr>
      <w:r w:rsidRPr="00B70E07">
        <w:rPr>
          <w:sz w:val="28"/>
          <w:szCs w:val="28"/>
        </w:rPr>
        <w:t>муниципальные служащие и иные работники органов местного самоуправления, иные лица, имеющие управленческий опыт, в том числе находящиеся в составе резерва на замещение вакантных должностей муниципальной службы по соответствующей должности, руководители муниципальных учреждений;</w:t>
      </w:r>
    </w:p>
    <w:p w:rsidR="005B78B1" w:rsidRPr="00B70E07" w:rsidRDefault="005B78B1" w:rsidP="005B78B1">
      <w:pPr>
        <w:autoSpaceDE w:val="0"/>
        <w:autoSpaceDN w:val="0"/>
        <w:adjustRightInd w:val="0"/>
        <w:ind w:firstLine="540"/>
        <w:jc w:val="both"/>
        <w:rPr>
          <w:sz w:val="28"/>
          <w:szCs w:val="28"/>
        </w:rPr>
      </w:pPr>
      <w:r w:rsidRPr="00B70E07">
        <w:rPr>
          <w:sz w:val="28"/>
          <w:szCs w:val="28"/>
        </w:rPr>
        <w:t>лица, прошедшие отбор в перспективный резерв и соответствующие установленным квалификационным требованиям по конкретной должности;</w:t>
      </w:r>
    </w:p>
    <w:p w:rsidR="005B78B1" w:rsidRPr="00B70E07" w:rsidRDefault="005B78B1" w:rsidP="005B78B1">
      <w:pPr>
        <w:autoSpaceDE w:val="0"/>
        <w:autoSpaceDN w:val="0"/>
        <w:adjustRightInd w:val="0"/>
        <w:ind w:firstLine="540"/>
        <w:jc w:val="both"/>
        <w:rPr>
          <w:sz w:val="28"/>
          <w:szCs w:val="28"/>
        </w:rPr>
      </w:pPr>
      <w:r w:rsidRPr="00B70E07">
        <w:rPr>
          <w:sz w:val="28"/>
          <w:szCs w:val="28"/>
        </w:rPr>
        <w:t>иные лица, в том числе работники государственных органов, государственных и коммерческих предприятий и учреждений, обладающие соответствующим потенциалом,</w:t>
      </w:r>
      <w:r w:rsidRPr="00B70E07">
        <w:rPr>
          <w:rFonts w:ascii="Calibri" w:eastAsia="Calibri" w:hAnsi="Calibri"/>
          <w:sz w:val="22"/>
          <w:szCs w:val="22"/>
          <w:lang w:eastAsia="en-US"/>
        </w:rPr>
        <w:t xml:space="preserve"> </w:t>
      </w:r>
      <w:r w:rsidRPr="00B70E07">
        <w:rPr>
          <w:sz w:val="28"/>
          <w:szCs w:val="28"/>
        </w:rPr>
        <w:t>директора (учредители и работники) предприятий и организаций и соответствующие квалификационным требованиям.</w:t>
      </w:r>
    </w:p>
    <w:p w:rsidR="005B78B1" w:rsidRPr="00B70E07" w:rsidRDefault="005B78B1" w:rsidP="005B78B1">
      <w:pPr>
        <w:autoSpaceDE w:val="0"/>
        <w:autoSpaceDN w:val="0"/>
        <w:adjustRightInd w:val="0"/>
        <w:ind w:firstLine="540"/>
        <w:jc w:val="both"/>
        <w:rPr>
          <w:sz w:val="28"/>
          <w:szCs w:val="28"/>
        </w:rPr>
      </w:pPr>
      <w:r>
        <w:rPr>
          <w:sz w:val="28"/>
          <w:szCs w:val="28"/>
        </w:rPr>
        <w:t>1.6</w:t>
      </w:r>
      <w:r w:rsidRPr="00B70E07">
        <w:rPr>
          <w:sz w:val="28"/>
          <w:szCs w:val="28"/>
        </w:rPr>
        <w:t>.2. Мобильный резерв. В него включаются лица от 28 до 60 лет, включенные в функциональный и перспективный резерв и готовые к оперативной смене локации.</w:t>
      </w:r>
    </w:p>
    <w:p w:rsidR="005B78B1" w:rsidRPr="00B70E07" w:rsidRDefault="005B78B1" w:rsidP="005B78B1">
      <w:pPr>
        <w:autoSpaceDE w:val="0"/>
        <w:autoSpaceDN w:val="0"/>
        <w:adjustRightInd w:val="0"/>
        <w:ind w:firstLine="540"/>
        <w:jc w:val="both"/>
        <w:rPr>
          <w:sz w:val="28"/>
          <w:szCs w:val="28"/>
        </w:rPr>
      </w:pPr>
      <w:r>
        <w:rPr>
          <w:sz w:val="28"/>
          <w:szCs w:val="28"/>
        </w:rPr>
        <w:t>1.6</w:t>
      </w:r>
      <w:r w:rsidRPr="00B70E07">
        <w:rPr>
          <w:sz w:val="28"/>
          <w:szCs w:val="28"/>
        </w:rPr>
        <w:t>.3. Перспективный резерв. В него включаются лица от 25 до 50 лет, отобранные в состав муниципального резерва</w:t>
      </w:r>
      <w:r>
        <w:rPr>
          <w:sz w:val="28"/>
          <w:szCs w:val="28"/>
        </w:rPr>
        <w:t>,</w:t>
      </w:r>
      <w:r w:rsidRPr="00B70E07">
        <w:rPr>
          <w:sz w:val="28"/>
          <w:szCs w:val="28"/>
        </w:rPr>
        <w:t xml:space="preserve"> в том числе на основе самовыдвижения.</w:t>
      </w:r>
      <w:r w:rsidRPr="00B70E07">
        <w:rPr>
          <w:rFonts w:ascii="Arial" w:hAnsi="Arial" w:cs="Arial"/>
          <w:color w:val="000000"/>
          <w:spacing w:val="1"/>
          <w:sz w:val="26"/>
          <w:szCs w:val="26"/>
        </w:rPr>
        <w:t xml:space="preserve"> </w:t>
      </w:r>
      <w:r w:rsidRPr="00B70E07">
        <w:rPr>
          <w:color w:val="000000"/>
          <w:spacing w:val="1"/>
          <w:sz w:val="28"/>
          <w:szCs w:val="28"/>
        </w:rPr>
        <w:t>В перспективный резерв могут включаться:</w:t>
      </w:r>
    </w:p>
    <w:p w:rsidR="005B78B1" w:rsidRPr="00B70E07" w:rsidRDefault="005B78B1" w:rsidP="005B78B1">
      <w:pPr>
        <w:autoSpaceDE w:val="0"/>
        <w:autoSpaceDN w:val="0"/>
        <w:adjustRightInd w:val="0"/>
        <w:ind w:firstLine="540"/>
        <w:jc w:val="both"/>
        <w:rPr>
          <w:rFonts w:ascii="Arial" w:hAnsi="Arial" w:cs="Arial"/>
          <w:sz w:val="20"/>
          <w:szCs w:val="20"/>
        </w:rPr>
      </w:pPr>
      <w:r w:rsidRPr="00B70E07">
        <w:rPr>
          <w:sz w:val="28"/>
          <w:szCs w:val="28"/>
        </w:rPr>
        <w:t>муниципальные служащие и иные работники органов местного самоуправления, в том числе на основе рекомендаций соответствующих должностных лиц;</w:t>
      </w:r>
      <w:r w:rsidRPr="00B70E07">
        <w:rPr>
          <w:rFonts w:ascii="Arial" w:hAnsi="Arial" w:cs="Arial"/>
          <w:sz w:val="20"/>
          <w:szCs w:val="20"/>
        </w:rPr>
        <w:t xml:space="preserve"> </w:t>
      </w:r>
    </w:p>
    <w:p w:rsidR="005B78B1" w:rsidRPr="00B70E07" w:rsidRDefault="005B78B1" w:rsidP="005B78B1">
      <w:pPr>
        <w:autoSpaceDE w:val="0"/>
        <w:autoSpaceDN w:val="0"/>
        <w:adjustRightInd w:val="0"/>
        <w:ind w:firstLine="540"/>
        <w:jc w:val="both"/>
        <w:rPr>
          <w:sz w:val="28"/>
          <w:szCs w:val="28"/>
        </w:rPr>
      </w:pPr>
      <w:r w:rsidRPr="00B70E07">
        <w:rPr>
          <w:sz w:val="28"/>
          <w:szCs w:val="28"/>
        </w:rPr>
        <w:t>победители и лауреаты федеральных, областных и муниципальных конкурсов профессионального мастерства и других конкурсов, связанных с установлением профессионального уровня участников;</w:t>
      </w:r>
    </w:p>
    <w:p w:rsidR="005B78B1" w:rsidRPr="00B70E07" w:rsidRDefault="005B78B1" w:rsidP="005B78B1">
      <w:pPr>
        <w:autoSpaceDE w:val="0"/>
        <w:autoSpaceDN w:val="0"/>
        <w:adjustRightInd w:val="0"/>
        <w:ind w:firstLine="540"/>
        <w:jc w:val="both"/>
        <w:rPr>
          <w:sz w:val="28"/>
          <w:szCs w:val="28"/>
        </w:rPr>
      </w:pPr>
      <w:r w:rsidRPr="00B70E07">
        <w:rPr>
          <w:sz w:val="28"/>
          <w:szCs w:val="28"/>
        </w:rPr>
        <w:t>выпускники вузов;</w:t>
      </w:r>
    </w:p>
    <w:p w:rsidR="005B78B1" w:rsidRPr="00B70E07" w:rsidRDefault="005B78B1" w:rsidP="005B78B1">
      <w:pPr>
        <w:autoSpaceDE w:val="0"/>
        <w:autoSpaceDN w:val="0"/>
        <w:adjustRightInd w:val="0"/>
        <w:ind w:firstLine="540"/>
        <w:jc w:val="both"/>
        <w:rPr>
          <w:sz w:val="28"/>
          <w:szCs w:val="28"/>
        </w:rPr>
      </w:pPr>
      <w:r w:rsidRPr="00B70E07">
        <w:rPr>
          <w:sz w:val="28"/>
          <w:szCs w:val="28"/>
        </w:rPr>
        <w:t>участники Президентской программы подготовки управленческих кадров для организаций народного хозяйства Российской Федерации;</w:t>
      </w:r>
    </w:p>
    <w:p w:rsidR="005B78B1" w:rsidRPr="00B70E07" w:rsidRDefault="005B78B1" w:rsidP="005B78B1">
      <w:pPr>
        <w:autoSpaceDE w:val="0"/>
        <w:autoSpaceDN w:val="0"/>
        <w:adjustRightInd w:val="0"/>
        <w:ind w:firstLine="540"/>
        <w:jc w:val="both"/>
        <w:rPr>
          <w:color w:val="000000"/>
          <w:spacing w:val="1"/>
          <w:sz w:val="28"/>
          <w:szCs w:val="28"/>
        </w:rPr>
      </w:pPr>
      <w:r w:rsidRPr="00B70E07">
        <w:rPr>
          <w:color w:val="000000"/>
          <w:spacing w:val="1"/>
          <w:sz w:val="28"/>
          <w:szCs w:val="28"/>
        </w:rPr>
        <w:t>представители коммерческих и некоммерческих организаций, лидеры общественного мнения, политических партий, получивших общественное признание своих профессиональных и деловых качеств;</w:t>
      </w:r>
    </w:p>
    <w:p w:rsidR="005B78B1" w:rsidRPr="00B70E07" w:rsidRDefault="005B78B1" w:rsidP="005B78B1">
      <w:pPr>
        <w:autoSpaceDE w:val="0"/>
        <w:autoSpaceDN w:val="0"/>
        <w:adjustRightInd w:val="0"/>
        <w:ind w:firstLine="540"/>
        <w:jc w:val="both"/>
        <w:rPr>
          <w:sz w:val="28"/>
          <w:szCs w:val="28"/>
        </w:rPr>
      </w:pPr>
      <w:r w:rsidRPr="00B70E07">
        <w:rPr>
          <w:sz w:val="28"/>
          <w:szCs w:val="28"/>
        </w:rPr>
        <w:t xml:space="preserve">работники государственных органов, государственных и коммерческих предприятий и учреждений, директора (учредители и работники) предприятий и </w:t>
      </w:r>
      <w:r w:rsidRPr="00B70E07">
        <w:rPr>
          <w:sz w:val="28"/>
          <w:szCs w:val="28"/>
        </w:rPr>
        <w:lastRenderedPageBreak/>
        <w:t>организаций, обладающие потенциалом и соответствующие квалификационным требованиям и иным требованиям законодательства;</w:t>
      </w:r>
    </w:p>
    <w:p w:rsidR="005B78B1" w:rsidRPr="00B70E07" w:rsidRDefault="005B78B1" w:rsidP="005B78B1">
      <w:pPr>
        <w:autoSpaceDE w:val="0"/>
        <w:autoSpaceDN w:val="0"/>
        <w:adjustRightInd w:val="0"/>
        <w:ind w:firstLine="540"/>
        <w:jc w:val="both"/>
        <w:rPr>
          <w:sz w:val="28"/>
          <w:szCs w:val="28"/>
        </w:rPr>
      </w:pPr>
      <w:r w:rsidRPr="00B70E07">
        <w:rPr>
          <w:sz w:val="28"/>
          <w:szCs w:val="28"/>
        </w:rPr>
        <w:t>иные лица, достигшие определенного уровня профессиональной подготовки, на основе положительных характеристик (отзывов, рекомендаций).</w:t>
      </w:r>
    </w:p>
    <w:p w:rsidR="005B78B1" w:rsidRPr="002924A4" w:rsidRDefault="005B78B1" w:rsidP="005B78B1">
      <w:pPr>
        <w:autoSpaceDE w:val="0"/>
        <w:autoSpaceDN w:val="0"/>
        <w:adjustRightInd w:val="0"/>
        <w:jc w:val="both"/>
        <w:rPr>
          <w:sz w:val="28"/>
          <w:szCs w:val="28"/>
        </w:rPr>
      </w:pPr>
      <w:r w:rsidRPr="00B70E07">
        <w:rPr>
          <w:sz w:val="28"/>
          <w:szCs w:val="28"/>
        </w:rPr>
        <w:t xml:space="preserve">       </w:t>
      </w:r>
      <w:r w:rsidRPr="002924A4">
        <w:rPr>
          <w:sz w:val="28"/>
          <w:szCs w:val="28"/>
        </w:rPr>
        <w:t>1.7. Расчетная численность муниципального резерва определяется с учетом стратегической потребности и анализа кадровых рисков, в том числе на основании карты кадровых рисков (приложение № 1) в руководящих кадрах на среднесрочный и долгосрочный периоды из расчета:</w:t>
      </w:r>
    </w:p>
    <w:p w:rsidR="005B78B1" w:rsidRPr="002924A4" w:rsidRDefault="005B78B1" w:rsidP="005B78B1">
      <w:pPr>
        <w:autoSpaceDE w:val="0"/>
        <w:autoSpaceDN w:val="0"/>
        <w:adjustRightInd w:val="0"/>
        <w:ind w:firstLine="567"/>
        <w:jc w:val="both"/>
        <w:rPr>
          <w:sz w:val="28"/>
          <w:szCs w:val="28"/>
        </w:rPr>
      </w:pPr>
      <w:r w:rsidRPr="002924A4">
        <w:rPr>
          <w:sz w:val="28"/>
          <w:szCs w:val="28"/>
        </w:rPr>
        <w:t>функциональный резерв – не менее 3 кандидатов на конкретную должность;</w:t>
      </w:r>
    </w:p>
    <w:p w:rsidR="005B78B1" w:rsidRPr="002924A4" w:rsidRDefault="005B78B1" w:rsidP="005B78B1">
      <w:pPr>
        <w:autoSpaceDE w:val="0"/>
        <w:autoSpaceDN w:val="0"/>
        <w:adjustRightInd w:val="0"/>
        <w:ind w:firstLine="567"/>
        <w:jc w:val="both"/>
        <w:rPr>
          <w:sz w:val="28"/>
          <w:szCs w:val="28"/>
        </w:rPr>
      </w:pPr>
      <w:r w:rsidRPr="002924A4">
        <w:rPr>
          <w:sz w:val="28"/>
          <w:szCs w:val="28"/>
        </w:rPr>
        <w:t>перспективный резерв – не менее 5 кандидатов на конкретную должность;</w:t>
      </w:r>
    </w:p>
    <w:p w:rsidR="005B78B1" w:rsidRPr="002924A4" w:rsidRDefault="005B78B1" w:rsidP="005B78B1">
      <w:pPr>
        <w:autoSpaceDE w:val="0"/>
        <w:autoSpaceDN w:val="0"/>
        <w:adjustRightInd w:val="0"/>
        <w:ind w:firstLine="567"/>
        <w:jc w:val="both"/>
        <w:rPr>
          <w:sz w:val="28"/>
          <w:szCs w:val="28"/>
        </w:rPr>
      </w:pPr>
      <w:r w:rsidRPr="002924A4">
        <w:rPr>
          <w:sz w:val="28"/>
          <w:szCs w:val="28"/>
        </w:rPr>
        <w:t>мобильный резерв – не менее 1 кандидата в каждой из групп должностей (высшая, главная, ведущая);</w:t>
      </w:r>
    </w:p>
    <w:p w:rsidR="005B78B1" w:rsidRPr="002924A4" w:rsidRDefault="005B78B1" w:rsidP="005B78B1">
      <w:pPr>
        <w:tabs>
          <w:tab w:val="left" w:pos="360"/>
        </w:tabs>
        <w:jc w:val="both"/>
        <w:rPr>
          <w:sz w:val="28"/>
          <w:szCs w:val="28"/>
        </w:rPr>
      </w:pPr>
      <w:r w:rsidRPr="002924A4">
        <w:rPr>
          <w:sz w:val="28"/>
          <w:szCs w:val="28"/>
        </w:rPr>
        <w:t xml:space="preserve">       1.8. Сформированный муниципальный резерв оформляется в виде реестра (далее -</w:t>
      </w:r>
      <w:r w:rsidR="00E0646D">
        <w:rPr>
          <w:sz w:val="28"/>
          <w:szCs w:val="28"/>
        </w:rPr>
        <w:t xml:space="preserve"> реестр) и утверждается главой а</w:t>
      </w:r>
      <w:r w:rsidRPr="002924A4">
        <w:rPr>
          <w:sz w:val="28"/>
          <w:szCs w:val="28"/>
        </w:rPr>
        <w:t xml:space="preserve">дминистрации </w:t>
      </w:r>
      <w:r w:rsidR="00E0646D">
        <w:rPr>
          <w:sz w:val="28"/>
          <w:szCs w:val="28"/>
        </w:rPr>
        <w:t>Кавалерского</w:t>
      </w:r>
      <w:r w:rsidR="00E0646D" w:rsidRPr="002924A4">
        <w:rPr>
          <w:sz w:val="28"/>
          <w:szCs w:val="28"/>
        </w:rPr>
        <w:t xml:space="preserve"> </w:t>
      </w:r>
      <w:r w:rsidRPr="002924A4">
        <w:rPr>
          <w:sz w:val="28"/>
          <w:szCs w:val="28"/>
        </w:rPr>
        <w:t>сельского поселения.</w:t>
      </w:r>
    </w:p>
    <w:p w:rsidR="005B78B1" w:rsidRPr="002924A4" w:rsidRDefault="005B78B1" w:rsidP="005B78B1">
      <w:pPr>
        <w:tabs>
          <w:tab w:val="left" w:pos="360"/>
        </w:tabs>
        <w:jc w:val="both"/>
        <w:rPr>
          <w:sz w:val="28"/>
          <w:szCs w:val="28"/>
        </w:rPr>
      </w:pPr>
      <w:r w:rsidRPr="002924A4">
        <w:rPr>
          <w:sz w:val="28"/>
          <w:szCs w:val="28"/>
        </w:rPr>
        <w:t xml:space="preserve">       1.9. Реестр подлежит обновлению не реже одного раза в полугодие. </w:t>
      </w:r>
    </w:p>
    <w:p w:rsidR="005B78B1" w:rsidRPr="0055132D" w:rsidRDefault="005B78B1" w:rsidP="005B78B1">
      <w:pPr>
        <w:tabs>
          <w:tab w:val="left" w:pos="360"/>
        </w:tabs>
        <w:jc w:val="both"/>
        <w:rPr>
          <w:sz w:val="28"/>
          <w:szCs w:val="28"/>
        </w:rPr>
      </w:pPr>
      <w:r w:rsidRPr="00D04959">
        <w:rPr>
          <w:color w:val="FF0000"/>
          <w:sz w:val="28"/>
          <w:szCs w:val="28"/>
        </w:rPr>
        <w:t xml:space="preserve">       </w:t>
      </w:r>
      <w:r w:rsidRPr="0055132D">
        <w:rPr>
          <w:sz w:val="28"/>
          <w:szCs w:val="28"/>
        </w:rPr>
        <w:t>1.10. Актуальный реестр (приложен</w:t>
      </w:r>
      <w:r w:rsidR="00241BD2">
        <w:rPr>
          <w:sz w:val="28"/>
          <w:szCs w:val="28"/>
        </w:rPr>
        <w:t>ие № 2) подлежит направлению в а</w:t>
      </w:r>
      <w:r w:rsidRPr="0055132D">
        <w:rPr>
          <w:sz w:val="28"/>
          <w:szCs w:val="28"/>
        </w:rPr>
        <w:t xml:space="preserve">дминистрацию </w:t>
      </w:r>
      <w:r w:rsidR="00241BD2">
        <w:rPr>
          <w:sz w:val="28"/>
          <w:szCs w:val="28"/>
        </w:rPr>
        <w:t xml:space="preserve">Егорлыкского </w:t>
      </w:r>
      <w:r w:rsidRPr="0055132D">
        <w:rPr>
          <w:sz w:val="28"/>
          <w:szCs w:val="28"/>
        </w:rPr>
        <w:t>района по итогам первого полугодия в срок до 20 июля, по итогам второго полугодия в срок до 20 января.</w:t>
      </w:r>
    </w:p>
    <w:p w:rsidR="005B78B1" w:rsidRDefault="005B78B1" w:rsidP="005B78B1">
      <w:pPr>
        <w:tabs>
          <w:tab w:val="left" w:pos="360"/>
        </w:tabs>
        <w:jc w:val="both"/>
        <w:rPr>
          <w:sz w:val="28"/>
          <w:szCs w:val="28"/>
        </w:rPr>
      </w:pPr>
      <w:r w:rsidRPr="00B70E07">
        <w:rPr>
          <w:sz w:val="28"/>
          <w:szCs w:val="28"/>
        </w:rPr>
        <w:t xml:space="preserve">       1.1</w:t>
      </w:r>
      <w:r>
        <w:rPr>
          <w:sz w:val="28"/>
          <w:szCs w:val="28"/>
        </w:rPr>
        <w:t>1</w:t>
      </w:r>
      <w:r w:rsidRPr="00B70E07">
        <w:rPr>
          <w:sz w:val="28"/>
          <w:szCs w:val="28"/>
        </w:rPr>
        <w:t xml:space="preserve">. Муниципальный резерв является одним из основных источников замещения руководящих должностей в местной администрации, ее органах, </w:t>
      </w:r>
      <w:r w:rsidRPr="00B70E07">
        <w:rPr>
          <w:sz w:val="28"/>
          <w:szCs w:val="28"/>
        </w:rPr>
        <w:br/>
        <w:t>а также в муниципальных предприятиях и учреждениях.</w:t>
      </w:r>
    </w:p>
    <w:p w:rsidR="005B78B1" w:rsidRPr="00E0217A" w:rsidRDefault="005B78B1" w:rsidP="005B78B1">
      <w:pPr>
        <w:tabs>
          <w:tab w:val="left" w:pos="360"/>
        </w:tabs>
        <w:jc w:val="both"/>
        <w:rPr>
          <w:sz w:val="20"/>
          <w:szCs w:val="20"/>
        </w:rPr>
      </w:pPr>
    </w:p>
    <w:p w:rsidR="005B78B1" w:rsidRDefault="005B78B1" w:rsidP="005B78B1">
      <w:pPr>
        <w:jc w:val="center"/>
        <w:rPr>
          <w:sz w:val="28"/>
          <w:szCs w:val="28"/>
        </w:rPr>
      </w:pPr>
      <w:r w:rsidRPr="00B70E07">
        <w:rPr>
          <w:sz w:val="28"/>
          <w:szCs w:val="28"/>
        </w:rPr>
        <w:t xml:space="preserve">2. Задачи и принципы формирования муниципального резерва </w:t>
      </w:r>
    </w:p>
    <w:p w:rsidR="005B78B1" w:rsidRPr="00B70E07" w:rsidRDefault="005B78B1" w:rsidP="005B78B1">
      <w:pPr>
        <w:jc w:val="center"/>
        <w:rPr>
          <w:sz w:val="28"/>
          <w:szCs w:val="28"/>
        </w:rPr>
      </w:pPr>
      <w:r w:rsidRPr="00B70E07">
        <w:rPr>
          <w:sz w:val="28"/>
          <w:szCs w:val="28"/>
        </w:rPr>
        <w:t>управленческих кадров</w:t>
      </w:r>
    </w:p>
    <w:p w:rsidR="005B78B1" w:rsidRPr="00E0217A" w:rsidRDefault="005B78B1" w:rsidP="005B78B1">
      <w:pPr>
        <w:jc w:val="center"/>
        <w:rPr>
          <w:color w:val="0000FF"/>
          <w:sz w:val="20"/>
          <w:szCs w:val="20"/>
        </w:rPr>
      </w:pPr>
    </w:p>
    <w:p w:rsidR="005B78B1" w:rsidRPr="00B70E07" w:rsidRDefault="005B78B1" w:rsidP="005B78B1">
      <w:pPr>
        <w:autoSpaceDE w:val="0"/>
        <w:autoSpaceDN w:val="0"/>
        <w:adjustRightInd w:val="0"/>
        <w:ind w:firstLine="540"/>
        <w:jc w:val="both"/>
        <w:outlineLvl w:val="1"/>
        <w:rPr>
          <w:sz w:val="28"/>
          <w:szCs w:val="28"/>
        </w:rPr>
      </w:pPr>
      <w:r w:rsidRPr="00B70E07">
        <w:rPr>
          <w:sz w:val="28"/>
          <w:szCs w:val="28"/>
        </w:rPr>
        <w:t>2.1. Задачи формирования муниципального резерва:</w:t>
      </w:r>
    </w:p>
    <w:p w:rsidR="005B78B1" w:rsidRPr="00B70E07" w:rsidRDefault="005B78B1" w:rsidP="005B78B1">
      <w:pPr>
        <w:ind w:firstLine="540"/>
        <w:jc w:val="both"/>
        <w:rPr>
          <w:sz w:val="28"/>
          <w:szCs w:val="28"/>
        </w:rPr>
      </w:pPr>
      <w:r w:rsidRPr="00B70E07">
        <w:rPr>
          <w:sz w:val="28"/>
          <w:szCs w:val="28"/>
        </w:rPr>
        <w:t>обеспечение непрерывности и преемственности кадрового обеспечения муниципального управления;</w:t>
      </w:r>
    </w:p>
    <w:p w:rsidR="005B78B1" w:rsidRPr="00B70E07" w:rsidRDefault="005B78B1" w:rsidP="005B78B1">
      <w:pPr>
        <w:ind w:firstLine="540"/>
        <w:jc w:val="both"/>
        <w:rPr>
          <w:sz w:val="28"/>
          <w:szCs w:val="28"/>
        </w:rPr>
      </w:pPr>
      <w:r w:rsidRPr="00B70E07">
        <w:rPr>
          <w:sz w:val="28"/>
          <w:szCs w:val="28"/>
        </w:rPr>
        <w:t>обеспечение замещения руководящих должностей в сфере муниципального управления высококвалифицированными и результативными кадрами, способными решать широкий спектр управленческих задач;</w:t>
      </w:r>
    </w:p>
    <w:p w:rsidR="005B78B1" w:rsidRPr="00B70E07" w:rsidRDefault="005B78B1" w:rsidP="005B78B1">
      <w:pPr>
        <w:autoSpaceDE w:val="0"/>
        <w:autoSpaceDN w:val="0"/>
        <w:adjustRightInd w:val="0"/>
        <w:ind w:firstLine="540"/>
        <w:jc w:val="both"/>
        <w:rPr>
          <w:sz w:val="28"/>
          <w:szCs w:val="28"/>
        </w:rPr>
      </w:pPr>
      <w:r w:rsidRPr="00B70E07">
        <w:rPr>
          <w:sz w:val="28"/>
          <w:szCs w:val="28"/>
        </w:rPr>
        <w:t>содействие профессиональному и должностному росту управленческих кадров муниципальн</w:t>
      </w:r>
      <w:r>
        <w:rPr>
          <w:sz w:val="28"/>
          <w:szCs w:val="28"/>
        </w:rPr>
        <w:t>ого</w:t>
      </w:r>
      <w:r w:rsidRPr="00B70E07">
        <w:rPr>
          <w:sz w:val="28"/>
          <w:szCs w:val="28"/>
        </w:rPr>
        <w:t xml:space="preserve"> образовани</w:t>
      </w:r>
      <w:r w:rsidR="00E03B29">
        <w:rPr>
          <w:sz w:val="28"/>
          <w:szCs w:val="28"/>
        </w:rPr>
        <w:t>я «Кавалерское</w:t>
      </w:r>
      <w:r>
        <w:rPr>
          <w:sz w:val="28"/>
          <w:szCs w:val="28"/>
        </w:rPr>
        <w:t xml:space="preserve"> сельское поселение»</w:t>
      </w:r>
      <w:r w:rsidRPr="00B70E07">
        <w:rPr>
          <w:sz w:val="28"/>
          <w:szCs w:val="28"/>
        </w:rPr>
        <w:t>;</w:t>
      </w:r>
    </w:p>
    <w:p w:rsidR="005B78B1" w:rsidRPr="00B70E07" w:rsidRDefault="005B78B1" w:rsidP="005B78B1">
      <w:pPr>
        <w:autoSpaceDE w:val="0"/>
        <w:autoSpaceDN w:val="0"/>
        <w:adjustRightInd w:val="0"/>
        <w:ind w:firstLine="540"/>
        <w:jc w:val="both"/>
        <w:outlineLvl w:val="1"/>
        <w:rPr>
          <w:sz w:val="28"/>
          <w:szCs w:val="28"/>
        </w:rPr>
      </w:pPr>
      <w:r w:rsidRPr="00B70E07">
        <w:rPr>
          <w:sz w:val="28"/>
          <w:szCs w:val="28"/>
        </w:rPr>
        <w:t>стимулирование повышения профессионализма, служебной активности руководителей (специалистов);</w:t>
      </w:r>
    </w:p>
    <w:p w:rsidR="005B78B1" w:rsidRPr="00B70E07" w:rsidRDefault="005B78B1" w:rsidP="005B78B1">
      <w:pPr>
        <w:autoSpaceDE w:val="0"/>
        <w:autoSpaceDN w:val="0"/>
        <w:adjustRightInd w:val="0"/>
        <w:ind w:firstLine="540"/>
        <w:jc w:val="both"/>
        <w:outlineLvl w:val="1"/>
        <w:rPr>
          <w:sz w:val="28"/>
          <w:szCs w:val="28"/>
        </w:rPr>
      </w:pPr>
      <w:r w:rsidRPr="00B70E07">
        <w:rPr>
          <w:sz w:val="28"/>
          <w:szCs w:val="28"/>
        </w:rPr>
        <w:t>развитие системы вертикальной и горизонтальной ротации кадров;</w:t>
      </w:r>
    </w:p>
    <w:p w:rsidR="005B78B1" w:rsidRPr="00B70E07" w:rsidRDefault="005B78B1" w:rsidP="005B78B1">
      <w:pPr>
        <w:autoSpaceDE w:val="0"/>
        <w:autoSpaceDN w:val="0"/>
        <w:adjustRightInd w:val="0"/>
        <w:ind w:firstLine="540"/>
        <w:jc w:val="both"/>
        <w:outlineLvl w:val="1"/>
        <w:rPr>
          <w:sz w:val="28"/>
          <w:szCs w:val="28"/>
        </w:rPr>
      </w:pPr>
      <w:r w:rsidRPr="00B70E07">
        <w:rPr>
          <w:sz w:val="28"/>
          <w:szCs w:val="28"/>
        </w:rPr>
        <w:t>повышение квалификации и переподготовка лиц, состоящих в муниципальном резерве.</w:t>
      </w:r>
    </w:p>
    <w:p w:rsidR="005B78B1" w:rsidRPr="00B70E07" w:rsidRDefault="005B78B1" w:rsidP="005B78B1">
      <w:pPr>
        <w:autoSpaceDE w:val="0"/>
        <w:autoSpaceDN w:val="0"/>
        <w:adjustRightInd w:val="0"/>
        <w:ind w:firstLine="540"/>
        <w:jc w:val="both"/>
        <w:outlineLvl w:val="1"/>
        <w:rPr>
          <w:sz w:val="28"/>
          <w:szCs w:val="28"/>
        </w:rPr>
      </w:pPr>
      <w:r w:rsidRPr="00B70E07">
        <w:rPr>
          <w:sz w:val="28"/>
          <w:szCs w:val="28"/>
        </w:rPr>
        <w:t>2.2.</w:t>
      </w:r>
      <w:r w:rsidRPr="00B70E07">
        <w:t> </w:t>
      </w:r>
      <w:r w:rsidRPr="00B70E07">
        <w:rPr>
          <w:sz w:val="28"/>
          <w:szCs w:val="28"/>
        </w:rPr>
        <w:t>Принципы формирования муниципального резерва:</w:t>
      </w:r>
    </w:p>
    <w:p w:rsidR="005B78B1" w:rsidRPr="00B70E07" w:rsidRDefault="005B78B1" w:rsidP="005B78B1">
      <w:pPr>
        <w:autoSpaceDE w:val="0"/>
        <w:autoSpaceDN w:val="0"/>
        <w:adjustRightInd w:val="0"/>
        <w:ind w:firstLine="540"/>
        <w:jc w:val="both"/>
        <w:outlineLvl w:val="1"/>
        <w:rPr>
          <w:sz w:val="28"/>
          <w:szCs w:val="28"/>
        </w:rPr>
      </w:pPr>
      <w:r w:rsidRPr="00B70E07">
        <w:rPr>
          <w:sz w:val="28"/>
          <w:szCs w:val="28"/>
        </w:rPr>
        <w:t>использование комплексного подхода при формировании муниципального резерва;</w:t>
      </w:r>
    </w:p>
    <w:p w:rsidR="005B78B1" w:rsidRPr="00B70E07" w:rsidRDefault="005B78B1" w:rsidP="005B78B1">
      <w:pPr>
        <w:autoSpaceDE w:val="0"/>
        <w:autoSpaceDN w:val="0"/>
        <w:adjustRightInd w:val="0"/>
        <w:ind w:firstLine="540"/>
        <w:jc w:val="both"/>
        <w:outlineLvl w:val="1"/>
        <w:rPr>
          <w:sz w:val="28"/>
          <w:szCs w:val="28"/>
        </w:rPr>
      </w:pPr>
      <w:r w:rsidRPr="00B70E07">
        <w:rPr>
          <w:sz w:val="28"/>
          <w:szCs w:val="28"/>
        </w:rPr>
        <w:t>эффективность использования муниципального резерва;</w:t>
      </w:r>
    </w:p>
    <w:p w:rsidR="005B78B1" w:rsidRPr="00B70E07" w:rsidRDefault="005B78B1" w:rsidP="005B78B1">
      <w:pPr>
        <w:autoSpaceDE w:val="0"/>
        <w:autoSpaceDN w:val="0"/>
        <w:adjustRightInd w:val="0"/>
        <w:ind w:firstLine="540"/>
        <w:jc w:val="both"/>
        <w:outlineLvl w:val="1"/>
        <w:rPr>
          <w:sz w:val="28"/>
          <w:szCs w:val="28"/>
        </w:rPr>
      </w:pPr>
      <w:r w:rsidRPr="00B70E07">
        <w:rPr>
          <w:sz w:val="28"/>
          <w:szCs w:val="28"/>
        </w:rPr>
        <w:t>добровольность включения в муниципальный резерв;</w:t>
      </w:r>
    </w:p>
    <w:p w:rsidR="005B78B1" w:rsidRPr="00B70E07" w:rsidRDefault="005B78B1" w:rsidP="005B78B1">
      <w:pPr>
        <w:autoSpaceDE w:val="0"/>
        <w:autoSpaceDN w:val="0"/>
        <w:adjustRightInd w:val="0"/>
        <w:ind w:firstLine="540"/>
        <w:jc w:val="both"/>
        <w:outlineLvl w:val="1"/>
        <w:rPr>
          <w:sz w:val="28"/>
          <w:szCs w:val="28"/>
        </w:rPr>
      </w:pPr>
      <w:r w:rsidRPr="00B70E07">
        <w:rPr>
          <w:sz w:val="28"/>
          <w:szCs w:val="28"/>
        </w:rPr>
        <w:lastRenderedPageBreak/>
        <w:t>взаимосвязь резервов управленческих кадров федерального, регионального и муниципального уровней;</w:t>
      </w:r>
    </w:p>
    <w:p w:rsidR="005B78B1" w:rsidRPr="00B70E07" w:rsidRDefault="005B78B1" w:rsidP="005B78B1">
      <w:pPr>
        <w:autoSpaceDE w:val="0"/>
        <w:autoSpaceDN w:val="0"/>
        <w:adjustRightInd w:val="0"/>
        <w:ind w:firstLine="540"/>
        <w:jc w:val="both"/>
        <w:outlineLvl w:val="1"/>
        <w:rPr>
          <w:sz w:val="28"/>
          <w:szCs w:val="28"/>
        </w:rPr>
      </w:pPr>
      <w:r w:rsidRPr="00B70E07">
        <w:rPr>
          <w:sz w:val="28"/>
          <w:szCs w:val="28"/>
        </w:rPr>
        <w:t>непрерывность работы с муниципальным резервом, постоянное обновление его состава;</w:t>
      </w:r>
    </w:p>
    <w:p w:rsidR="005B78B1" w:rsidRPr="00B70E07" w:rsidRDefault="005B78B1" w:rsidP="005B78B1">
      <w:pPr>
        <w:autoSpaceDE w:val="0"/>
        <w:autoSpaceDN w:val="0"/>
        <w:adjustRightInd w:val="0"/>
        <w:ind w:firstLine="540"/>
        <w:jc w:val="both"/>
        <w:outlineLvl w:val="1"/>
        <w:rPr>
          <w:sz w:val="28"/>
          <w:szCs w:val="28"/>
        </w:rPr>
      </w:pPr>
      <w:r w:rsidRPr="00B70E07">
        <w:rPr>
          <w:sz w:val="28"/>
          <w:szCs w:val="28"/>
        </w:rPr>
        <w:t>объективность оценки профессиональных, личностных качеств и результатов служебной деятельности лиц, включенных в муниципальный резерв;</w:t>
      </w:r>
    </w:p>
    <w:p w:rsidR="005B78B1" w:rsidRPr="00B70E07" w:rsidRDefault="005B78B1" w:rsidP="005B78B1">
      <w:pPr>
        <w:autoSpaceDE w:val="0"/>
        <w:autoSpaceDN w:val="0"/>
        <w:adjustRightInd w:val="0"/>
        <w:ind w:firstLine="540"/>
        <w:jc w:val="both"/>
        <w:outlineLvl w:val="1"/>
        <w:rPr>
          <w:sz w:val="28"/>
          <w:szCs w:val="28"/>
        </w:rPr>
      </w:pPr>
      <w:r w:rsidRPr="00B70E07">
        <w:rPr>
          <w:sz w:val="28"/>
          <w:szCs w:val="28"/>
        </w:rPr>
        <w:t>профессионализм и компетентность лиц, включенных в муниципальный резерв;</w:t>
      </w:r>
    </w:p>
    <w:p w:rsidR="005B78B1" w:rsidRPr="00B70E07" w:rsidRDefault="005B78B1" w:rsidP="005B78B1">
      <w:pPr>
        <w:autoSpaceDE w:val="0"/>
        <w:autoSpaceDN w:val="0"/>
        <w:adjustRightInd w:val="0"/>
        <w:ind w:firstLine="540"/>
        <w:jc w:val="both"/>
        <w:rPr>
          <w:sz w:val="28"/>
          <w:szCs w:val="28"/>
        </w:rPr>
      </w:pPr>
      <w:r w:rsidRPr="00B70E07">
        <w:rPr>
          <w:sz w:val="28"/>
          <w:szCs w:val="28"/>
        </w:rPr>
        <w:t>возможность проведения периодической ротации лиц, состоящих в муниципальном резерве, с учетом достигнутых ими результатов работы.</w:t>
      </w:r>
    </w:p>
    <w:p w:rsidR="005B78B1" w:rsidRPr="00E0217A" w:rsidRDefault="005B78B1" w:rsidP="005B78B1">
      <w:pPr>
        <w:jc w:val="center"/>
        <w:rPr>
          <w:sz w:val="20"/>
          <w:szCs w:val="20"/>
        </w:rPr>
      </w:pPr>
    </w:p>
    <w:p w:rsidR="005B78B1" w:rsidRPr="00B70E07" w:rsidRDefault="005B78B1" w:rsidP="005B78B1">
      <w:pPr>
        <w:jc w:val="center"/>
        <w:rPr>
          <w:sz w:val="28"/>
          <w:szCs w:val="28"/>
        </w:rPr>
      </w:pPr>
      <w:r w:rsidRPr="00B70E07">
        <w:rPr>
          <w:sz w:val="28"/>
          <w:szCs w:val="28"/>
        </w:rPr>
        <w:t>3. Формирования муниципального резерва</w:t>
      </w:r>
    </w:p>
    <w:p w:rsidR="005B78B1" w:rsidRPr="00E0217A" w:rsidRDefault="005B78B1" w:rsidP="005B78B1">
      <w:pPr>
        <w:jc w:val="center"/>
        <w:rPr>
          <w:sz w:val="20"/>
          <w:szCs w:val="20"/>
        </w:rPr>
      </w:pPr>
    </w:p>
    <w:p w:rsidR="005B78B1" w:rsidRPr="00B70E07" w:rsidRDefault="005B78B1" w:rsidP="005B78B1">
      <w:pPr>
        <w:autoSpaceDE w:val="0"/>
        <w:autoSpaceDN w:val="0"/>
        <w:adjustRightInd w:val="0"/>
        <w:ind w:firstLine="540"/>
        <w:jc w:val="both"/>
        <w:outlineLvl w:val="1"/>
        <w:rPr>
          <w:sz w:val="28"/>
          <w:szCs w:val="28"/>
        </w:rPr>
      </w:pPr>
      <w:r w:rsidRPr="00B70E07">
        <w:rPr>
          <w:sz w:val="28"/>
          <w:szCs w:val="28"/>
        </w:rPr>
        <w:t>3.1. Этапы формирования муниципального резерва.</w:t>
      </w:r>
    </w:p>
    <w:p w:rsidR="005B78B1" w:rsidRPr="00B70E07" w:rsidRDefault="005B78B1" w:rsidP="005B78B1">
      <w:pPr>
        <w:autoSpaceDE w:val="0"/>
        <w:autoSpaceDN w:val="0"/>
        <w:adjustRightInd w:val="0"/>
        <w:ind w:firstLine="540"/>
        <w:jc w:val="both"/>
        <w:outlineLvl w:val="1"/>
        <w:rPr>
          <w:sz w:val="28"/>
          <w:szCs w:val="28"/>
        </w:rPr>
      </w:pPr>
      <w:r w:rsidRPr="00B70E07">
        <w:rPr>
          <w:sz w:val="28"/>
          <w:szCs w:val="28"/>
        </w:rPr>
        <w:t>В целях определения приоритетов при формировании структуры муниципального резерва выделяется семь основных этапов формирования муниципального резерва:</w:t>
      </w:r>
    </w:p>
    <w:p w:rsidR="005B78B1" w:rsidRPr="00B70E07" w:rsidRDefault="005B78B1" w:rsidP="005B78B1">
      <w:pPr>
        <w:autoSpaceDE w:val="0"/>
        <w:autoSpaceDN w:val="0"/>
        <w:adjustRightInd w:val="0"/>
        <w:ind w:firstLine="540"/>
        <w:jc w:val="both"/>
        <w:outlineLvl w:val="1"/>
        <w:rPr>
          <w:sz w:val="28"/>
          <w:szCs w:val="28"/>
        </w:rPr>
      </w:pPr>
      <w:r w:rsidRPr="00B70E07">
        <w:rPr>
          <w:sz w:val="28"/>
          <w:szCs w:val="28"/>
        </w:rPr>
        <w:t>определение (обоснование) потребности;</w:t>
      </w:r>
    </w:p>
    <w:p w:rsidR="005B78B1" w:rsidRPr="00B70E07" w:rsidRDefault="005B78B1" w:rsidP="005B78B1">
      <w:pPr>
        <w:autoSpaceDE w:val="0"/>
        <w:autoSpaceDN w:val="0"/>
        <w:adjustRightInd w:val="0"/>
        <w:ind w:firstLine="540"/>
        <w:jc w:val="both"/>
        <w:outlineLvl w:val="1"/>
        <w:rPr>
          <w:sz w:val="28"/>
          <w:szCs w:val="28"/>
        </w:rPr>
      </w:pPr>
      <w:r w:rsidRPr="00B70E07">
        <w:rPr>
          <w:sz w:val="28"/>
          <w:szCs w:val="28"/>
        </w:rPr>
        <w:t>определение (уточнение) критериев для отбора кандидатов;</w:t>
      </w:r>
    </w:p>
    <w:p w:rsidR="005B78B1" w:rsidRPr="00B70E07" w:rsidRDefault="005B78B1" w:rsidP="005B78B1">
      <w:pPr>
        <w:autoSpaceDE w:val="0"/>
        <w:autoSpaceDN w:val="0"/>
        <w:adjustRightInd w:val="0"/>
        <w:ind w:firstLine="540"/>
        <w:jc w:val="both"/>
        <w:outlineLvl w:val="1"/>
        <w:rPr>
          <w:sz w:val="28"/>
          <w:szCs w:val="28"/>
        </w:rPr>
      </w:pPr>
      <w:r w:rsidRPr="00B70E07">
        <w:rPr>
          <w:sz w:val="28"/>
          <w:szCs w:val="28"/>
        </w:rPr>
        <w:t>выявление и подбор кандидатов;</w:t>
      </w:r>
    </w:p>
    <w:p w:rsidR="005B78B1" w:rsidRPr="00B70E07" w:rsidRDefault="005B78B1" w:rsidP="005B78B1">
      <w:pPr>
        <w:autoSpaceDE w:val="0"/>
        <w:autoSpaceDN w:val="0"/>
        <w:adjustRightInd w:val="0"/>
        <w:ind w:firstLine="540"/>
        <w:jc w:val="both"/>
        <w:outlineLvl w:val="1"/>
        <w:rPr>
          <w:sz w:val="28"/>
          <w:szCs w:val="28"/>
        </w:rPr>
      </w:pPr>
      <w:r w:rsidRPr="00B70E07">
        <w:rPr>
          <w:sz w:val="28"/>
          <w:szCs w:val="28"/>
        </w:rPr>
        <w:t>включение кандидатур в резерв;</w:t>
      </w:r>
    </w:p>
    <w:p w:rsidR="005B78B1" w:rsidRPr="00B70E07" w:rsidRDefault="005B78B1" w:rsidP="005B78B1">
      <w:pPr>
        <w:autoSpaceDE w:val="0"/>
        <w:autoSpaceDN w:val="0"/>
        <w:adjustRightInd w:val="0"/>
        <w:ind w:firstLine="540"/>
        <w:jc w:val="both"/>
        <w:outlineLvl w:val="1"/>
        <w:rPr>
          <w:sz w:val="28"/>
          <w:szCs w:val="28"/>
        </w:rPr>
      </w:pPr>
      <w:r w:rsidRPr="00B70E07">
        <w:rPr>
          <w:sz w:val="28"/>
          <w:szCs w:val="28"/>
        </w:rPr>
        <w:t>работа с резервистами;</w:t>
      </w:r>
    </w:p>
    <w:p w:rsidR="005B78B1" w:rsidRPr="00B70E07" w:rsidRDefault="005B78B1" w:rsidP="005B78B1">
      <w:pPr>
        <w:autoSpaceDE w:val="0"/>
        <w:autoSpaceDN w:val="0"/>
        <w:adjustRightInd w:val="0"/>
        <w:ind w:firstLine="540"/>
        <w:jc w:val="both"/>
        <w:outlineLvl w:val="1"/>
        <w:rPr>
          <w:sz w:val="28"/>
          <w:szCs w:val="28"/>
        </w:rPr>
      </w:pPr>
      <w:r w:rsidRPr="00B70E07">
        <w:rPr>
          <w:sz w:val="28"/>
          <w:szCs w:val="28"/>
        </w:rPr>
        <w:t>обновление и актуализация резерва;</w:t>
      </w:r>
    </w:p>
    <w:p w:rsidR="005B78B1" w:rsidRPr="00B70E07" w:rsidRDefault="005B78B1" w:rsidP="005B78B1">
      <w:pPr>
        <w:autoSpaceDE w:val="0"/>
        <w:autoSpaceDN w:val="0"/>
        <w:adjustRightInd w:val="0"/>
        <w:ind w:firstLine="540"/>
        <w:jc w:val="both"/>
        <w:outlineLvl w:val="1"/>
        <w:rPr>
          <w:sz w:val="28"/>
          <w:szCs w:val="28"/>
        </w:rPr>
      </w:pPr>
      <w:r w:rsidRPr="00B70E07">
        <w:rPr>
          <w:sz w:val="28"/>
          <w:szCs w:val="28"/>
        </w:rPr>
        <w:t>эффективное использование и практическое применение резерва.</w:t>
      </w:r>
    </w:p>
    <w:p w:rsidR="005B78B1" w:rsidRPr="00B70E07" w:rsidRDefault="005B78B1" w:rsidP="005B78B1">
      <w:pPr>
        <w:autoSpaceDE w:val="0"/>
        <w:autoSpaceDN w:val="0"/>
        <w:adjustRightInd w:val="0"/>
        <w:ind w:firstLine="540"/>
        <w:jc w:val="both"/>
        <w:outlineLvl w:val="1"/>
        <w:rPr>
          <w:sz w:val="28"/>
          <w:szCs w:val="28"/>
        </w:rPr>
      </w:pPr>
      <w:r w:rsidRPr="00B70E07">
        <w:rPr>
          <w:sz w:val="28"/>
          <w:szCs w:val="28"/>
        </w:rPr>
        <w:t>3.2. Основные источники информации для формирования муниципального резерва.</w:t>
      </w:r>
    </w:p>
    <w:p w:rsidR="005B78B1" w:rsidRPr="00B70E07" w:rsidRDefault="005B78B1" w:rsidP="005B78B1">
      <w:pPr>
        <w:autoSpaceDE w:val="0"/>
        <w:autoSpaceDN w:val="0"/>
        <w:adjustRightInd w:val="0"/>
        <w:ind w:firstLine="540"/>
        <w:jc w:val="both"/>
        <w:outlineLvl w:val="1"/>
        <w:rPr>
          <w:sz w:val="28"/>
          <w:szCs w:val="28"/>
        </w:rPr>
      </w:pPr>
      <w:r w:rsidRPr="00B70E07">
        <w:rPr>
          <w:sz w:val="28"/>
          <w:szCs w:val="28"/>
        </w:rPr>
        <w:t>Источниками информации могут являться:</w:t>
      </w:r>
    </w:p>
    <w:p w:rsidR="005B78B1" w:rsidRPr="00622DC7" w:rsidRDefault="005B78B1" w:rsidP="005B78B1">
      <w:pPr>
        <w:autoSpaceDE w:val="0"/>
        <w:autoSpaceDN w:val="0"/>
        <w:adjustRightInd w:val="0"/>
        <w:ind w:firstLine="540"/>
        <w:jc w:val="both"/>
        <w:outlineLvl w:val="1"/>
        <w:rPr>
          <w:sz w:val="28"/>
          <w:szCs w:val="28"/>
        </w:rPr>
      </w:pPr>
      <w:r w:rsidRPr="00622DC7">
        <w:rPr>
          <w:sz w:val="28"/>
          <w:szCs w:val="28"/>
        </w:rPr>
        <w:t>информация о сущес</w:t>
      </w:r>
      <w:r w:rsidR="00E03B29">
        <w:rPr>
          <w:sz w:val="28"/>
          <w:szCs w:val="28"/>
        </w:rPr>
        <w:t>твующей структуре и работниках а</w:t>
      </w:r>
      <w:r w:rsidRPr="00622DC7">
        <w:rPr>
          <w:sz w:val="28"/>
          <w:szCs w:val="28"/>
        </w:rPr>
        <w:t xml:space="preserve">дминистрации </w:t>
      </w:r>
      <w:r w:rsidR="00E03B29">
        <w:rPr>
          <w:sz w:val="28"/>
          <w:szCs w:val="28"/>
        </w:rPr>
        <w:t xml:space="preserve">Кавалерского </w:t>
      </w:r>
      <w:r w:rsidRPr="00622DC7">
        <w:rPr>
          <w:sz w:val="28"/>
          <w:szCs w:val="28"/>
        </w:rPr>
        <w:t>сельского поселения с учетом подведомственных учреждений и организаций;</w:t>
      </w:r>
    </w:p>
    <w:p w:rsidR="005B78B1" w:rsidRPr="00B70E07" w:rsidRDefault="005B78B1" w:rsidP="005B78B1">
      <w:pPr>
        <w:ind w:firstLine="540"/>
        <w:jc w:val="both"/>
        <w:rPr>
          <w:sz w:val="28"/>
          <w:szCs w:val="28"/>
        </w:rPr>
      </w:pPr>
      <w:r w:rsidRPr="00B70E07">
        <w:rPr>
          <w:sz w:val="28"/>
          <w:szCs w:val="28"/>
        </w:rPr>
        <w:t>результаты периодической аттестации муниципальных служащих;</w:t>
      </w:r>
    </w:p>
    <w:p w:rsidR="005B78B1" w:rsidRPr="00B70E07" w:rsidRDefault="005B78B1" w:rsidP="005B78B1">
      <w:pPr>
        <w:ind w:firstLine="540"/>
        <w:jc w:val="both"/>
        <w:rPr>
          <w:sz w:val="28"/>
          <w:szCs w:val="28"/>
        </w:rPr>
      </w:pPr>
      <w:r w:rsidRPr="00B70E07">
        <w:rPr>
          <w:sz w:val="28"/>
          <w:szCs w:val="28"/>
        </w:rPr>
        <w:t>результаты учебных мероприятий с муниципальными служащими;</w:t>
      </w:r>
    </w:p>
    <w:p w:rsidR="005B78B1" w:rsidRPr="00B70E07" w:rsidRDefault="005B78B1" w:rsidP="005B78B1">
      <w:pPr>
        <w:ind w:firstLine="540"/>
        <w:jc w:val="both"/>
        <w:rPr>
          <w:sz w:val="28"/>
          <w:szCs w:val="28"/>
        </w:rPr>
      </w:pPr>
      <w:r w:rsidRPr="00B70E07">
        <w:rPr>
          <w:sz w:val="28"/>
          <w:szCs w:val="28"/>
        </w:rPr>
        <w:t xml:space="preserve">сведения о лицах, ранее работавших в </w:t>
      </w:r>
      <w:r w:rsidR="00E03B29">
        <w:rPr>
          <w:sz w:val="28"/>
          <w:szCs w:val="28"/>
        </w:rPr>
        <w:t>администрации Кавалерского</w:t>
      </w:r>
      <w:r>
        <w:rPr>
          <w:sz w:val="28"/>
          <w:szCs w:val="28"/>
        </w:rPr>
        <w:t xml:space="preserve"> сельского поселения</w:t>
      </w:r>
      <w:r w:rsidRPr="00B70E07">
        <w:rPr>
          <w:sz w:val="28"/>
          <w:szCs w:val="28"/>
        </w:rPr>
        <w:t xml:space="preserve">; </w:t>
      </w:r>
    </w:p>
    <w:p w:rsidR="005B78B1" w:rsidRPr="00B70E07" w:rsidRDefault="005B78B1" w:rsidP="005B78B1">
      <w:pPr>
        <w:ind w:firstLine="540"/>
        <w:jc w:val="both"/>
        <w:rPr>
          <w:sz w:val="28"/>
          <w:szCs w:val="28"/>
        </w:rPr>
      </w:pPr>
      <w:r w:rsidRPr="00B70E07">
        <w:rPr>
          <w:sz w:val="28"/>
          <w:szCs w:val="28"/>
        </w:rPr>
        <w:t>сведения о лицах, состоящих в резерве на замещения вакантных должностей муниципальной службы;</w:t>
      </w:r>
    </w:p>
    <w:p w:rsidR="005B78B1" w:rsidRPr="00B70E07" w:rsidRDefault="005B78B1" w:rsidP="005B78B1">
      <w:pPr>
        <w:ind w:firstLine="540"/>
        <w:jc w:val="both"/>
        <w:rPr>
          <w:sz w:val="28"/>
          <w:szCs w:val="28"/>
        </w:rPr>
      </w:pPr>
      <w:r w:rsidRPr="00B70E07">
        <w:rPr>
          <w:sz w:val="28"/>
          <w:szCs w:val="28"/>
        </w:rPr>
        <w:t>сведения о профессиональных достижениях муниципальных служащих;</w:t>
      </w:r>
    </w:p>
    <w:p w:rsidR="005B78B1" w:rsidRPr="00B70E07" w:rsidRDefault="005B78B1" w:rsidP="005B78B1">
      <w:pPr>
        <w:ind w:firstLine="540"/>
        <w:jc w:val="both"/>
        <w:rPr>
          <w:sz w:val="28"/>
          <w:szCs w:val="28"/>
        </w:rPr>
      </w:pPr>
      <w:r w:rsidRPr="00B70E07">
        <w:rPr>
          <w:sz w:val="28"/>
          <w:szCs w:val="28"/>
        </w:rPr>
        <w:t xml:space="preserve">сведения, полученные с использованием функционала gossluzhba.gov.ru </w:t>
      </w:r>
      <w:r w:rsidRPr="00B70E07">
        <w:rPr>
          <w:sz w:val="28"/>
          <w:szCs w:val="28"/>
        </w:rPr>
        <w:br/>
        <w:t>и иных информационных ресурсов;</w:t>
      </w:r>
    </w:p>
    <w:p w:rsidR="005B78B1" w:rsidRPr="00B70E07" w:rsidRDefault="005B78B1" w:rsidP="005B78B1">
      <w:pPr>
        <w:ind w:firstLine="540"/>
        <w:jc w:val="both"/>
        <w:rPr>
          <w:sz w:val="28"/>
          <w:szCs w:val="28"/>
        </w:rPr>
      </w:pPr>
      <w:r w:rsidRPr="00B70E07">
        <w:rPr>
          <w:sz w:val="28"/>
          <w:szCs w:val="28"/>
        </w:rPr>
        <w:t>сведения, предоставляемые органами государственной власти;</w:t>
      </w:r>
    </w:p>
    <w:p w:rsidR="005B78B1" w:rsidRPr="00B70E07" w:rsidRDefault="005B78B1" w:rsidP="005B78B1">
      <w:pPr>
        <w:ind w:firstLine="540"/>
        <w:jc w:val="both"/>
        <w:rPr>
          <w:sz w:val="28"/>
          <w:szCs w:val="28"/>
        </w:rPr>
      </w:pPr>
      <w:r w:rsidRPr="00B70E07">
        <w:rPr>
          <w:sz w:val="28"/>
          <w:szCs w:val="28"/>
        </w:rPr>
        <w:t>сведения о профессиональных достижениях граждан, размещенные в средствах массовой информации и иных открытых источниках информации;</w:t>
      </w:r>
    </w:p>
    <w:p w:rsidR="005B78B1" w:rsidRPr="00B70E07" w:rsidRDefault="005B78B1" w:rsidP="005B78B1">
      <w:pPr>
        <w:ind w:firstLine="540"/>
        <w:jc w:val="both"/>
        <w:rPr>
          <w:sz w:val="28"/>
          <w:szCs w:val="28"/>
        </w:rPr>
      </w:pPr>
      <w:r w:rsidRPr="00B70E07">
        <w:rPr>
          <w:sz w:val="28"/>
          <w:szCs w:val="28"/>
        </w:rPr>
        <w:t>сведения о депутатском корпусе и партийных работниках;</w:t>
      </w:r>
    </w:p>
    <w:p w:rsidR="005B78B1" w:rsidRPr="00B70E07" w:rsidRDefault="005B78B1" w:rsidP="005B78B1">
      <w:pPr>
        <w:ind w:firstLine="540"/>
        <w:jc w:val="both"/>
        <w:rPr>
          <w:sz w:val="28"/>
          <w:szCs w:val="28"/>
        </w:rPr>
      </w:pPr>
      <w:r w:rsidRPr="00B70E07">
        <w:rPr>
          <w:sz w:val="28"/>
          <w:szCs w:val="28"/>
        </w:rPr>
        <w:t xml:space="preserve">информация о гражданах, награжденных государственными наградами, победителях конкурсов профессионального мастерства, и иных конкурсов </w:t>
      </w:r>
      <w:r w:rsidRPr="00B70E07">
        <w:rPr>
          <w:sz w:val="28"/>
          <w:szCs w:val="28"/>
        </w:rPr>
        <w:lastRenderedPageBreak/>
        <w:t>федерального, регионального и муниципального уровней, авторах научных работ;</w:t>
      </w:r>
    </w:p>
    <w:p w:rsidR="005B78B1" w:rsidRPr="00B70E07" w:rsidRDefault="005B78B1" w:rsidP="005B78B1">
      <w:pPr>
        <w:ind w:firstLine="540"/>
        <w:jc w:val="both"/>
        <w:rPr>
          <w:sz w:val="28"/>
          <w:szCs w:val="28"/>
        </w:rPr>
      </w:pPr>
      <w:r w:rsidRPr="00B70E07">
        <w:rPr>
          <w:sz w:val="28"/>
          <w:szCs w:val="28"/>
        </w:rPr>
        <w:t>информация об успешных и эффективных руководителях (сотрудниках) коммерческих предприятий и организаций;</w:t>
      </w:r>
    </w:p>
    <w:p w:rsidR="005B78B1" w:rsidRPr="00B70E07" w:rsidRDefault="005B78B1" w:rsidP="005B78B1">
      <w:pPr>
        <w:ind w:firstLine="540"/>
        <w:jc w:val="both"/>
        <w:rPr>
          <w:sz w:val="28"/>
          <w:szCs w:val="28"/>
        </w:rPr>
      </w:pPr>
      <w:r w:rsidRPr="00B70E07">
        <w:rPr>
          <w:sz w:val="28"/>
          <w:szCs w:val="28"/>
        </w:rPr>
        <w:t>результаты практики студентов высших учебных заведений в органах государственной власти и органах местного самоуправления;</w:t>
      </w:r>
    </w:p>
    <w:p w:rsidR="005B78B1" w:rsidRPr="00B70E07" w:rsidRDefault="005B78B1" w:rsidP="005B78B1">
      <w:pPr>
        <w:ind w:firstLine="540"/>
        <w:jc w:val="both"/>
        <w:rPr>
          <w:sz w:val="28"/>
          <w:szCs w:val="28"/>
        </w:rPr>
      </w:pPr>
      <w:r w:rsidRPr="00B70E07">
        <w:rPr>
          <w:sz w:val="28"/>
          <w:szCs w:val="28"/>
        </w:rPr>
        <w:t>анализ публикаций в периодических научных изданиях;</w:t>
      </w:r>
    </w:p>
    <w:p w:rsidR="005B78B1" w:rsidRPr="00B70E07" w:rsidRDefault="005B78B1" w:rsidP="005B78B1">
      <w:pPr>
        <w:ind w:firstLine="540"/>
        <w:jc w:val="both"/>
        <w:rPr>
          <w:sz w:val="28"/>
          <w:szCs w:val="28"/>
        </w:rPr>
      </w:pPr>
      <w:r w:rsidRPr="00B70E07">
        <w:rPr>
          <w:sz w:val="28"/>
          <w:szCs w:val="28"/>
        </w:rPr>
        <w:t>банк данных центра занятости населения о работающих гражданах, желающих повысить свой социальный статус или не работающих в настоящее время гражданах;</w:t>
      </w:r>
    </w:p>
    <w:p w:rsidR="005B78B1" w:rsidRPr="00B70E07" w:rsidRDefault="005B78B1" w:rsidP="005B78B1">
      <w:pPr>
        <w:ind w:firstLine="540"/>
        <w:jc w:val="both"/>
        <w:rPr>
          <w:sz w:val="28"/>
          <w:szCs w:val="28"/>
        </w:rPr>
      </w:pPr>
      <w:r w:rsidRPr="00B70E07">
        <w:rPr>
          <w:sz w:val="28"/>
          <w:szCs w:val="28"/>
        </w:rPr>
        <w:t>рекомендации профессиональных сообществ;</w:t>
      </w:r>
    </w:p>
    <w:p w:rsidR="005B78B1" w:rsidRPr="00B70E07" w:rsidRDefault="005B78B1" w:rsidP="005B78B1">
      <w:pPr>
        <w:ind w:firstLine="540"/>
        <w:jc w:val="both"/>
        <w:rPr>
          <w:sz w:val="28"/>
          <w:szCs w:val="28"/>
        </w:rPr>
      </w:pPr>
      <w:r w:rsidRPr="00B70E07">
        <w:rPr>
          <w:sz w:val="28"/>
          <w:szCs w:val="28"/>
        </w:rPr>
        <w:t>отзывы и рекомендации коллег;</w:t>
      </w:r>
    </w:p>
    <w:p w:rsidR="005B78B1" w:rsidRPr="00B70E07" w:rsidRDefault="005B78B1" w:rsidP="005B78B1">
      <w:pPr>
        <w:ind w:firstLine="540"/>
        <w:jc w:val="both"/>
        <w:rPr>
          <w:sz w:val="28"/>
          <w:szCs w:val="28"/>
        </w:rPr>
      </w:pPr>
      <w:r w:rsidRPr="00B70E07">
        <w:rPr>
          <w:sz w:val="28"/>
          <w:szCs w:val="28"/>
        </w:rPr>
        <w:t>иные источники информации.</w:t>
      </w:r>
    </w:p>
    <w:p w:rsidR="005B78B1" w:rsidRPr="00B70E07" w:rsidRDefault="005B78B1" w:rsidP="005B78B1">
      <w:pPr>
        <w:ind w:firstLine="540"/>
        <w:jc w:val="both"/>
        <w:rPr>
          <w:sz w:val="28"/>
          <w:szCs w:val="28"/>
        </w:rPr>
      </w:pPr>
      <w:r w:rsidRPr="00B70E07">
        <w:rPr>
          <w:sz w:val="28"/>
          <w:szCs w:val="28"/>
        </w:rPr>
        <w:t>3.3. Методы выявления и подбора кандидатов на включение в муниципальный резерв.</w:t>
      </w:r>
    </w:p>
    <w:p w:rsidR="005B78B1" w:rsidRPr="00B70E07" w:rsidRDefault="005B78B1" w:rsidP="005B78B1">
      <w:pPr>
        <w:ind w:firstLine="540"/>
        <w:jc w:val="both"/>
        <w:rPr>
          <w:sz w:val="28"/>
          <w:szCs w:val="28"/>
        </w:rPr>
      </w:pPr>
      <w:r w:rsidRPr="00B70E07">
        <w:rPr>
          <w:sz w:val="28"/>
          <w:szCs w:val="28"/>
        </w:rPr>
        <w:t xml:space="preserve">Социально-психологические: </w:t>
      </w:r>
    </w:p>
    <w:p w:rsidR="005B78B1" w:rsidRPr="00B70E07" w:rsidRDefault="005B78B1" w:rsidP="005B78B1">
      <w:pPr>
        <w:ind w:firstLine="540"/>
        <w:jc w:val="both"/>
        <w:rPr>
          <w:sz w:val="28"/>
          <w:szCs w:val="28"/>
        </w:rPr>
      </w:pPr>
      <w:r w:rsidRPr="00B70E07">
        <w:rPr>
          <w:sz w:val="28"/>
          <w:szCs w:val="28"/>
        </w:rPr>
        <w:t>собеседование с кандидатами;</w:t>
      </w:r>
    </w:p>
    <w:p w:rsidR="005B78B1" w:rsidRPr="00B70E07" w:rsidRDefault="005B78B1" w:rsidP="005B78B1">
      <w:pPr>
        <w:ind w:firstLine="540"/>
        <w:jc w:val="both"/>
        <w:rPr>
          <w:sz w:val="28"/>
          <w:szCs w:val="28"/>
        </w:rPr>
      </w:pPr>
      <w:r w:rsidRPr="00B70E07">
        <w:rPr>
          <w:sz w:val="28"/>
          <w:szCs w:val="28"/>
        </w:rPr>
        <w:t>изучение биографических сведений, личного дела и иных документов;</w:t>
      </w:r>
    </w:p>
    <w:p w:rsidR="005B78B1" w:rsidRPr="00B70E07" w:rsidRDefault="005B78B1" w:rsidP="005B78B1">
      <w:pPr>
        <w:ind w:firstLine="540"/>
        <w:jc w:val="both"/>
        <w:rPr>
          <w:sz w:val="28"/>
          <w:szCs w:val="28"/>
        </w:rPr>
      </w:pPr>
      <w:r w:rsidRPr="00B70E07">
        <w:rPr>
          <w:sz w:val="28"/>
          <w:szCs w:val="28"/>
        </w:rPr>
        <w:t>отзыв и характеристика на кандидата.</w:t>
      </w:r>
    </w:p>
    <w:p w:rsidR="005B78B1" w:rsidRPr="00B70E07" w:rsidRDefault="005B78B1" w:rsidP="005B78B1">
      <w:pPr>
        <w:ind w:firstLine="540"/>
        <w:jc w:val="both"/>
        <w:rPr>
          <w:sz w:val="28"/>
          <w:szCs w:val="28"/>
        </w:rPr>
      </w:pPr>
      <w:r w:rsidRPr="00B70E07">
        <w:rPr>
          <w:sz w:val="28"/>
          <w:szCs w:val="28"/>
        </w:rPr>
        <w:t>Практические:</w:t>
      </w:r>
    </w:p>
    <w:p w:rsidR="005B78B1" w:rsidRPr="00B70E07" w:rsidRDefault="005B78B1" w:rsidP="005B78B1">
      <w:pPr>
        <w:ind w:firstLine="540"/>
        <w:jc w:val="both"/>
        <w:rPr>
          <w:sz w:val="28"/>
          <w:szCs w:val="28"/>
        </w:rPr>
      </w:pPr>
      <w:r w:rsidRPr="00B70E07">
        <w:rPr>
          <w:sz w:val="28"/>
          <w:szCs w:val="28"/>
        </w:rPr>
        <w:t>временное замещение должности руководителя;</w:t>
      </w:r>
    </w:p>
    <w:p w:rsidR="005B78B1" w:rsidRPr="00B70E07" w:rsidRDefault="005B78B1" w:rsidP="005B78B1">
      <w:pPr>
        <w:ind w:firstLine="540"/>
        <w:jc w:val="both"/>
        <w:rPr>
          <w:sz w:val="28"/>
          <w:szCs w:val="28"/>
        </w:rPr>
      </w:pPr>
      <w:r w:rsidRPr="00B70E07">
        <w:rPr>
          <w:sz w:val="28"/>
          <w:szCs w:val="28"/>
        </w:rPr>
        <w:t>стажировка, в том числе в подведомственных организациях;</w:t>
      </w:r>
    </w:p>
    <w:p w:rsidR="005B78B1" w:rsidRPr="00B70E07" w:rsidRDefault="005B78B1" w:rsidP="005B78B1">
      <w:pPr>
        <w:ind w:firstLine="540"/>
        <w:jc w:val="both"/>
        <w:rPr>
          <w:sz w:val="28"/>
          <w:szCs w:val="28"/>
        </w:rPr>
      </w:pPr>
      <w:r w:rsidRPr="00B70E07">
        <w:rPr>
          <w:sz w:val="28"/>
          <w:szCs w:val="28"/>
        </w:rPr>
        <w:t>временное назначение на должность.</w:t>
      </w:r>
    </w:p>
    <w:p w:rsidR="005B78B1" w:rsidRPr="00B70E07" w:rsidRDefault="005B78B1" w:rsidP="005B78B1">
      <w:pPr>
        <w:ind w:firstLine="540"/>
        <w:jc w:val="both"/>
        <w:rPr>
          <w:sz w:val="28"/>
          <w:szCs w:val="28"/>
        </w:rPr>
      </w:pPr>
      <w:r w:rsidRPr="00B70E07">
        <w:rPr>
          <w:sz w:val="28"/>
          <w:szCs w:val="28"/>
        </w:rPr>
        <w:t>Учебные:</w:t>
      </w:r>
    </w:p>
    <w:p w:rsidR="005B78B1" w:rsidRPr="00B70E07" w:rsidRDefault="005B78B1" w:rsidP="005B78B1">
      <w:pPr>
        <w:ind w:firstLine="540"/>
        <w:jc w:val="both"/>
        <w:rPr>
          <w:sz w:val="28"/>
          <w:szCs w:val="28"/>
        </w:rPr>
      </w:pPr>
      <w:r w:rsidRPr="00B70E07">
        <w:rPr>
          <w:sz w:val="28"/>
          <w:szCs w:val="28"/>
        </w:rPr>
        <w:t>тренинги;</w:t>
      </w:r>
    </w:p>
    <w:p w:rsidR="005B78B1" w:rsidRPr="00B70E07" w:rsidRDefault="005B78B1" w:rsidP="005B78B1">
      <w:pPr>
        <w:ind w:firstLine="540"/>
        <w:jc w:val="both"/>
        <w:rPr>
          <w:sz w:val="28"/>
          <w:szCs w:val="28"/>
        </w:rPr>
      </w:pPr>
      <w:r w:rsidRPr="00B70E07">
        <w:rPr>
          <w:sz w:val="28"/>
          <w:szCs w:val="28"/>
        </w:rPr>
        <w:t>деловые игры;</w:t>
      </w:r>
    </w:p>
    <w:p w:rsidR="005B78B1" w:rsidRPr="00B70E07" w:rsidRDefault="005B78B1" w:rsidP="005B78B1">
      <w:pPr>
        <w:ind w:firstLine="540"/>
        <w:jc w:val="both"/>
        <w:rPr>
          <w:sz w:val="28"/>
          <w:szCs w:val="28"/>
        </w:rPr>
      </w:pPr>
      <w:r w:rsidRPr="00B70E07">
        <w:rPr>
          <w:sz w:val="28"/>
          <w:szCs w:val="28"/>
        </w:rPr>
        <w:t>разбор ситуаций (кейсов);</w:t>
      </w:r>
    </w:p>
    <w:p w:rsidR="005B78B1" w:rsidRPr="00B70E07" w:rsidRDefault="005B78B1" w:rsidP="005B78B1">
      <w:pPr>
        <w:ind w:firstLine="540"/>
        <w:jc w:val="both"/>
        <w:rPr>
          <w:sz w:val="28"/>
          <w:szCs w:val="28"/>
        </w:rPr>
      </w:pPr>
      <w:r w:rsidRPr="00B70E07">
        <w:rPr>
          <w:sz w:val="28"/>
          <w:szCs w:val="28"/>
        </w:rPr>
        <w:t>Универсальные:</w:t>
      </w:r>
    </w:p>
    <w:p w:rsidR="005B78B1" w:rsidRPr="00B70E07" w:rsidRDefault="005B78B1" w:rsidP="005B78B1">
      <w:pPr>
        <w:ind w:firstLine="540"/>
        <w:jc w:val="both"/>
        <w:rPr>
          <w:sz w:val="28"/>
          <w:szCs w:val="28"/>
        </w:rPr>
      </w:pPr>
      <w:r w:rsidRPr="00B70E07">
        <w:rPr>
          <w:sz w:val="28"/>
          <w:szCs w:val="28"/>
        </w:rPr>
        <w:t>тестирование, в том числе психологическое.</w:t>
      </w:r>
    </w:p>
    <w:p w:rsidR="005B78B1" w:rsidRPr="00E0217A" w:rsidRDefault="005B78B1" w:rsidP="005B78B1">
      <w:pPr>
        <w:jc w:val="center"/>
        <w:rPr>
          <w:sz w:val="20"/>
          <w:szCs w:val="20"/>
        </w:rPr>
      </w:pPr>
    </w:p>
    <w:p w:rsidR="005B78B1" w:rsidRPr="00DD515B" w:rsidRDefault="005B78B1" w:rsidP="005B78B1">
      <w:pPr>
        <w:jc w:val="center"/>
        <w:rPr>
          <w:sz w:val="28"/>
          <w:szCs w:val="28"/>
        </w:rPr>
      </w:pPr>
      <w:r w:rsidRPr="00DD515B">
        <w:rPr>
          <w:sz w:val="28"/>
          <w:szCs w:val="28"/>
        </w:rPr>
        <w:t xml:space="preserve">4. Порядок отбора кандидатов для включения </w:t>
      </w:r>
    </w:p>
    <w:p w:rsidR="005B78B1" w:rsidRPr="00DD515B" w:rsidRDefault="005B78B1" w:rsidP="005B78B1">
      <w:pPr>
        <w:jc w:val="center"/>
        <w:rPr>
          <w:sz w:val="28"/>
          <w:szCs w:val="28"/>
        </w:rPr>
      </w:pPr>
      <w:r w:rsidRPr="00DD515B">
        <w:rPr>
          <w:sz w:val="28"/>
          <w:szCs w:val="28"/>
        </w:rPr>
        <w:t>в муниципальный резерв управленческих кадров</w:t>
      </w:r>
    </w:p>
    <w:p w:rsidR="005B78B1" w:rsidRPr="00E0217A" w:rsidRDefault="005B78B1" w:rsidP="005B78B1">
      <w:pPr>
        <w:jc w:val="center"/>
        <w:rPr>
          <w:color w:val="0000FF"/>
          <w:sz w:val="20"/>
          <w:szCs w:val="20"/>
        </w:rPr>
      </w:pPr>
    </w:p>
    <w:p w:rsidR="005B78B1" w:rsidRPr="00DD515B" w:rsidRDefault="005B78B1" w:rsidP="005B78B1">
      <w:pPr>
        <w:autoSpaceDE w:val="0"/>
        <w:autoSpaceDN w:val="0"/>
        <w:adjustRightInd w:val="0"/>
        <w:ind w:firstLine="540"/>
        <w:jc w:val="both"/>
        <w:rPr>
          <w:sz w:val="28"/>
          <w:szCs w:val="28"/>
        </w:rPr>
      </w:pPr>
      <w:r w:rsidRPr="00DD515B">
        <w:rPr>
          <w:sz w:val="28"/>
          <w:szCs w:val="28"/>
        </w:rPr>
        <w:t xml:space="preserve">4.1. Отбор кандидатов в муниципальный резерв проводится в целях установления профессиональной пригодности лиц, изъявивших желание или кандидатуры, которых были рекомендованы для включения в муниципальный резерв для замещения руководящих должностей в сфере муниципального управления. </w:t>
      </w:r>
    </w:p>
    <w:p w:rsidR="005B78B1" w:rsidRPr="00DD515B" w:rsidRDefault="005B78B1" w:rsidP="005B78B1">
      <w:pPr>
        <w:autoSpaceDE w:val="0"/>
        <w:autoSpaceDN w:val="0"/>
        <w:adjustRightInd w:val="0"/>
        <w:ind w:firstLine="540"/>
        <w:jc w:val="both"/>
        <w:rPr>
          <w:sz w:val="28"/>
          <w:szCs w:val="28"/>
        </w:rPr>
      </w:pPr>
      <w:r w:rsidRPr="00DD515B">
        <w:rPr>
          <w:sz w:val="28"/>
          <w:szCs w:val="28"/>
        </w:rPr>
        <w:t>4.2. Задачи проведения отбора:</w:t>
      </w:r>
    </w:p>
    <w:p w:rsidR="005B78B1" w:rsidRPr="00DD515B" w:rsidRDefault="005B78B1" w:rsidP="005B78B1">
      <w:pPr>
        <w:autoSpaceDE w:val="0"/>
        <w:autoSpaceDN w:val="0"/>
        <w:adjustRightInd w:val="0"/>
        <w:ind w:firstLine="540"/>
        <w:jc w:val="both"/>
        <w:rPr>
          <w:sz w:val="28"/>
          <w:szCs w:val="28"/>
        </w:rPr>
      </w:pPr>
      <w:r w:rsidRPr="00DD515B">
        <w:rPr>
          <w:sz w:val="28"/>
          <w:szCs w:val="28"/>
        </w:rPr>
        <w:t>определение талантливых, перспективных и успешных кандидатов, обладающих необходимыми профессионально-деловыми, личностными качествами, добившихся высоких достижений и практических результатов в работе и вносящих значимый вклад в муниципальное развитие;</w:t>
      </w:r>
    </w:p>
    <w:p w:rsidR="005B78B1" w:rsidRPr="00DD515B" w:rsidRDefault="005B78B1" w:rsidP="005B78B1">
      <w:pPr>
        <w:autoSpaceDE w:val="0"/>
        <w:autoSpaceDN w:val="0"/>
        <w:adjustRightInd w:val="0"/>
        <w:ind w:firstLine="540"/>
        <w:jc w:val="both"/>
        <w:rPr>
          <w:sz w:val="28"/>
          <w:szCs w:val="28"/>
        </w:rPr>
      </w:pPr>
      <w:r w:rsidRPr="00DD515B">
        <w:rPr>
          <w:sz w:val="28"/>
          <w:szCs w:val="28"/>
        </w:rPr>
        <w:t>формирование базы данных муниципального резерва.</w:t>
      </w:r>
    </w:p>
    <w:p w:rsidR="005B78B1" w:rsidRPr="00DD515B" w:rsidRDefault="005B78B1" w:rsidP="005B78B1">
      <w:pPr>
        <w:autoSpaceDE w:val="0"/>
        <w:autoSpaceDN w:val="0"/>
        <w:adjustRightInd w:val="0"/>
        <w:ind w:firstLine="540"/>
        <w:jc w:val="both"/>
        <w:rPr>
          <w:sz w:val="28"/>
          <w:szCs w:val="28"/>
        </w:rPr>
      </w:pPr>
      <w:r w:rsidRPr="00DD515B">
        <w:rPr>
          <w:sz w:val="28"/>
          <w:szCs w:val="28"/>
        </w:rPr>
        <w:lastRenderedPageBreak/>
        <w:t>4.3. Выдвижение граждан в качестве кандидатов для включения в муниципальный резерв осуществляется:</w:t>
      </w:r>
    </w:p>
    <w:p w:rsidR="005B78B1" w:rsidRPr="00DD515B" w:rsidRDefault="005B78B1" w:rsidP="005B78B1">
      <w:pPr>
        <w:autoSpaceDE w:val="0"/>
        <w:autoSpaceDN w:val="0"/>
        <w:adjustRightInd w:val="0"/>
        <w:ind w:firstLine="540"/>
        <w:jc w:val="both"/>
        <w:rPr>
          <w:sz w:val="28"/>
          <w:szCs w:val="28"/>
        </w:rPr>
      </w:pPr>
      <w:r w:rsidRPr="00DD515B">
        <w:rPr>
          <w:sz w:val="28"/>
          <w:szCs w:val="28"/>
        </w:rPr>
        <w:t>путем самовыдвижения граждан, имеющих управленческий опыт и (или) занимающих руководящие должности;</w:t>
      </w:r>
    </w:p>
    <w:p w:rsidR="005B78B1" w:rsidRPr="00DD515B" w:rsidRDefault="005B78B1" w:rsidP="005B78B1">
      <w:pPr>
        <w:autoSpaceDE w:val="0"/>
        <w:autoSpaceDN w:val="0"/>
        <w:adjustRightInd w:val="0"/>
        <w:ind w:firstLine="540"/>
        <w:jc w:val="both"/>
        <w:rPr>
          <w:sz w:val="28"/>
          <w:szCs w:val="28"/>
        </w:rPr>
      </w:pPr>
      <w:r w:rsidRPr="00DD515B">
        <w:rPr>
          <w:sz w:val="28"/>
          <w:szCs w:val="28"/>
        </w:rPr>
        <w:t>в результате комплексной работы по поиску кандидатов;</w:t>
      </w:r>
    </w:p>
    <w:p w:rsidR="005B78B1" w:rsidRPr="00DD515B" w:rsidRDefault="005B78B1" w:rsidP="005B78B1">
      <w:pPr>
        <w:autoSpaceDE w:val="0"/>
        <w:autoSpaceDN w:val="0"/>
        <w:adjustRightInd w:val="0"/>
        <w:ind w:firstLine="540"/>
        <w:jc w:val="both"/>
        <w:rPr>
          <w:sz w:val="28"/>
          <w:szCs w:val="28"/>
        </w:rPr>
      </w:pPr>
      <w:r w:rsidRPr="00DD515B">
        <w:rPr>
          <w:sz w:val="28"/>
          <w:szCs w:val="28"/>
        </w:rPr>
        <w:t xml:space="preserve">по рекомендации </w:t>
      </w:r>
      <w:r w:rsidRPr="001442EF">
        <w:rPr>
          <w:sz w:val="28"/>
          <w:szCs w:val="28"/>
        </w:rPr>
        <w:t>(приложение № 3).</w:t>
      </w:r>
    </w:p>
    <w:p w:rsidR="005B78B1" w:rsidRPr="00DD515B" w:rsidRDefault="005B78B1" w:rsidP="005B78B1">
      <w:pPr>
        <w:autoSpaceDE w:val="0"/>
        <w:autoSpaceDN w:val="0"/>
        <w:adjustRightInd w:val="0"/>
        <w:ind w:firstLine="540"/>
        <w:jc w:val="both"/>
        <w:rPr>
          <w:sz w:val="28"/>
          <w:szCs w:val="28"/>
        </w:rPr>
      </w:pPr>
      <w:r w:rsidRPr="00DD515B">
        <w:rPr>
          <w:sz w:val="28"/>
          <w:szCs w:val="28"/>
        </w:rPr>
        <w:t>4.4. Выдвижение и включение в муниципальный резерв производится только с согласия кандидата.</w:t>
      </w:r>
    </w:p>
    <w:p w:rsidR="005B78B1" w:rsidRPr="00DD515B" w:rsidRDefault="005B78B1" w:rsidP="005B78B1">
      <w:pPr>
        <w:autoSpaceDE w:val="0"/>
        <w:autoSpaceDN w:val="0"/>
        <w:adjustRightInd w:val="0"/>
        <w:ind w:firstLine="540"/>
        <w:jc w:val="both"/>
        <w:outlineLvl w:val="1"/>
        <w:rPr>
          <w:sz w:val="28"/>
          <w:szCs w:val="28"/>
        </w:rPr>
      </w:pPr>
      <w:r w:rsidRPr="00DD515B">
        <w:rPr>
          <w:sz w:val="28"/>
          <w:szCs w:val="28"/>
        </w:rPr>
        <w:t xml:space="preserve">4.8. Объявление о формировании муниципального резерва публикуется на сайте местной администрации в информационно-телекоммуникационной сети «Интернет» в срок до 20 января (ежегодно). Срок действия объявления составляет календарный год (допустима актуализация, периодическое обновление информации, содержащейся в объявлении). </w:t>
      </w:r>
    </w:p>
    <w:p w:rsidR="005B78B1" w:rsidRPr="00DD515B" w:rsidRDefault="005B78B1" w:rsidP="005B78B1">
      <w:pPr>
        <w:autoSpaceDE w:val="0"/>
        <w:autoSpaceDN w:val="0"/>
        <w:adjustRightInd w:val="0"/>
        <w:ind w:firstLine="540"/>
        <w:jc w:val="both"/>
        <w:outlineLvl w:val="1"/>
        <w:rPr>
          <w:sz w:val="28"/>
          <w:szCs w:val="28"/>
        </w:rPr>
      </w:pPr>
      <w:r w:rsidRPr="00DD515B">
        <w:rPr>
          <w:sz w:val="28"/>
          <w:szCs w:val="28"/>
        </w:rPr>
        <w:t>Ссылка на объявление о формировании муниципального резерва подлежит размещению в официальных аккаунтах социальных сетей, также объявление дублируется в печатном издании, определенном в качестве источника официального опубликования муниципальных правовых актов.</w:t>
      </w:r>
    </w:p>
    <w:p w:rsidR="005B78B1" w:rsidRPr="00DD515B" w:rsidRDefault="005B78B1" w:rsidP="005B78B1">
      <w:pPr>
        <w:autoSpaceDE w:val="0"/>
        <w:autoSpaceDN w:val="0"/>
        <w:adjustRightInd w:val="0"/>
        <w:ind w:firstLine="540"/>
        <w:jc w:val="both"/>
        <w:rPr>
          <w:sz w:val="28"/>
          <w:szCs w:val="28"/>
        </w:rPr>
      </w:pPr>
      <w:r w:rsidRPr="00DD515B">
        <w:rPr>
          <w:sz w:val="28"/>
          <w:szCs w:val="28"/>
        </w:rPr>
        <w:t>4.9. Для включения в резерв кандидатам необходимо предоставить следующие документы:</w:t>
      </w:r>
    </w:p>
    <w:p w:rsidR="005B78B1" w:rsidRPr="00DD515B" w:rsidRDefault="005B78B1" w:rsidP="005B78B1">
      <w:pPr>
        <w:autoSpaceDE w:val="0"/>
        <w:autoSpaceDN w:val="0"/>
        <w:adjustRightInd w:val="0"/>
        <w:ind w:firstLine="540"/>
        <w:jc w:val="both"/>
        <w:rPr>
          <w:sz w:val="28"/>
          <w:szCs w:val="28"/>
        </w:rPr>
      </w:pPr>
      <w:r w:rsidRPr="00DD515B">
        <w:rPr>
          <w:sz w:val="28"/>
          <w:szCs w:val="28"/>
        </w:rPr>
        <w:t>письменное заявление</w:t>
      </w:r>
      <w:r w:rsidRPr="00DD515B">
        <w:rPr>
          <w:color w:val="FF0000"/>
          <w:sz w:val="28"/>
          <w:szCs w:val="28"/>
        </w:rPr>
        <w:t xml:space="preserve"> </w:t>
      </w:r>
      <w:r w:rsidRPr="00DD515B">
        <w:rPr>
          <w:sz w:val="28"/>
          <w:szCs w:val="28"/>
        </w:rPr>
        <w:t>(</w:t>
      </w:r>
      <w:r w:rsidRPr="001442EF">
        <w:rPr>
          <w:sz w:val="28"/>
          <w:szCs w:val="28"/>
        </w:rPr>
        <w:t>приложение № 4) н</w:t>
      </w:r>
      <w:r w:rsidRPr="00DD515B">
        <w:rPr>
          <w:sz w:val="28"/>
          <w:szCs w:val="28"/>
        </w:rPr>
        <w:t>а имя председателя комиссии;</w:t>
      </w:r>
    </w:p>
    <w:p w:rsidR="005B78B1" w:rsidRPr="001442EF" w:rsidRDefault="005B78B1" w:rsidP="005B78B1">
      <w:pPr>
        <w:autoSpaceDE w:val="0"/>
        <w:autoSpaceDN w:val="0"/>
        <w:adjustRightInd w:val="0"/>
        <w:ind w:firstLine="540"/>
        <w:jc w:val="both"/>
        <w:rPr>
          <w:sz w:val="28"/>
          <w:szCs w:val="28"/>
        </w:rPr>
      </w:pPr>
      <w:r w:rsidRPr="00DD515B">
        <w:rPr>
          <w:sz w:val="28"/>
          <w:szCs w:val="28"/>
        </w:rPr>
        <w:t xml:space="preserve"> собственноручно заполненную и подписанную анкету установленной формы (667-р) с приложением фотографии </w:t>
      </w:r>
      <w:r w:rsidRPr="001442EF">
        <w:rPr>
          <w:sz w:val="28"/>
          <w:szCs w:val="28"/>
        </w:rPr>
        <w:t>(приложение № 5);</w:t>
      </w:r>
    </w:p>
    <w:p w:rsidR="005B78B1" w:rsidRPr="001442EF" w:rsidRDefault="005B78B1" w:rsidP="005B78B1">
      <w:pPr>
        <w:autoSpaceDE w:val="0"/>
        <w:autoSpaceDN w:val="0"/>
        <w:adjustRightInd w:val="0"/>
        <w:ind w:firstLine="540"/>
        <w:jc w:val="both"/>
        <w:rPr>
          <w:sz w:val="28"/>
          <w:szCs w:val="28"/>
        </w:rPr>
      </w:pPr>
      <w:r w:rsidRPr="001442EF">
        <w:rPr>
          <w:sz w:val="28"/>
          <w:szCs w:val="28"/>
        </w:rPr>
        <w:t>согласие на обработку персональных данных (приложение № 6);</w:t>
      </w:r>
    </w:p>
    <w:p w:rsidR="005B78B1" w:rsidRPr="00DD515B" w:rsidRDefault="005B78B1" w:rsidP="005B78B1">
      <w:pPr>
        <w:autoSpaceDE w:val="0"/>
        <w:autoSpaceDN w:val="0"/>
        <w:adjustRightInd w:val="0"/>
        <w:ind w:firstLine="540"/>
        <w:jc w:val="both"/>
        <w:rPr>
          <w:sz w:val="28"/>
          <w:szCs w:val="28"/>
        </w:rPr>
      </w:pPr>
      <w:r w:rsidRPr="00DD515B">
        <w:rPr>
          <w:sz w:val="28"/>
          <w:szCs w:val="28"/>
        </w:rPr>
        <w:t>копию паспорта или заменяющего его документа;</w:t>
      </w:r>
    </w:p>
    <w:p w:rsidR="005B78B1" w:rsidRPr="00DD515B" w:rsidRDefault="005B78B1" w:rsidP="005B78B1">
      <w:pPr>
        <w:autoSpaceDE w:val="0"/>
        <w:autoSpaceDN w:val="0"/>
        <w:adjustRightInd w:val="0"/>
        <w:ind w:firstLine="540"/>
        <w:jc w:val="both"/>
        <w:rPr>
          <w:sz w:val="28"/>
          <w:szCs w:val="28"/>
        </w:rPr>
      </w:pPr>
      <w:r w:rsidRPr="00DD515B">
        <w:rPr>
          <w:sz w:val="28"/>
          <w:szCs w:val="28"/>
        </w:rPr>
        <w:t>копии документов, подтверждающих необходимое профессиональное образование;</w:t>
      </w:r>
    </w:p>
    <w:p w:rsidR="005B78B1" w:rsidRPr="00DD515B" w:rsidRDefault="005B78B1" w:rsidP="005B78B1">
      <w:pPr>
        <w:autoSpaceDE w:val="0"/>
        <w:autoSpaceDN w:val="0"/>
        <w:adjustRightInd w:val="0"/>
        <w:ind w:firstLine="540"/>
        <w:jc w:val="both"/>
        <w:rPr>
          <w:sz w:val="28"/>
          <w:szCs w:val="28"/>
        </w:rPr>
      </w:pPr>
      <w:r w:rsidRPr="00DD515B">
        <w:rPr>
          <w:sz w:val="28"/>
          <w:szCs w:val="28"/>
        </w:rPr>
        <w:t xml:space="preserve">копии документов о дополнительном профессиональном образовании, </w:t>
      </w:r>
      <w:r w:rsidRPr="00DD515B">
        <w:rPr>
          <w:sz w:val="28"/>
          <w:szCs w:val="28"/>
        </w:rPr>
        <w:br/>
        <w:t>о присвоении ученой степени, ученого звания, – в случае их наличия;</w:t>
      </w:r>
    </w:p>
    <w:p w:rsidR="005B78B1" w:rsidRPr="00DD515B" w:rsidRDefault="005B78B1" w:rsidP="005B78B1">
      <w:pPr>
        <w:autoSpaceDE w:val="0"/>
        <w:autoSpaceDN w:val="0"/>
        <w:adjustRightInd w:val="0"/>
        <w:ind w:firstLine="540"/>
        <w:jc w:val="both"/>
        <w:rPr>
          <w:sz w:val="28"/>
          <w:szCs w:val="28"/>
        </w:rPr>
      </w:pPr>
      <w:r w:rsidRPr="00DD515B">
        <w:rPr>
          <w:sz w:val="28"/>
          <w:szCs w:val="28"/>
        </w:rPr>
        <w:t>копии трудовой книжки или иных документов, подтверждающих трудовую (служебную) деятельность кандидата;</w:t>
      </w:r>
    </w:p>
    <w:p w:rsidR="005B78B1" w:rsidRDefault="005B78B1" w:rsidP="005B78B1">
      <w:pPr>
        <w:autoSpaceDE w:val="0"/>
        <w:autoSpaceDN w:val="0"/>
        <w:adjustRightInd w:val="0"/>
        <w:ind w:firstLine="540"/>
        <w:jc w:val="both"/>
        <w:rPr>
          <w:sz w:val="28"/>
          <w:szCs w:val="28"/>
        </w:rPr>
      </w:pPr>
      <w:r w:rsidRPr="00DD515B">
        <w:rPr>
          <w:sz w:val="28"/>
          <w:szCs w:val="28"/>
        </w:rPr>
        <w:t>информацию, характеризующую кандидата (характеристики, отзывы, результаты тестирования и т.д.), – в случае их наличия;</w:t>
      </w:r>
    </w:p>
    <w:p w:rsidR="005B78B1" w:rsidRPr="00DD515B" w:rsidRDefault="005B78B1" w:rsidP="005B78B1">
      <w:pPr>
        <w:autoSpaceDE w:val="0"/>
        <w:autoSpaceDN w:val="0"/>
        <w:adjustRightInd w:val="0"/>
        <w:ind w:firstLine="540"/>
        <w:jc w:val="both"/>
        <w:rPr>
          <w:sz w:val="28"/>
          <w:szCs w:val="28"/>
        </w:rPr>
      </w:pPr>
      <w:r>
        <w:rPr>
          <w:sz w:val="28"/>
          <w:szCs w:val="28"/>
        </w:rPr>
        <w:t>справку об отсутствии судимости.</w:t>
      </w:r>
    </w:p>
    <w:p w:rsidR="005B78B1" w:rsidRPr="00DD515B" w:rsidRDefault="005B78B1" w:rsidP="005B78B1">
      <w:pPr>
        <w:autoSpaceDE w:val="0"/>
        <w:autoSpaceDN w:val="0"/>
        <w:adjustRightInd w:val="0"/>
        <w:ind w:firstLine="540"/>
        <w:jc w:val="both"/>
        <w:rPr>
          <w:sz w:val="28"/>
          <w:szCs w:val="28"/>
        </w:rPr>
      </w:pPr>
      <w:r w:rsidRPr="00DD515B">
        <w:rPr>
          <w:sz w:val="28"/>
          <w:szCs w:val="28"/>
        </w:rPr>
        <w:t xml:space="preserve">Для муниципальных служащих, являющихся сотрудниками </w:t>
      </w:r>
      <w:r w:rsidR="00E03B29">
        <w:rPr>
          <w:sz w:val="28"/>
          <w:szCs w:val="28"/>
        </w:rPr>
        <w:t>а</w:t>
      </w:r>
      <w:r>
        <w:rPr>
          <w:sz w:val="28"/>
          <w:szCs w:val="28"/>
        </w:rPr>
        <w:t xml:space="preserve">дминистрации </w:t>
      </w:r>
      <w:r w:rsidR="00E03B29">
        <w:rPr>
          <w:sz w:val="28"/>
          <w:szCs w:val="28"/>
        </w:rPr>
        <w:t xml:space="preserve">Кавалерского </w:t>
      </w:r>
      <w:r>
        <w:rPr>
          <w:sz w:val="28"/>
          <w:szCs w:val="28"/>
        </w:rPr>
        <w:t xml:space="preserve">сельского поселения, </w:t>
      </w:r>
      <w:r w:rsidRPr="00DD515B">
        <w:rPr>
          <w:sz w:val="28"/>
          <w:szCs w:val="28"/>
        </w:rPr>
        <w:t>необходимо предоставление только заявления и проведение актуализации биографических сведений.</w:t>
      </w:r>
    </w:p>
    <w:p w:rsidR="005B78B1" w:rsidRPr="00DD515B" w:rsidRDefault="005B78B1" w:rsidP="005B78B1">
      <w:pPr>
        <w:autoSpaceDE w:val="0"/>
        <w:autoSpaceDN w:val="0"/>
        <w:adjustRightInd w:val="0"/>
        <w:ind w:firstLine="540"/>
        <w:jc w:val="both"/>
        <w:rPr>
          <w:sz w:val="28"/>
          <w:szCs w:val="28"/>
        </w:rPr>
      </w:pPr>
      <w:r w:rsidRPr="00DD515B">
        <w:rPr>
          <w:sz w:val="28"/>
          <w:szCs w:val="28"/>
        </w:rPr>
        <w:t>4.12. Несвоевременное предоставление кандидатом документов, предоставление их не в полном объеме без уважительной причины или с нарушением правил оформления является основанием для отказа кандидату в их приеме.</w:t>
      </w:r>
    </w:p>
    <w:p w:rsidR="005B78B1" w:rsidRPr="00DD515B" w:rsidRDefault="005B78B1" w:rsidP="005B78B1">
      <w:pPr>
        <w:autoSpaceDE w:val="0"/>
        <w:autoSpaceDN w:val="0"/>
        <w:adjustRightInd w:val="0"/>
        <w:ind w:firstLine="540"/>
        <w:jc w:val="both"/>
        <w:rPr>
          <w:sz w:val="28"/>
          <w:szCs w:val="28"/>
        </w:rPr>
      </w:pPr>
      <w:r w:rsidRPr="00DD515B">
        <w:rPr>
          <w:sz w:val="28"/>
          <w:szCs w:val="28"/>
        </w:rPr>
        <w:t>4.13. На основании представленных документов в течение 30 дней осуществляется проверка полноты и достоверности предоставленных кандидатами документов (сведений).</w:t>
      </w:r>
    </w:p>
    <w:p w:rsidR="005B78B1" w:rsidRPr="00DD515B" w:rsidRDefault="005B78B1" w:rsidP="005B78B1">
      <w:pPr>
        <w:autoSpaceDE w:val="0"/>
        <w:autoSpaceDN w:val="0"/>
        <w:adjustRightInd w:val="0"/>
        <w:ind w:firstLine="540"/>
        <w:jc w:val="both"/>
        <w:rPr>
          <w:sz w:val="28"/>
          <w:szCs w:val="28"/>
        </w:rPr>
      </w:pPr>
      <w:r w:rsidRPr="00DD515B">
        <w:rPr>
          <w:sz w:val="28"/>
          <w:szCs w:val="28"/>
        </w:rPr>
        <w:t>4.14</w:t>
      </w:r>
      <w:r>
        <w:rPr>
          <w:sz w:val="28"/>
          <w:szCs w:val="28"/>
        </w:rPr>
        <w:t xml:space="preserve"> К</w:t>
      </w:r>
      <w:r w:rsidRPr="00DD515B">
        <w:rPr>
          <w:sz w:val="28"/>
          <w:szCs w:val="28"/>
        </w:rPr>
        <w:t xml:space="preserve">омиссией на основании представленных документов проводится предварительная оценка кандидатов для рассмотрения включения в </w:t>
      </w:r>
      <w:r w:rsidRPr="00DD515B">
        <w:rPr>
          <w:sz w:val="28"/>
          <w:szCs w:val="28"/>
        </w:rPr>
        <w:lastRenderedPageBreak/>
        <w:t>муниципальный резерв</w:t>
      </w:r>
      <w:r>
        <w:rPr>
          <w:sz w:val="28"/>
          <w:szCs w:val="28"/>
        </w:rPr>
        <w:t xml:space="preserve"> </w:t>
      </w:r>
      <w:r w:rsidRPr="00DD515B">
        <w:rPr>
          <w:sz w:val="28"/>
          <w:szCs w:val="28"/>
        </w:rPr>
        <w:t xml:space="preserve">и на соответствие кандидатов квалификационным требованиям, установленным для конкретной должности или группы должностей муниципальной службы.   </w:t>
      </w:r>
    </w:p>
    <w:p w:rsidR="005B78B1" w:rsidRPr="00DD515B" w:rsidRDefault="005B78B1" w:rsidP="005B78B1">
      <w:pPr>
        <w:autoSpaceDE w:val="0"/>
        <w:autoSpaceDN w:val="0"/>
        <w:adjustRightInd w:val="0"/>
        <w:ind w:firstLine="540"/>
        <w:jc w:val="both"/>
        <w:rPr>
          <w:sz w:val="28"/>
          <w:szCs w:val="28"/>
        </w:rPr>
      </w:pPr>
      <w:r w:rsidRPr="00DD515B">
        <w:rPr>
          <w:sz w:val="28"/>
          <w:szCs w:val="28"/>
        </w:rPr>
        <w:t>4.15. В рамках предварительной оценки изучению подлежат:</w:t>
      </w:r>
    </w:p>
    <w:p w:rsidR="005B78B1" w:rsidRPr="00DD515B" w:rsidRDefault="005B78B1" w:rsidP="005B78B1">
      <w:pPr>
        <w:autoSpaceDE w:val="0"/>
        <w:autoSpaceDN w:val="0"/>
        <w:adjustRightInd w:val="0"/>
        <w:ind w:firstLine="540"/>
        <w:jc w:val="both"/>
        <w:rPr>
          <w:sz w:val="28"/>
          <w:szCs w:val="28"/>
        </w:rPr>
      </w:pPr>
      <w:r w:rsidRPr="00DD515B">
        <w:rPr>
          <w:sz w:val="28"/>
          <w:szCs w:val="28"/>
        </w:rPr>
        <w:t>наличие гражданства Российской Федерации;</w:t>
      </w:r>
    </w:p>
    <w:p w:rsidR="005B78B1" w:rsidRPr="00DD515B" w:rsidRDefault="005B78B1" w:rsidP="005B78B1">
      <w:pPr>
        <w:autoSpaceDE w:val="0"/>
        <w:autoSpaceDN w:val="0"/>
        <w:adjustRightInd w:val="0"/>
        <w:ind w:firstLine="540"/>
        <w:jc w:val="both"/>
        <w:rPr>
          <w:sz w:val="28"/>
          <w:szCs w:val="28"/>
        </w:rPr>
      </w:pPr>
      <w:r w:rsidRPr="00DD515B">
        <w:rPr>
          <w:sz w:val="28"/>
          <w:szCs w:val="28"/>
        </w:rPr>
        <w:t>наличие высшего профессионального образования;</w:t>
      </w:r>
    </w:p>
    <w:p w:rsidR="005B78B1" w:rsidRPr="00DD515B" w:rsidRDefault="005B78B1" w:rsidP="005B78B1">
      <w:pPr>
        <w:autoSpaceDE w:val="0"/>
        <w:autoSpaceDN w:val="0"/>
        <w:adjustRightInd w:val="0"/>
        <w:ind w:firstLine="540"/>
        <w:jc w:val="both"/>
        <w:rPr>
          <w:sz w:val="28"/>
          <w:szCs w:val="28"/>
        </w:rPr>
      </w:pPr>
      <w:r w:rsidRPr="00DD515B">
        <w:rPr>
          <w:sz w:val="28"/>
          <w:szCs w:val="28"/>
        </w:rPr>
        <w:t>возраст от 25 до 60 лет;</w:t>
      </w:r>
    </w:p>
    <w:p w:rsidR="005B78B1" w:rsidRPr="00DD515B" w:rsidRDefault="005B78B1" w:rsidP="005B78B1">
      <w:pPr>
        <w:autoSpaceDE w:val="0"/>
        <w:autoSpaceDN w:val="0"/>
        <w:adjustRightInd w:val="0"/>
        <w:ind w:firstLine="540"/>
        <w:jc w:val="both"/>
        <w:rPr>
          <w:sz w:val="28"/>
          <w:szCs w:val="28"/>
        </w:rPr>
      </w:pPr>
      <w:r w:rsidRPr="00DD515B">
        <w:rPr>
          <w:sz w:val="28"/>
          <w:szCs w:val="28"/>
        </w:rPr>
        <w:t>опыт работы на руководящих должностях;</w:t>
      </w:r>
    </w:p>
    <w:p w:rsidR="005B78B1" w:rsidRPr="00DD515B" w:rsidRDefault="005B78B1" w:rsidP="005B78B1">
      <w:pPr>
        <w:autoSpaceDE w:val="0"/>
        <w:autoSpaceDN w:val="0"/>
        <w:adjustRightInd w:val="0"/>
        <w:ind w:firstLine="540"/>
        <w:jc w:val="both"/>
        <w:rPr>
          <w:sz w:val="28"/>
          <w:szCs w:val="28"/>
        </w:rPr>
      </w:pPr>
      <w:r w:rsidRPr="00DD515B">
        <w:rPr>
          <w:sz w:val="28"/>
          <w:szCs w:val="28"/>
        </w:rPr>
        <w:t>отсутствие судимости.</w:t>
      </w:r>
    </w:p>
    <w:p w:rsidR="005B78B1" w:rsidRPr="00DD515B" w:rsidRDefault="005B78B1" w:rsidP="005B78B1">
      <w:pPr>
        <w:autoSpaceDE w:val="0"/>
        <w:autoSpaceDN w:val="0"/>
        <w:adjustRightInd w:val="0"/>
        <w:ind w:firstLine="540"/>
        <w:jc w:val="both"/>
        <w:rPr>
          <w:sz w:val="28"/>
          <w:szCs w:val="28"/>
        </w:rPr>
      </w:pPr>
      <w:r w:rsidRPr="00DD515B">
        <w:rPr>
          <w:sz w:val="28"/>
          <w:szCs w:val="28"/>
        </w:rPr>
        <w:t>4.1</w:t>
      </w:r>
      <w:r>
        <w:rPr>
          <w:sz w:val="28"/>
          <w:szCs w:val="28"/>
        </w:rPr>
        <w:t>6</w:t>
      </w:r>
      <w:r w:rsidRPr="00DD515B">
        <w:rPr>
          <w:sz w:val="28"/>
          <w:szCs w:val="28"/>
        </w:rPr>
        <w:t>. После завершения предварительной оценки,</w:t>
      </w:r>
      <w:r>
        <w:rPr>
          <w:sz w:val="28"/>
          <w:szCs w:val="28"/>
        </w:rPr>
        <w:t xml:space="preserve"> комиссией</w:t>
      </w:r>
      <w:r w:rsidRPr="00DD515B">
        <w:rPr>
          <w:sz w:val="28"/>
          <w:szCs w:val="28"/>
        </w:rPr>
        <w:t xml:space="preserve"> проводится детальная оценка кандидата с использованием чек-листа оценки кандидатов </w:t>
      </w:r>
      <w:r w:rsidRPr="001442EF">
        <w:rPr>
          <w:sz w:val="28"/>
          <w:szCs w:val="28"/>
        </w:rPr>
        <w:t>(приложение № 7)</w:t>
      </w:r>
      <w:r w:rsidRPr="00DD515B">
        <w:rPr>
          <w:sz w:val="28"/>
          <w:szCs w:val="28"/>
        </w:rPr>
        <w:t xml:space="preserve"> </w:t>
      </w:r>
      <w:r w:rsidRPr="00DD515B">
        <w:rPr>
          <w:spacing w:val="2"/>
          <w:sz w:val="28"/>
          <w:szCs w:val="28"/>
        </w:rPr>
        <w:t>и методов оценки профессиональных и личностных качеств кандидата, включая индивидуальное собеседование, проведение групповых дискуссий, написание концепции развития муниципального образования, прохождение тестирования.</w:t>
      </w:r>
    </w:p>
    <w:p w:rsidR="005B78B1" w:rsidRPr="00DD515B" w:rsidRDefault="005B78B1" w:rsidP="005B78B1">
      <w:pPr>
        <w:autoSpaceDE w:val="0"/>
        <w:autoSpaceDN w:val="0"/>
        <w:adjustRightInd w:val="0"/>
        <w:ind w:firstLine="540"/>
        <w:jc w:val="both"/>
        <w:rPr>
          <w:sz w:val="28"/>
          <w:szCs w:val="28"/>
        </w:rPr>
      </w:pPr>
      <w:r w:rsidRPr="00DD515B">
        <w:rPr>
          <w:sz w:val="28"/>
          <w:szCs w:val="28"/>
        </w:rPr>
        <w:t>4.17. По завершении детальной оценки подводятся итоги оценки,</w:t>
      </w:r>
      <w:r>
        <w:rPr>
          <w:sz w:val="28"/>
          <w:szCs w:val="28"/>
        </w:rPr>
        <w:t xml:space="preserve"> </w:t>
      </w:r>
      <w:r w:rsidRPr="00DD515B">
        <w:rPr>
          <w:sz w:val="28"/>
          <w:szCs w:val="28"/>
        </w:rPr>
        <w:t>и принимается решение о возможности включения в муниципальный резерв.</w:t>
      </w:r>
    </w:p>
    <w:p w:rsidR="005B78B1" w:rsidRPr="00DD515B" w:rsidRDefault="005B78B1" w:rsidP="005B78B1">
      <w:pPr>
        <w:tabs>
          <w:tab w:val="left" w:pos="540"/>
        </w:tabs>
        <w:jc w:val="both"/>
        <w:rPr>
          <w:sz w:val="28"/>
          <w:szCs w:val="28"/>
        </w:rPr>
      </w:pPr>
      <w:r w:rsidRPr="00DD515B">
        <w:rPr>
          <w:sz w:val="28"/>
          <w:szCs w:val="28"/>
        </w:rPr>
        <w:t xml:space="preserve">       4.18. Каждому кандидату на включение в резерв сообщается о результатах оценки в письменной форме в течение 30 дней со дня регистрации поданного заявления.</w:t>
      </w:r>
    </w:p>
    <w:p w:rsidR="005B78B1" w:rsidRPr="00DD515B" w:rsidRDefault="005B78B1" w:rsidP="005B78B1">
      <w:pPr>
        <w:autoSpaceDE w:val="0"/>
        <w:autoSpaceDN w:val="0"/>
        <w:adjustRightInd w:val="0"/>
        <w:ind w:firstLine="540"/>
        <w:jc w:val="both"/>
        <w:rPr>
          <w:sz w:val="28"/>
          <w:szCs w:val="28"/>
        </w:rPr>
      </w:pPr>
      <w:r w:rsidRPr="00DD515B">
        <w:rPr>
          <w:sz w:val="28"/>
          <w:szCs w:val="28"/>
        </w:rPr>
        <w:t xml:space="preserve">4.19. На основании решения о включении кандидатов в муниципальный резерв формируются списки лиц (реестр), включенных в муниципальный резерв по соответствующим должностям (группам должностей), с учетом установленных требований и возраста кандидатов (функциональный резерв, мобильный резерв, перспективный резерв). </w:t>
      </w:r>
    </w:p>
    <w:p w:rsidR="005B78B1" w:rsidRDefault="005B78B1" w:rsidP="005B78B1">
      <w:pPr>
        <w:autoSpaceDE w:val="0"/>
        <w:autoSpaceDN w:val="0"/>
        <w:adjustRightInd w:val="0"/>
        <w:ind w:firstLine="540"/>
        <w:jc w:val="both"/>
        <w:outlineLvl w:val="1"/>
        <w:rPr>
          <w:sz w:val="28"/>
          <w:szCs w:val="28"/>
        </w:rPr>
      </w:pPr>
      <w:r w:rsidRPr="00DD515B">
        <w:rPr>
          <w:sz w:val="28"/>
          <w:szCs w:val="28"/>
        </w:rPr>
        <w:t>4.20. Лица, состоящие в кадровом резерве для замещения вакантных должностей муниципальной службы, включенные в него по результатам проведения конкурсных процедур на замещение вакантных должностей муниципальной службы могут быть включены в муниципальный резерв</w:t>
      </w:r>
      <w:r>
        <w:rPr>
          <w:sz w:val="28"/>
          <w:szCs w:val="28"/>
        </w:rPr>
        <w:t xml:space="preserve"> </w:t>
      </w:r>
      <w:r w:rsidRPr="00DD515B">
        <w:rPr>
          <w:sz w:val="28"/>
          <w:szCs w:val="28"/>
        </w:rPr>
        <w:t>по соответствующим должностям (группам должностей) без прохождения процедуры детальной оценки.</w:t>
      </w:r>
    </w:p>
    <w:p w:rsidR="005B78B1" w:rsidRPr="00E0217A" w:rsidRDefault="005B78B1" w:rsidP="005B78B1">
      <w:pPr>
        <w:autoSpaceDE w:val="0"/>
        <w:autoSpaceDN w:val="0"/>
        <w:adjustRightInd w:val="0"/>
        <w:ind w:firstLine="540"/>
        <w:jc w:val="both"/>
        <w:outlineLvl w:val="1"/>
        <w:rPr>
          <w:sz w:val="20"/>
          <w:szCs w:val="20"/>
        </w:rPr>
      </w:pPr>
    </w:p>
    <w:p w:rsidR="005B78B1" w:rsidRPr="00625767" w:rsidRDefault="005B78B1" w:rsidP="005B78B1">
      <w:pPr>
        <w:jc w:val="center"/>
        <w:rPr>
          <w:sz w:val="28"/>
          <w:szCs w:val="28"/>
        </w:rPr>
      </w:pPr>
      <w:r w:rsidRPr="00625767">
        <w:rPr>
          <w:sz w:val="28"/>
          <w:szCs w:val="28"/>
        </w:rPr>
        <w:t>5. Формы работы с лицами, состоящими в муниципальном резерве управленческих кадров</w:t>
      </w:r>
    </w:p>
    <w:p w:rsidR="005B78B1" w:rsidRPr="00E0217A" w:rsidRDefault="005B78B1" w:rsidP="005B78B1">
      <w:pPr>
        <w:jc w:val="center"/>
        <w:rPr>
          <w:color w:val="0000FF"/>
          <w:sz w:val="20"/>
          <w:szCs w:val="20"/>
        </w:rPr>
      </w:pPr>
    </w:p>
    <w:p w:rsidR="005B78B1" w:rsidRPr="00625767" w:rsidRDefault="005B78B1" w:rsidP="005B78B1">
      <w:pPr>
        <w:autoSpaceDE w:val="0"/>
        <w:autoSpaceDN w:val="0"/>
        <w:adjustRightInd w:val="0"/>
        <w:ind w:firstLine="540"/>
        <w:jc w:val="both"/>
        <w:rPr>
          <w:sz w:val="28"/>
          <w:szCs w:val="28"/>
        </w:rPr>
      </w:pPr>
      <w:r w:rsidRPr="00625767">
        <w:rPr>
          <w:sz w:val="28"/>
          <w:szCs w:val="28"/>
        </w:rPr>
        <w:t>5.1. Основными задачами работы с муниципальным резервом являются совершенствование профессиональных знаний, управленческих навыков, опыта, развитие деловых и личностных качеств у лиц, включенных в муниципальный резерв.</w:t>
      </w:r>
    </w:p>
    <w:p w:rsidR="005B78B1" w:rsidRPr="00625767" w:rsidRDefault="005B78B1" w:rsidP="005B78B1">
      <w:pPr>
        <w:autoSpaceDE w:val="0"/>
        <w:autoSpaceDN w:val="0"/>
        <w:adjustRightInd w:val="0"/>
        <w:ind w:firstLine="540"/>
        <w:jc w:val="both"/>
        <w:rPr>
          <w:sz w:val="28"/>
          <w:szCs w:val="28"/>
        </w:rPr>
      </w:pPr>
      <w:r w:rsidRPr="00625767">
        <w:rPr>
          <w:sz w:val="28"/>
          <w:szCs w:val="28"/>
        </w:rPr>
        <w:t>5.2. В целях построения эффективной системы муниципального резерва используются следующие формы работы с лицами, состоящими в муниципальном резерве:</w:t>
      </w:r>
    </w:p>
    <w:p w:rsidR="005B78B1" w:rsidRPr="00625767" w:rsidRDefault="005B78B1" w:rsidP="005B78B1">
      <w:pPr>
        <w:autoSpaceDE w:val="0"/>
        <w:autoSpaceDN w:val="0"/>
        <w:adjustRightInd w:val="0"/>
        <w:ind w:firstLine="540"/>
        <w:jc w:val="both"/>
        <w:rPr>
          <w:sz w:val="28"/>
          <w:szCs w:val="28"/>
        </w:rPr>
      </w:pPr>
      <w:r w:rsidRPr="00625767">
        <w:rPr>
          <w:sz w:val="28"/>
          <w:szCs w:val="28"/>
        </w:rPr>
        <w:t>5.2.1. Стажировка.</w:t>
      </w:r>
    </w:p>
    <w:p w:rsidR="005B78B1" w:rsidRPr="00625767" w:rsidRDefault="005B78B1" w:rsidP="005B78B1">
      <w:pPr>
        <w:autoSpaceDE w:val="0"/>
        <w:autoSpaceDN w:val="0"/>
        <w:adjustRightInd w:val="0"/>
        <w:ind w:firstLine="540"/>
        <w:jc w:val="both"/>
        <w:rPr>
          <w:sz w:val="28"/>
          <w:szCs w:val="28"/>
        </w:rPr>
      </w:pPr>
      <w:r w:rsidRPr="00625767">
        <w:rPr>
          <w:sz w:val="28"/>
          <w:szCs w:val="28"/>
        </w:rPr>
        <w:t xml:space="preserve">Как форма практической подготовки резерва стажировка преследует цели формирования и закрепления на практике профессиональных знаний, умений и </w:t>
      </w:r>
      <w:r w:rsidRPr="00625767">
        <w:rPr>
          <w:sz w:val="28"/>
          <w:szCs w:val="28"/>
        </w:rPr>
        <w:lastRenderedPageBreak/>
        <w:t>навыков, полученных в результате теоретической подготовки, изучения передового опыта, приобретения профессиональных и организаторских навыков для выполнения обязанностей по должности, на которую лицо включено в муниципальный резерв, и проверки его готовности к их исполнению.</w:t>
      </w:r>
    </w:p>
    <w:p w:rsidR="005B78B1" w:rsidRPr="00625767" w:rsidRDefault="005B78B1" w:rsidP="005B78B1">
      <w:pPr>
        <w:autoSpaceDE w:val="0"/>
        <w:autoSpaceDN w:val="0"/>
        <w:adjustRightInd w:val="0"/>
        <w:ind w:firstLine="540"/>
        <w:jc w:val="both"/>
        <w:rPr>
          <w:sz w:val="28"/>
          <w:szCs w:val="28"/>
        </w:rPr>
      </w:pPr>
      <w:r w:rsidRPr="00625767">
        <w:rPr>
          <w:sz w:val="28"/>
          <w:szCs w:val="28"/>
        </w:rPr>
        <w:t>В зависимости от степени подготовленности лица, состоящего в муниципальном резерве, стажировка может быть, как самостоятельным видом дополнительного профессионального образования, так и одним из разделов учебного плана при подготовке муниципального резерва.</w:t>
      </w:r>
    </w:p>
    <w:p w:rsidR="005B78B1" w:rsidRPr="00625767" w:rsidRDefault="005B78B1" w:rsidP="005B78B1">
      <w:pPr>
        <w:autoSpaceDE w:val="0"/>
        <w:autoSpaceDN w:val="0"/>
        <w:adjustRightInd w:val="0"/>
        <w:ind w:firstLine="540"/>
        <w:jc w:val="both"/>
        <w:rPr>
          <w:sz w:val="28"/>
          <w:szCs w:val="28"/>
        </w:rPr>
      </w:pPr>
      <w:r w:rsidRPr="00625767">
        <w:rPr>
          <w:sz w:val="28"/>
          <w:szCs w:val="28"/>
        </w:rPr>
        <w:t>Основными видами стажировки являются:</w:t>
      </w:r>
    </w:p>
    <w:p w:rsidR="005B78B1" w:rsidRPr="00625767" w:rsidRDefault="005B78B1" w:rsidP="005B78B1">
      <w:pPr>
        <w:autoSpaceDE w:val="0"/>
        <w:autoSpaceDN w:val="0"/>
        <w:adjustRightInd w:val="0"/>
        <w:ind w:firstLine="540"/>
        <w:jc w:val="both"/>
        <w:rPr>
          <w:sz w:val="28"/>
          <w:szCs w:val="28"/>
        </w:rPr>
      </w:pPr>
      <w:r w:rsidRPr="00625767">
        <w:rPr>
          <w:sz w:val="28"/>
          <w:szCs w:val="28"/>
        </w:rPr>
        <w:t>временное исполнение обязанностей на должностях, соответствующих по уровню и специализации предполагаемой работе, и способствующих выработке специальных практических навыков и умений;</w:t>
      </w:r>
    </w:p>
    <w:p w:rsidR="005B78B1" w:rsidRPr="00625767" w:rsidRDefault="005B78B1" w:rsidP="005B78B1">
      <w:pPr>
        <w:autoSpaceDE w:val="0"/>
        <w:autoSpaceDN w:val="0"/>
        <w:adjustRightInd w:val="0"/>
        <w:ind w:firstLine="540"/>
        <w:jc w:val="both"/>
        <w:rPr>
          <w:sz w:val="28"/>
          <w:szCs w:val="28"/>
        </w:rPr>
      </w:pPr>
      <w:r w:rsidRPr="00625767">
        <w:rPr>
          <w:sz w:val="28"/>
          <w:szCs w:val="28"/>
        </w:rPr>
        <w:t>участие в мероприятиях мониторингового и (или) экспертного характера: (оперативное изучение обстановки и принятие мер на местах, инспекции, проверки и прочее).</w:t>
      </w:r>
    </w:p>
    <w:p w:rsidR="005B78B1" w:rsidRPr="00625767" w:rsidRDefault="005B78B1" w:rsidP="005B78B1">
      <w:pPr>
        <w:autoSpaceDE w:val="0"/>
        <w:autoSpaceDN w:val="0"/>
        <w:adjustRightInd w:val="0"/>
        <w:ind w:firstLine="540"/>
        <w:jc w:val="both"/>
        <w:rPr>
          <w:sz w:val="28"/>
          <w:szCs w:val="28"/>
        </w:rPr>
      </w:pPr>
      <w:r w:rsidRPr="00625767">
        <w:rPr>
          <w:sz w:val="28"/>
          <w:szCs w:val="28"/>
        </w:rPr>
        <w:t>Замещение должности муниципальной службы, должности руководителя муниципального учреждения или предприятия на период временного отсутствия лица, замещающего эту должность на постоянной основе, лицом, состоящим в муниципальном резерве, производится на основании соответствующего распоряжения местной администрации (главы администрации), приказа руководителя отраслевого (функционального) или территориального органа местной администрации или приказа руководителя муниципального предприятия и учреждения, с соблюдением положений Трудового кодекса Российской Федерации.</w:t>
      </w:r>
    </w:p>
    <w:p w:rsidR="005B78B1" w:rsidRPr="00625767" w:rsidRDefault="005B78B1" w:rsidP="005B78B1">
      <w:pPr>
        <w:autoSpaceDE w:val="0"/>
        <w:autoSpaceDN w:val="0"/>
        <w:adjustRightInd w:val="0"/>
        <w:ind w:firstLine="540"/>
        <w:jc w:val="both"/>
        <w:rPr>
          <w:sz w:val="28"/>
          <w:szCs w:val="28"/>
        </w:rPr>
      </w:pPr>
      <w:r w:rsidRPr="00625767">
        <w:rPr>
          <w:sz w:val="28"/>
          <w:szCs w:val="28"/>
        </w:rPr>
        <w:t>Лица, не являющиеся муниципальными служащими, могут привлекаться к стажировке при условии соблюдения ограничений и запретов, установленных на муниципальной службе.</w:t>
      </w:r>
    </w:p>
    <w:p w:rsidR="005B78B1" w:rsidRPr="00625767" w:rsidRDefault="005B78B1" w:rsidP="005B78B1">
      <w:pPr>
        <w:autoSpaceDE w:val="0"/>
        <w:autoSpaceDN w:val="0"/>
        <w:adjustRightInd w:val="0"/>
        <w:ind w:firstLine="540"/>
        <w:jc w:val="both"/>
        <w:rPr>
          <w:sz w:val="28"/>
          <w:szCs w:val="28"/>
        </w:rPr>
      </w:pPr>
      <w:r w:rsidRPr="00625767">
        <w:rPr>
          <w:sz w:val="28"/>
          <w:szCs w:val="28"/>
        </w:rPr>
        <w:t>На время стажировки кандидат может освобождаться от исполнения обязанностей по своей должности.</w:t>
      </w:r>
    </w:p>
    <w:p w:rsidR="005B78B1" w:rsidRPr="00625767" w:rsidRDefault="005B78B1" w:rsidP="005B78B1">
      <w:pPr>
        <w:autoSpaceDE w:val="0"/>
        <w:autoSpaceDN w:val="0"/>
        <w:adjustRightInd w:val="0"/>
        <w:ind w:firstLine="540"/>
        <w:jc w:val="both"/>
        <w:rPr>
          <w:sz w:val="28"/>
          <w:szCs w:val="28"/>
        </w:rPr>
      </w:pPr>
      <w:r w:rsidRPr="00625767">
        <w:rPr>
          <w:sz w:val="28"/>
          <w:szCs w:val="28"/>
        </w:rPr>
        <w:t>5.2.2. Направление лица, состоящего в муниципальном резерве, на профессиональную переподготовку, повышение квалификации, для получения дополнительного профессионального образования в образовательные учреждения профессионального образования.</w:t>
      </w:r>
    </w:p>
    <w:p w:rsidR="005B78B1" w:rsidRPr="00625767" w:rsidRDefault="005B78B1" w:rsidP="005B78B1">
      <w:pPr>
        <w:autoSpaceDE w:val="0"/>
        <w:autoSpaceDN w:val="0"/>
        <w:adjustRightInd w:val="0"/>
        <w:ind w:firstLine="540"/>
        <w:jc w:val="both"/>
        <w:rPr>
          <w:sz w:val="28"/>
          <w:szCs w:val="28"/>
        </w:rPr>
      </w:pPr>
      <w:r w:rsidRPr="00625767">
        <w:rPr>
          <w:sz w:val="28"/>
          <w:szCs w:val="28"/>
        </w:rPr>
        <w:t>Обучение муниципального резерва осуществляется в соответствии с перечнем направлений, установленных государственным образовательным стандартом дополнительного профессионального образования.</w:t>
      </w:r>
    </w:p>
    <w:p w:rsidR="005B78B1" w:rsidRPr="00625767" w:rsidRDefault="005B78B1" w:rsidP="005B78B1">
      <w:pPr>
        <w:autoSpaceDE w:val="0"/>
        <w:autoSpaceDN w:val="0"/>
        <w:adjustRightInd w:val="0"/>
        <w:ind w:firstLine="540"/>
        <w:jc w:val="both"/>
        <w:rPr>
          <w:sz w:val="28"/>
          <w:szCs w:val="28"/>
        </w:rPr>
      </w:pPr>
      <w:r w:rsidRPr="00625767">
        <w:rPr>
          <w:sz w:val="28"/>
          <w:szCs w:val="28"/>
        </w:rPr>
        <w:t>Определение видов, форм, сроков и специализаций обучения, выбор программ и образовательных учреждений осуществляются с учетом задач и функций местной администрации, ее органов, муниципального предприятия и учреждения, квалификационных требований по должности, на которую кандидат включен в муниципальный резерв. Учитываются также индивидуальные рекомендации профессионального развития кандидата и его личностные особенности.</w:t>
      </w:r>
    </w:p>
    <w:p w:rsidR="005B78B1" w:rsidRPr="00625767" w:rsidRDefault="005B78B1" w:rsidP="005B78B1">
      <w:pPr>
        <w:autoSpaceDE w:val="0"/>
        <w:autoSpaceDN w:val="0"/>
        <w:adjustRightInd w:val="0"/>
        <w:ind w:firstLine="540"/>
        <w:jc w:val="both"/>
        <w:rPr>
          <w:sz w:val="28"/>
          <w:szCs w:val="28"/>
        </w:rPr>
      </w:pPr>
      <w:r w:rsidRPr="00625767">
        <w:rPr>
          <w:sz w:val="28"/>
          <w:szCs w:val="28"/>
        </w:rPr>
        <w:t>Переподготовка, повышение квалификации может проводиться как с отрывом, так и без отрыва от выполнения должностных обязанностей.</w:t>
      </w:r>
    </w:p>
    <w:p w:rsidR="005B78B1" w:rsidRPr="00625767" w:rsidRDefault="005B78B1" w:rsidP="005B78B1">
      <w:pPr>
        <w:autoSpaceDE w:val="0"/>
        <w:autoSpaceDN w:val="0"/>
        <w:adjustRightInd w:val="0"/>
        <w:ind w:firstLine="540"/>
        <w:jc w:val="both"/>
        <w:rPr>
          <w:sz w:val="28"/>
          <w:szCs w:val="28"/>
        </w:rPr>
      </w:pPr>
      <w:r w:rsidRPr="00625767">
        <w:rPr>
          <w:sz w:val="28"/>
          <w:szCs w:val="28"/>
        </w:rPr>
        <w:lastRenderedPageBreak/>
        <w:t>Переподготовка и повышение квалификации муниципального резерва осуществляются в образовательных учреждениях, имеющих государственную аккредитацию. Профессиональная подготовка, переподготовка, повышение квалификации, дополнительное профессиональное образование муниципальных служащих, включенных в муниципальный резерв, осуществляется в рамках муниципального заказа на оказание образовательных услуг по профессиональной подготовке, переподготовке, повышению квалификации.</w:t>
      </w:r>
    </w:p>
    <w:p w:rsidR="005B78B1" w:rsidRPr="00625767" w:rsidRDefault="005B78B1" w:rsidP="005B78B1">
      <w:pPr>
        <w:autoSpaceDE w:val="0"/>
        <w:autoSpaceDN w:val="0"/>
        <w:adjustRightInd w:val="0"/>
        <w:ind w:firstLine="540"/>
        <w:jc w:val="both"/>
        <w:rPr>
          <w:sz w:val="28"/>
          <w:szCs w:val="28"/>
        </w:rPr>
      </w:pPr>
      <w:r w:rsidRPr="00625767">
        <w:rPr>
          <w:sz w:val="28"/>
          <w:szCs w:val="28"/>
        </w:rPr>
        <w:t xml:space="preserve">5.2.3. Привлечение (включение) лица, состоящего в муниципальном резерве к работе в качестве членов коллегиальных органов, общественных советов, экспертов. </w:t>
      </w:r>
    </w:p>
    <w:p w:rsidR="005B78B1" w:rsidRPr="00625767" w:rsidRDefault="005B78B1" w:rsidP="005B78B1">
      <w:pPr>
        <w:autoSpaceDE w:val="0"/>
        <w:autoSpaceDN w:val="0"/>
        <w:adjustRightInd w:val="0"/>
        <w:ind w:firstLine="540"/>
        <w:jc w:val="both"/>
        <w:rPr>
          <w:sz w:val="28"/>
          <w:szCs w:val="28"/>
        </w:rPr>
      </w:pPr>
      <w:r w:rsidRPr="00625767">
        <w:rPr>
          <w:sz w:val="28"/>
          <w:szCs w:val="28"/>
        </w:rPr>
        <w:t>5.2.4. Самостоятельная теоретическая подготовка (обновление и пополнение знаний по отдельным направлениям и вопросам теории и практики муниципального управления).</w:t>
      </w:r>
    </w:p>
    <w:p w:rsidR="005B78B1" w:rsidRPr="00625767" w:rsidRDefault="005B78B1" w:rsidP="005B78B1">
      <w:pPr>
        <w:autoSpaceDE w:val="0"/>
        <w:autoSpaceDN w:val="0"/>
        <w:adjustRightInd w:val="0"/>
        <w:ind w:firstLine="540"/>
        <w:jc w:val="both"/>
        <w:rPr>
          <w:sz w:val="28"/>
          <w:szCs w:val="28"/>
        </w:rPr>
      </w:pPr>
      <w:r w:rsidRPr="00625767">
        <w:rPr>
          <w:sz w:val="28"/>
          <w:szCs w:val="28"/>
        </w:rPr>
        <w:t xml:space="preserve">5.2.5. Участие лица, состоящего в муниципальном резерве, в подготовке и проведении семинаров, конференций, совещаний, проводимых органами местного самоуправления, муниципальным предприятием и учреждением, </w:t>
      </w:r>
      <w:r w:rsidRPr="00625767">
        <w:rPr>
          <w:sz w:val="28"/>
          <w:szCs w:val="28"/>
        </w:rPr>
        <w:br/>
        <w:t xml:space="preserve">а также в иных публичных мероприятиях. </w:t>
      </w:r>
    </w:p>
    <w:p w:rsidR="005B78B1" w:rsidRPr="00625767" w:rsidRDefault="005B78B1" w:rsidP="005B78B1">
      <w:pPr>
        <w:autoSpaceDE w:val="0"/>
        <w:autoSpaceDN w:val="0"/>
        <w:adjustRightInd w:val="0"/>
        <w:ind w:firstLine="540"/>
        <w:jc w:val="both"/>
        <w:rPr>
          <w:sz w:val="28"/>
          <w:szCs w:val="28"/>
        </w:rPr>
      </w:pPr>
      <w:r w:rsidRPr="00625767">
        <w:rPr>
          <w:sz w:val="28"/>
          <w:szCs w:val="28"/>
        </w:rPr>
        <w:t>Лицу, состоящему в муниципальном резерве, заранее предлагается тема с перечнем вопросов, которые он должен осветить в подготовке семинара, конференции или совещания.</w:t>
      </w:r>
    </w:p>
    <w:p w:rsidR="005B78B1" w:rsidRPr="00625767" w:rsidRDefault="005B78B1" w:rsidP="005B78B1">
      <w:pPr>
        <w:autoSpaceDE w:val="0"/>
        <w:autoSpaceDN w:val="0"/>
        <w:adjustRightInd w:val="0"/>
        <w:ind w:firstLine="540"/>
        <w:jc w:val="both"/>
        <w:rPr>
          <w:sz w:val="28"/>
          <w:szCs w:val="28"/>
        </w:rPr>
      </w:pPr>
      <w:r w:rsidRPr="00625767">
        <w:rPr>
          <w:sz w:val="28"/>
          <w:szCs w:val="28"/>
        </w:rPr>
        <w:t xml:space="preserve">Под руководством уполномоченного муниципального служащего, </w:t>
      </w:r>
      <w:r w:rsidRPr="00625767">
        <w:rPr>
          <w:sz w:val="28"/>
          <w:szCs w:val="28"/>
        </w:rPr>
        <w:br/>
        <w:t xml:space="preserve">в течение определенного времени лицо, состоящее в кадровом резерве, готовит материалы, которые впоследствии служат информационной базой для проведения семинара, конференции, совещания либо для себя, либо для того лица, которому он оказывал помощь в проведении данных мероприятий. </w:t>
      </w:r>
    </w:p>
    <w:p w:rsidR="005B78B1" w:rsidRPr="00625767" w:rsidRDefault="005B78B1" w:rsidP="005B78B1">
      <w:pPr>
        <w:autoSpaceDE w:val="0"/>
        <w:autoSpaceDN w:val="0"/>
        <w:adjustRightInd w:val="0"/>
        <w:ind w:firstLine="540"/>
        <w:jc w:val="both"/>
        <w:rPr>
          <w:sz w:val="28"/>
          <w:szCs w:val="28"/>
        </w:rPr>
      </w:pPr>
      <w:r w:rsidRPr="00625767">
        <w:rPr>
          <w:sz w:val="28"/>
          <w:szCs w:val="28"/>
        </w:rPr>
        <w:t>5.2.6. В целях развития профессиональных навыков и изучения управленческого опыта лица, состоящего в муниципальном резерве, может применяться практика наставничества.</w:t>
      </w:r>
    </w:p>
    <w:p w:rsidR="005B78B1" w:rsidRPr="00625767" w:rsidRDefault="005B78B1" w:rsidP="005B78B1">
      <w:pPr>
        <w:autoSpaceDE w:val="0"/>
        <w:autoSpaceDN w:val="0"/>
        <w:adjustRightInd w:val="0"/>
        <w:ind w:firstLine="540"/>
        <w:jc w:val="both"/>
        <w:rPr>
          <w:sz w:val="28"/>
          <w:szCs w:val="28"/>
        </w:rPr>
      </w:pPr>
      <w:r w:rsidRPr="00625767">
        <w:rPr>
          <w:sz w:val="28"/>
          <w:szCs w:val="28"/>
        </w:rPr>
        <w:t>В целях эффективного использования практики наставничества целесообразно определять в качестве наставников должностных лиц органов местного самоуправления, имеющих продолжительный управленческий опыт и пользующихся авторитетом среди коллег.</w:t>
      </w:r>
    </w:p>
    <w:p w:rsidR="005B78B1" w:rsidRPr="00625767" w:rsidRDefault="005B78B1" w:rsidP="005B78B1">
      <w:pPr>
        <w:autoSpaceDE w:val="0"/>
        <w:autoSpaceDN w:val="0"/>
        <w:adjustRightInd w:val="0"/>
        <w:ind w:firstLine="540"/>
        <w:jc w:val="both"/>
        <w:outlineLvl w:val="0"/>
        <w:rPr>
          <w:sz w:val="28"/>
          <w:szCs w:val="28"/>
        </w:rPr>
      </w:pPr>
      <w:r w:rsidRPr="00625767">
        <w:rPr>
          <w:sz w:val="28"/>
          <w:szCs w:val="28"/>
        </w:rPr>
        <w:t>5.3. Для подготовки лиц, включенных в муниципальный резерв, могут использоваться иные формы, не противоречащие законодательству.</w:t>
      </w:r>
    </w:p>
    <w:p w:rsidR="005B78B1" w:rsidRPr="00625767" w:rsidRDefault="005B78B1" w:rsidP="005B78B1">
      <w:pPr>
        <w:autoSpaceDE w:val="0"/>
        <w:autoSpaceDN w:val="0"/>
        <w:adjustRightInd w:val="0"/>
        <w:ind w:firstLine="540"/>
        <w:jc w:val="both"/>
        <w:rPr>
          <w:sz w:val="28"/>
          <w:szCs w:val="28"/>
        </w:rPr>
      </w:pPr>
      <w:r w:rsidRPr="00625767">
        <w:rPr>
          <w:sz w:val="28"/>
          <w:szCs w:val="28"/>
        </w:rPr>
        <w:t>5.4. Подготовка муниципальных служащих и иных лиц, состоящих</w:t>
      </w:r>
      <w:r>
        <w:rPr>
          <w:sz w:val="28"/>
          <w:szCs w:val="28"/>
        </w:rPr>
        <w:t xml:space="preserve"> </w:t>
      </w:r>
      <w:r w:rsidRPr="00625767">
        <w:rPr>
          <w:sz w:val="28"/>
          <w:szCs w:val="28"/>
        </w:rPr>
        <w:t>в муниципальном резерве, может осуществляется в соответствии</w:t>
      </w:r>
      <w:r>
        <w:rPr>
          <w:sz w:val="28"/>
          <w:szCs w:val="28"/>
        </w:rPr>
        <w:t xml:space="preserve"> </w:t>
      </w:r>
      <w:r w:rsidRPr="00625767">
        <w:rPr>
          <w:sz w:val="28"/>
          <w:szCs w:val="28"/>
        </w:rPr>
        <w:t>с индивидуальными планами профессионального развития.</w:t>
      </w:r>
    </w:p>
    <w:p w:rsidR="005B78B1" w:rsidRDefault="005B78B1" w:rsidP="003032C8">
      <w:pPr>
        <w:rPr>
          <w:color w:val="0000FF"/>
          <w:sz w:val="20"/>
          <w:szCs w:val="20"/>
        </w:rPr>
      </w:pPr>
    </w:p>
    <w:p w:rsidR="005B78B1" w:rsidRPr="00E0217A" w:rsidRDefault="005B78B1" w:rsidP="003032C8">
      <w:pPr>
        <w:rPr>
          <w:color w:val="0000FF"/>
          <w:sz w:val="20"/>
          <w:szCs w:val="20"/>
        </w:rPr>
      </w:pPr>
    </w:p>
    <w:p w:rsidR="005B78B1" w:rsidRPr="00625767" w:rsidRDefault="005B78B1" w:rsidP="005B78B1">
      <w:pPr>
        <w:jc w:val="center"/>
        <w:rPr>
          <w:sz w:val="28"/>
          <w:szCs w:val="28"/>
        </w:rPr>
      </w:pPr>
      <w:r w:rsidRPr="00625767">
        <w:rPr>
          <w:sz w:val="28"/>
          <w:szCs w:val="28"/>
        </w:rPr>
        <w:t xml:space="preserve">6. Механизм формирования индивидуального плана </w:t>
      </w:r>
    </w:p>
    <w:p w:rsidR="005B78B1" w:rsidRPr="00625767" w:rsidRDefault="005B78B1" w:rsidP="005B78B1">
      <w:pPr>
        <w:jc w:val="center"/>
        <w:rPr>
          <w:sz w:val="28"/>
          <w:szCs w:val="28"/>
        </w:rPr>
      </w:pPr>
      <w:r w:rsidRPr="00625767">
        <w:rPr>
          <w:sz w:val="28"/>
          <w:szCs w:val="28"/>
        </w:rPr>
        <w:t>профессионального развития</w:t>
      </w:r>
    </w:p>
    <w:p w:rsidR="005B78B1" w:rsidRPr="00E0217A" w:rsidRDefault="005B78B1" w:rsidP="005B78B1">
      <w:pPr>
        <w:jc w:val="center"/>
        <w:rPr>
          <w:color w:val="0000FF"/>
          <w:sz w:val="20"/>
          <w:szCs w:val="20"/>
        </w:rPr>
      </w:pPr>
    </w:p>
    <w:p w:rsidR="005B78B1" w:rsidRPr="00625767" w:rsidRDefault="005B78B1" w:rsidP="005B78B1">
      <w:pPr>
        <w:autoSpaceDE w:val="0"/>
        <w:autoSpaceDN w:val="0"/>
        <w:adjustRightInd w:val="0"/>
        <w:ind w:firstLine="540"/>
        <w:jc w:val="both"/>
        <w:rPr>
          <w:sz w:val="28"/>
          <w:szCs w:val="28"/>
        </w:rPr>
      </w:pPr>
      <w:r w:rsidRPr="00625767">
        <w:rPr>
          <w:sz w:val="28"/>
          <w:szCs w:val="28"/>
        </w:rPr>
        <w:t>6.1. Индивидуальный план профессионального развития муниципальных служащих и иных лиц, включенных в муниципальный резерв (далее – индивидуальный план)</w:t>
      </w:r>
      <w:r w:rsidRPr="00625767">
        <w:rPr>
          <w:rFonts w:ascii="Arial" w:hAnsi="Arial" w:cs="Arial"/>
          <w:b/>
          <w:sz w:val="28"/>
          <w:szCs w:val="28"/>
        </w:rPr>
        <w:t xml:space="preserve"> </w:t>
      </w:r>
      <w:r w:rsidRPr="00625767">
        <w:rPr>
          <w:sz w:val="28"/>
          <w:szCs w:val="28"/>
        </w:rPr>
        <w:t xml:space="preserve">должен предусматривать конкретные мероприятия, обеспечивающие приобретение необходимых теоретических и практических </w:t>
      </w:r>
      <w:r w:rsidRPr="00625767">
        <w:rPr>
          <w:sz w:val="28"/>
          <w:szCs w:val="28"/>
        </w:rPr>
        <w:lastRenderedPageBreak/>
        <w:t>знаний,</w:t>
      </w:r>
      <w:r w:rsidRPr="00625767">
        <w:rPr>
          <w:rFonts w:ascii="Arial" w:hAnsi="Arial" w:cs="Arial"/>
          <w:sz w:val="20"/>
          <w:szCs w:val="20"/>
        </w:rPr>
        <w:t xml:space="preserve"> </w:t>
      </w:r>
      <w:r w:rsidRPr="00625767">
        <w:rPr>
          <w:sz w:val="28"/>
          <w:szCs w:val="28"/>
        </w:rPr>
        <w:t>умений и опыта, развитие профессиональных, деловых и личностных качеств, необходимых для замещения руководящих должностей в сфере муниципального управления.</w:t>
      </w:r>
    </w:p>
    <w:p w:rsidR="005B78B1" w:rsidRPr="001442EF" w:rsidRDefault="005B78B1" w:rsidP="005B78B1">
      <w:pPr>
        <w:autoSpaceDE w:val="0"/>
        <w:autoSpaceDN w:val="0"/>
        <w:adjustRightInd w:val="0"/>
        <w:ind w:firstLine="540"/>
        <w:jc w:val="both"/>
        <w:rPr>
          <w:sz w:val="28"/>
          <w:szCs w:val="28"/>
        </w:rPr>
      </w:pPr>
      <w:r w:rsidRPr="00625767">
        <w:rPr>
          <w:sz w:val="28"/>
          <w:szCs w:val="28"/>
        </w:rPr>
        <w:t>6.2. Индивидуальные планы составляются сроком на один год (</w:t>
      </w:r>
      <w:r w:rsidRPr="001442EF">
        <w:rPr>
          <w:sz w:val="28"/>
          <w:szCs w:val="28"/>
        </w:rPr>
        <w:t xml:space="preserve">приложение № 8). </w:t>
      </w:r>
    </w:p>
    <w:p w:rsidR="005B78B1" w:rsidRPr="00625767" w:rsidRDefault="005B78B1" w:rsidP="005B78B1">
      <w:pPr>
        <w:autoSpaceDE w:val="0"/>
        <w:autoSpaceDN w:val="0"/>
        <w:adjustRightInd w:val="0"/>
        <w:ind w:firstLine="540"/>
        <w:jc w:val="both"/>
        <w:rPr>
          <w:sz w:val="28"/>
          <w:szCs w:val="28"/>
        </w:rPr>
      </w:pPr>
      <w:r w:rsidRPr="00625767">
        <w:rPr>
          <w:sz w:val="28"/>
          <w:szCs w:val="28"/>
        </w:rPr>
        <w:t xml:space="preserve">6.3. Индивидуальные планы в отношении муниципальных служащих и иных </w:t>
      </w:r>
      <w:r w:rsidR="00E75052">
        <w:rPr>
          <w:sz w:val="28"/>
          <w:szCs w:val="28"/>
        </w:rPr>
        <w:t xml:space="preserve">лиц, включенных в </w:t>
      </w:r>
      <w:r w:rsidR="003032C8">
        <w:rPr>
          <w:sz w:val="28"/>
          <w:szCs w:val="28"/>
        </w:rPr>
        <w:t xml:space="preserve">муниципальный </w:t>
      </w:r>
      <w:r w:rsidRPr="00625767">
        <w:rPr>
          <w:sz w:val="28"/>
          <w:szCs w:val="28"/>
        </w:rPr>
        <w:t>резерв</w:t>
      </w:r>
      <w:r>
        <w:rPr>
          <w:sz w:val="28"/>
          <w:szCs w:val="28"/>
        </w:rPr>
        <w:t xml:space="preserve"> </w:t>
      </w:r>
      <w:r w:rsidRPr="00625767">
        <w:rPr>
          <w:sz w:val="28"/>
          <w:szCs w:val="28"/>
        </w:rPr>
        <w:t xml:space="preserve">разрабатывает </w:t>
      </w:r>
      <w:r>
        <w:rPr>
          <w:sz w:val="28"/>
          <w:szCs w:val="28"/>
        </w:rPr>
        <w:t>ведущий специалист</w:t>
      </w:r>
      <w:r w:rsidR="003032C8">
        <w:rPr>
          <w:sz w:val="28"/>
          <w:szCs w:val="28"/>
        </w:rPr>
        <w:t xml:space="preserve"> по правовой и кадровой работе администрации Кавалерского</w:t>
      </w:r>
      <w:r>
        <w:rPr>
          <w:sz w:val="28"/>
          <w:szCs w:val="28"/>
        </w:rPr>
        <w:t xml:space="preserve"> сельского поселения, утверждает глава</w:t>
      </w:r>
      <w:r w:rsidRPr="00625767">
        <w:rPr>
          <w:sz w:val="28"/>
          <w:szCs w:val="28"/>
        </w:rPr>
        <w:t xml:space="preserve"> </w:t>
      </w:r>
      <w:r w:rsidR="003032C8">
        <w:rPr>
          <w:sz w:val="28"/>
          <w:szCs w:val="28"/>
        </w:rPr>
        <w:t>а</w:t>
      </w:r>
      <w:r>
        <w:rPr>
          <w:sz w:val="28"/>
          <w:szCs w:val="28"/>
        </w:rPr>
        <w:t xml:space="preserve">дминистрации </w:t>
      </w:r>
      <w:r w:rsidR="003032C8">
        <w:rPr>
          <w:sz w:val="28"/>
          <w:szCs w:val="28"/>
        </w:rPr>
        <w:t>Кавалерского</w:t>
      </w:r>
      <w:r w:rsidR="003032C8">
        <w:rPr>
          <w:sz w:val="28"/>
          <w:szCs w:val="28"/>
        </w:rPr>
        <w:t xml:space="preserve"> </w:t>
      </w:r>
      <w:r>
        <w:rPr>
          <w:sz w:val="28"/>
          <w:szCs w:val="28"/>
        </w:rPr>
        <w:t>сельского поселения.</w:t>
      </w:r>
    </w:p>
    <w:p w:rsidR="005B78B1" w:rsidRPr="00625767" w:rsidRDefault="005B78B1" w:rsidP="005B78B1">
      <w:pPr>
        <w:autoSpaceDE w:val="0"/>
        <w:autoSpaceDN w:val="0"/>
        <w:adjustRightInd w:val="0"/>
        <w:ind w:firstLine="540"/>
        <w:jc w:val="both"/>
        <w:rPr>
          <w:sz w:val="28"/>
          <w:szCs w:val="28"/>
        </w:rPr>
      </w:pPr>
      <w:r w:rsidRPr="00625767">
        <w:rPr>
          <w:sz w:val="28"/>
          <w:szCs w:val="28"/>
        </w:rPr>
        <w:t xml:space="preserve">6.4. Разработка индивидуального плана осуществляется при непосредственном участии муниципальных служащих и иных лиц, включенных в муниципальный резерв. </w:t>
      </w:r>
    </w:p>
    <w:p w:rsidR="005B78B1" w:rsidRPr="00625767" w:rsidRDefault="005B78B1" w:rsidP="005B78B1">
      <w:pPr>
        <w:autoSpaceDE w:val="0"/>
        <w:autoSpaceDN w:val="0"/>
        <w:adjustRightInd w:val="0"/>
        <w:ind w:firstLine="540"/>
        <w:jc w:val="both"/>
        <w:rPr>
          <w:sz w:val="28"/>
          <w:szCs w:val="28"/>
        </w:rPr>
      </w:pPr>
      <w:r w:rsidRPr="00625767">
        <w:rPr>
          <w:sz w:val="28"/>
          <w:szCs w:val="28"/>
        </w:rPr>
        <w:t>6.5. Индивидуальный план составляется в течение 30 дней после включения лица в муниципальный резерв.</w:t>
      </w:r>
    </w:p>
    <w:p w:rsidR="005B78B1" w:rsidRPr="00625767" w:rsidRDefault="005B78B1" w:rsidP="005B78B1">
      <w:pPr>
        <w:autoSpaceDE w:val="0"/>
        <w:autoSpaceDN w:val="0"/>
        <w:adjustRightInd w:val="0"/>
        <w:ind w:firstLine="540"/>
        <w:jc w:val="both"/>
        <w:rPr>
          <w:sz w:val="28"/>
          <w:szCs w:val="28"/>
        </w:rPr>
      </w:pPr>
      <w:r w:rsidRPr="00625767">
        <w:rPr>
          <w:sz w:val="28"/>
          <w:szCs w:val="28"/>
        </w:rPr>
        <w:t>6.6. На основе индивидуальных планов комиссией ежегодно до 1 апреля   составляется сводный план подготовки лиц, включенных</w:t>
      </w:r>
      <w:r>
        <w:rPr>
          <w:sz w:val="28"/>
          <w:szCs w:val="28"/>
        </w:rPr>
        <w:t xml:space="preserve"> </w:t>
      </w:r>
      <w:r w:rsidRPr="00625767">
        <w:rPr>
          <w:sz w:val="28"/>
          <w:szCs w:val="28"/>
        </w:rPr>
        <w:t>в муниципальный резерв.</w:t>
      </w:r>
    </w:p>
    <w:p w:rsidR="005B78B1" w:rsidRPr="00625767" w:rsidRDefault="005B78B1" w:rsidP="005B78B1">
      <w:pPr>
        <w:autoSpaceDE w:val="0"/>
        <w:autoSpaceDN w:val="0"/>
        <w:adjustRightInd w:val="0"/>
        <w:ind w:firstLine="540"/>
        <w:jc w:val="both"/>
        <w:rPr>
          <w:sz w:val="28"/>
          <w:szCs w:val="28"/>
        </w:rPr>
      </w:pPr>
      <w:r w:rsidRPr="00625767">
        <w:rPr>
          <w:sz w:val="28"/>
          <w:szCs w:val="28"/>
        </w:rPr>
        <w:t>6.7. Сводный план подготовки лиц, включенных в муниципальный резерв, содержит системную информацию об обучении лиц, включенных в муниципальный резерв, в том числе о группах обучающихся, сформированных по видам обучения, программах, формах и сроках обучения.</w:t>
      </w:r>
    </w:p>
    <w:p w:rsidR="005B78B1" w:rsidRPr="00011151" w:rsidRDefault="005B78B1" w:rsidP="005B78B1">
      <w:pPr>
        <w:autoSpaceDE w:val="0"/>
        <w:autoSpaceDN w:val="0"/>
        <w:adjustRightInd w:val="0"/>
        <w:ind w:firstLine="540"/>
        <w:jc w:val="both"/>
        <w:rPr>
          <w:sz w:val="22"/>
          <w:szCs w:val="22"/>
        </w:rPr>
      </w:pPr>
    </w:p>
    <w:p w:rsidR="005B78B1" w:rsidRDefault="005B78B1" w:rsidP="005B78B1">
      <w:pPr>
        <w:autoSpaceDE w:val="0"/>
        <w:autoSpaceDN w:val="0"/>
        <w:adjustRightInd w:val="0"/>
        <w:ind w:firstLine="540"/>
        <w:jc w:val="center"/>
        <w:rPr>
          <w:sz w:val="28"/>
          <w:szCs w:val="28"/>
        </w:rPr>
      </w:pPr>
      <w:r w:rsidRPr="00625767">
        <w:rPr>
          <w:sz w:val="28"/>
          <w:szCs w:val="28"/>
        </w:rPr>
        <w:t>7. Порядок организации системы контроля за реализацией планов индивидуального развития муниципальных служащих и иных лиц, включенных в муниципальны</w:t>
      </w:r>
      <w:r>
        <w:rPr>
          <w:sz w:val="28"/>
          <w:szCs w:val="28"/>
        </w:rPr>
        <w:t xml:space="preserve">й резерв управленческих кадров </w:t>
      </w:r>
    </w:p>
    <w:p w:rsidR="005B78B1" w:rsidRPr="00625767" w:rsidRDefault="005B78B1" w:rsidP="005B78B1">
      <w:pPr>
        <w:autoSpaceDE w:val="0"/>
        <w:autoSpaceDN w:val="0"/>
        <w:adjustRightInd w:val="0"/>
        <w:ind w:firstLine="540"/>
        <w:jc w:val="center"/>
        <w:rPr>
          <w:sz w:val="28"/>
          <w:szCs w:val="28"/>
        </w:rPr>
      </w:pPr>
      <w:r w:rsidRPr="00625767">
        <w:rPr>
          <w:sz w:val="28"/>
          <w:szCs w:val="28"/>
        </w:rPr>
        <w:t xml:space="preserve"> </w:t>
      </w:r>
    </w:p>
    <w:p w:rsidR="005B78B1" w:rsidRPr="00625767" w:rsidRDefault="005B78B1" w:rsidP="005B78B1">
      <w:pPr>
        <w:autoSpaceDE w:val="0"/>
        <w:autoSpaceDN w:val="0"/>
        <w:adjustRightInd w:val="0"/>
        <w:ind w:firstLine="540"/>
        <w:jc w:val="both"/>
        <w:rPr>
          <w:sz w:val="28"/>
          <w:szCs w:val="28"/>
        </w:rPr>
      </w:pPr>
      <w:r>
        <w:rPr>
          <w:sz w:val="28"/>
          <w:szCs w:val="28"/>
        </w:rPr>
        <w:t>7.1</w:t>
      </w:r>
      <w:r w:rsidRPr="00625767">
        <w:rPr>
          <w:sz w:val="28"/>
          <w:szCs w:val="28"/>
        </w:rPr>
        <w:t>. </w:t>
      </w:r>
      <w:r>
        <w:rPr>
          <w:sz w:val="28"/>
          <w:szCs w:val="28"/>
        </w:rPr>
        <w:t xml:space="preserve">Ведущий специалист по правовой и кадровой работе </w:t>
      </w:r>
      <w:r w:rsidR="003032C8">
        <w:rPr>
          <w:sz w:val="28"/>
          <w:szCs w:val="28"/>
        </w:rPr>
        <w:t>администрации Кавалерского</w:t>
      </w:r>
      <w:r w:rsidR="003032C8">
        <w:rPr>
          <w:sz w:val="28"/>
          <w:szCs w:val="28"/>
        </w:rPr>
        <w:t xml:space="preserve"> </w:t>
      </w:r>
      <w:r>
        <w:rPr>
          <w:sz w:val="28"/>
          <w:szCs w:val="28"/>
        </w:rPr>
        <w:t>сельского поселения:</w:t>
      </w:r>
    </w:p>
    <w:p w:rsidR="005B78B1" w:rsidRPr="00625767" w:rsidRDefault="005B78B1" w:rsidP="005B78B1">
      <w:pPr>
        <w:autoSpaceDE w:val="0"/>
        <w:autoSpaceDN w:val="0"/>
        <w:adjustRightInd w:val="0"/>
        <w:ind w:firstLine="540"/>
        <w:jc w:val="both"/>
        <w:rPr>
          <w:sz w:val="28"/>
          <w:szCs w:val="28"/>
        </w:rPr>
      </w:pPr>
      <w:r>
        <w:rPr>
          <w:sz w:val="28"/>
          <w:szCs w:val="28"/>
        </w:rPr>
        <w:t>осуществляе</w:t>
      </w:r>
      <w:r w:rsidRPr="00625767">
        <w:rPr>
          <w:sz w:val="28"/>
          <w:szCs w:val="28"/>
        </w:rPr>
        <w:t>т контроль за выполнением индивидуальных планов;</w:t>
      </w:r>
    </w:p>
    <w:p w:rsidR="005B78B1" w:rsidRPr="00625767" w:rsidRDefault="005B78B1" w:rsidP="005B78B1">
      <w:pPr>
        <w:autoSpaceDE w:val="0"/>
        <w:autoSpaceDN w:val="0"/>
        <w:adjustRightInd w:val="0"/>
        <w:ind w:firstLine="540"/>
        <w:jc w:val="both"/>
        <w:rPr>
          <w:sz w:val="28"/>
          <w:szCs w:val="28"/>
        </w:rPr>
      </w:pPr>
      <w:r w:rsidRPr="00625767">
        <w:rPr>
          <w:sz w:val="28"/>
          <w:szCs w:val="28"/>
        </w:rPr>
        <w:t>провод</w:t>
      </w:r>
      <w:r>
        <w:rPr>
          <w:sz w:val="28"/>
          <w:szCs w:val="28"/>
        </w:rPr>
        <w:t>и</w:t>
      </w:r>
      <w:r w:rsidRPr="00625767">
        <w:rPr>
          <w:sz w:val="28"/>
          <w:szCs w:val="28"/>
        </w:rPr>
        <w:t>т анализ выполнения муниципальными служащими и иными лицами, включенными в муниципальный резерв индивидуальных планов, при необходимост</w:t>
      </w:r>
      <w:r>
        <w:rPr>
          <w:sz w:val="28"/>
          <w:szCs w:val="28"/>
        </w:rPr>
        <w:t>и осуществляют их корректировку.</w:t>
      </w:r>
    </w:p>
    <w:p w:rsidR="005B78B1" w:rsidRPr="00625767" w:rsidRDefault="005B78B1" w:rsidP="005B78B1">
      <w:pPr>
        <w:jc w:val="both"/>
        <w:rPr>
          <w:sz w:val="28"/>
          <w:szCs w:val="28"/>
        </w:rPr>
      </w:pPr>
      <w:r>
        <w:rPr>
          <w:sz w:val="28"/>
          <w:szCs w:val="28"/>
        </w:rPr>
        <w:t xml:space="preserve">        7.2</w:t>
      </w:r>
      <w:r w:rsidRPr="00625767">
        <w:rPr>
          <w:sz w:val="28"/>
          <w:szCs w:val="28"/>
        </w:rPr>
        <w:t>. Муниципальные служащие и иные лица, включенные в муниципальный резерв ежеквартально, не позднее 10 числа месяца, с</w:t>
      </w:r>
      <w:r>
        <w:rPr>
          <w:sz w:val="28"/>
          <w:szCs w:val="28"/>
        </w:rPr>
        <w:t xml:space="preserve">ледующего за отчетным периодом, представляют </w:t>
      </w:r>
      <w:r w:rsidRPr="00625767">
        <w:rPr>
          <w:sz w:val="28"/>
          <w:szCs w:val="28"/>
        </w:rPr>
        <w:t>отчеты о выполнении индивидуальных планов.</w:t>
      </w:r>
    </w:p>
    <w:p w:rsidR="005B78B1" w:rsidRDefault="005B78B1" w:rsidP="005B78B1">
      <w:pPr>
        <w:autoSpaceDE w:val="0"/>
        <w:autoSpaceDN w:val="0"/>
        <w:adjustRightInd w:val="0"/>
        <w:ind w:firstLine="540"/>
        <w:jc w:val="both"/>
        <w:rPr>
          <w:sz w:val="28"/>
          <w:szCs w:val="28"/>
        </w:rPr>
      </w:pPr>
      <w:r>
        <w:rPr>
          <w:sz w:val="28"/>
          <w:szCs w:val="28"/>
        </w:rPr>
        <w:t>7.3</w:t>
      </w:r>
      <w:r w:rsidRPr="00625767">
        <w:rPr>
          <w:sz w:val="28"/>
          <w:szCs w:val="28"/>
        </w:rPr>
        <w:t>.</w:t>
      </w:r>
      <w:r w:rsidRPr="00343D81">
        <w:rPr>
          <w:sz w:val="28"/>
          <w:szCs w:val="28"/>
        </w:rPr>
        <w:t xml:space="preserve"> </w:t>
      </w:r>
      <w:r>
        <w:rPr>
          <w:sz w:val="28"/>
          <w:szCs w:val="28"/>
        </w:rPr>
        <w:t>Ведущий специалист</w:t>
      </w:r>
      <w:r w:rsidR="003032C8">
        <w:rPr>
          <w:sz w:val="28"/>
          <w:szCs w:val="28"/>
        </w:rPr>
        <w:t xml:space="preserve"> по правовой и кадровой работе а</w:t>
      </w:r>
      <w:r>
        <w:rPr>
          <w:sz w:val="28"/>
          <w:szCs w:val="28"/>
        </w:rPr>
        <w:t xml:space="preserve">дминистрации </w:t>
      </w:r>
      <w:r w:rsidR="003032C8">
        <w:rPr>
          <w:sz w:val="28"/>
          <w:szCs w:val="28"/>
        </w:rPr>
        <w:t xml:space="preserve">Кавалерского </w:t>
      </w:r>
      <w:r>
        <w:rPr>
          <w:sz w:val="28"/>
          <w:szCs w:val="28"/>
        </w:rPr>
        <w:t>сельского поселения</w:t>
      </w:r>
      <w:r w:rsidRPr="00625767">
        <w:rPr>
          <w:sz w:val="28"/>
          <w:szCs w:val="28"/>
        </w:rPr>
        <w:t> </w:t>
      </w:r>
      <w:r>
        <w:rPr>
          <w:sz w:val="28"/>
          <w:szCs w:val="28"/>
        </w:rPr>
        <w:t>ежегодно проводит обобщение и анализ р</w:t>
      </w:r>
      <w:r w:rsidRPr="00625767">
        <w:rPr>
          <w:sz w:val="28"/>
          <w:szCs w:val="28"/>
        </w:rPr>
        <w:t>езу</w:t>
      </w:r>
      <w:r>
        <w:rPr>
          <w:sz w:val="28"/>
          <w:szCs w:val="28"/>
        </w:rPr>
        <w:t>льтатов</w:t>
      </w:r>
      <w:r w:rsidRPr="00625767">
        <w:rPr>
          <w:sz w:val="28"/>
          <w:szCs w:val="28"/>
        </w:rPr>
        <w:t xml:space="preserve"> исполнения индивидуальных планов</w:t>
      </w:r>
      <w:r>
        <w:rPr>
          <w:sz w:val="28"/>
          <w:szCs w:val="28"/>
        </w:rPr>
        <w:t>.</w:t>
      </w:r>
    </w:p>
    <w:p w:rsidR="005B78B1" w:rsidRDefault="005B78B1" w:rsidP="005B78B1">
      <w:pPr>
        <w:autoSpaceDE w:val="0"/>
        <w:autoSpaceDN w:val="0"/>
        <w:adjustRightInd w:val="0"/>
        <w:ind w:firstLine="540"/>
        <w:jc w:val="both"/>
        <w:rPr>
          <w:sz w:val="28"/>
          <w:szCs w:val="28"/>
        </w:rPr>
      </w:pPr>
      <w:r>
        <w:rPr>
          <w:sz w:val="28"/>
          <w:szCs w:val="28"/>
        </w:rPr>
        <w:t>7.4</w:t>
      </w:r>
      <w:r w:rsidRPr="00625767">
        <w:rPr>
          <w:sz w:val="28"/>
          <w:szCs w:val="28"/>
        </w:rPr>
        <w:t>. Степень исполнения индивидуальных планов развития более</w:t>
      </w:r>
      <w:r>
        <w:rPr>
          <w:sz w:val="28"/>
          <w:szCs w:val="28"/>
        </w:rPr>
        <w:t xml:space="preserve"> </w:t>
      </w:r>
      <w:r w:rsidRPr="00625767">
        <w:rPr>
          <w:sz w:val="28"/>
          <w:szCs w:val="28"/>
        </w:rPr>
        <w:t>чем на 90 процентов считается выполненной успешно, от 70 до 90 процентов считается выполненной удовлетворительно, менее 70 процентов считается выполненной неудовлетворительно (в этом случае резервист может быть исключен из резерва по решению комиссии).</w:t>
      </w:r>
    </w:p>
    <w:p w:rsidR="005B78B1" w:rsidRPr="00E0217A" w:rsidRDefault="005B78B1" w:rsidP="005B78B1">
      <w:pPr>
        <w:autoSpaceDE w:val="0"/>
        <w:autoSpaceDN w:val="0"/>
        <w:adjustRightInd w:val="0"/>
        <w:ind w:firstLine="540"/>
        <w:jc w:val="both"/>
        <w:rPr>
          <w:sz w:val="20"/>
          <w:szCs w:val="20"/>
        </w:rPr>
      </w:pPr>
    </w:p>
    <w:p w:rsidR="005B78B1" w:rsidRPr="00343D81" w:rsidRDefault="005B78B1" w:rsidP="005B78B1">
      <w:pPr>
        <w:jc w:val="center"/>
        <w:rPr>
          <w:sz w:val="28"/>
          <w:szCs w:val="28"/>
        </w:rPr>
      </w:pPr>
      <w:r w:rsidRPr="00343D81">
        <w:rPr>
          <w:sz w:val="28"/>
          <w:szCs w:val="28"/>
        </w:rPr>
        <w:lastRenderedPageBreak/>
        <w:t>8. Права и обязанности должностных лиц, отвечающих за работу с муниципальным резервом управленческих кадров</w:t>
      </w:r>
    </w:p>
    <w:p w:rsidR="005B78B1" w:rsidRPr="00E0217A" w:rsidRDefault="005B78B1" w:rsidP="005B78B1">
      <w:pPr>
        <w:jc w:val="center"/>
        <w:rPr>
          <w:color w:val="0000FF"/>
          <w:sz w:val="20"/>
          <w:szCs w:val="20"/>
        </w:rPr>
      </w:pPr>
    </w:p>
    <w:p w:rsidR="005B78B1" w:rsidRPr="00343D81" w:rsidRDefault="005B78B1" w:rsidP="005B78B1">
      <w:pPr>
        <w:autoSpaceDE w:val="0"/>
        <w:autoSpaceDN w:val="0"/>
        <w:adjustRightInd w:val="0"/>
        <w:ind w:firstLine="540"/>
        <w:jc w:val="both"/>
        <w:rPr>
          <w:sz w:val="28"/>
          <w:szCs w:val="28"/>
        </w:rPr>
      </w:pPr>
      <w:r w:rsidRPr="00343D81">
        <w:rPr>
          <w:sz w:val="28"/>
          <w:szCs w:val="28"/>
        </w:rPr>
        <w:t>8</w:t>
      </w:r>
      <w:r>
        <w:rPr>
          <w:sz w:val="28"/>
          <w:szCs w:val="28"/>
        </w:rPr>
        <w:t xml:space="preserve">.1. Ведущий специалист по </w:t>
      </w:r>
      <w:r w:rsidR="00E35AD3">
        <w:rPr>
          <w:sz w:val="28"/>
          <w:szCs w:val="28"/>
        </w:rPr>
        <w:t>правовой и кадровой работе администрации Кавалерского</w:t>
      </w:r>
      <w:r>
        <w:rPr>
          <w:sz w:val="28"/>
          <w:szCs w:val="28"/>
        </w:rPr>
        <w:t xml:space="preserve"> сельского поселения выполняе</w:t>
      </w:r>
      <w:r w:rsidRPr="00343D81">
        <w:rPr>
          <w:sz w:val="28"/>
          <w:szCs w:val="28"/>
        </w:rPr>
        <w:t>т следующие обязанности:</w:t>
      </w:r>
    </w:p>
    <w:p w:rsidR="005B78B1" w:rsidRPr="00343D81" w:rsidRDefault="005B78B1" w:rsidP="005B78B1">
      <w:pPr>
        <w:autoSpaceDE w:val="0"/>
        <w:autoSpaceDN w:val="0"/>
        <w:adjustRightInd w:val="0"/>
        <w:ind w:firstLine="540"/>
        <w:jc w:val="both"/>
        <w:rPr>
          <w:sz w:val="28"/>
          <w:szCs w:val="28"/>
        </w:rPr>
      </w:pPr>
      <w:r w:rsidRPr="00343D81">
        <w:rPr>
          <w:sz w:val="28"/>
          <w:szCs w:val="28"/>
        </w:rPr>
        <w:t>обеспечивают подготовку правовых актов и иных документов по вопросам формирования, ведения, подготовки и использования муниципального резерва в местной администрации, ее органах (муниципальном предприятии и учреждении);</w:t>
      </w:r>
    </w:p>
    <w:p w:rsidR="005B78B1" w:rsidRPr="00343D81" w:rsidRDefault="005B78B1" w:rsidP="005B78B1">
      <w:pPr>
        <w:autoSpaceDE w:val="0"/>
        <w:autoSpaceDN w:val="0"/>
        <w:adjustRightInd w:val="0"/>
        <w:ind w:firstLine="540"/>
        <w:jc w:val="both"/>
        <w:rPr>
          <w:sz w:val="28"/>
          <w:szCs w:val="28"/>
        </w:rPr>
      </w:pPr>
      <w:r>
        <w:rPr>
          <w:sz w:val="28"/>
          <w:szCs w:val="28"/>
        </w:rPr>
        <w:t>проводи</w:t>
      </w:r>
      <w:r w:rsidRPr="00343D81">
        <w:rPr>
          <w:sz w:val="28"/>
          <w:szCs w:val="28"/>
        </w:rPr>
        <w:t xml:space="preserve">т работу по выявлению кандидатур для включения в муниципальный резерв;  </w:t>
      </w:r>
    </w:p>
    <w:p w:rsidR="005B78B1" w:rsidRPr="00343D81" w:rsidRDefault="005B78B1" w:rsidP="005B78B1">
      <w:pPr>
        <w:autoSpaceDE w:val="0"/>
        <w:autoSpaceDN w:val="0"/>
        <w:adjustRightInd w:val="0"/>
        <w:ind w:firstLine="540"/>
        <w:jc w:val="both"/>
        <w:rPr>
          <w:sz w:val="28"/>
          <w:szCs w:val="28"/>
        </w:rPr>
      </w:pPr>
      <w:r>
        <w:rPr>
          <w:sz w:val="28"/>
          <w:szCs w:val="28"/>
        </w:rPr>
        <w:t>осуществляе</w:t>
      </w:r>
      <w:r w:rsidRPr="00343D81">
        <w:rPr>
          <w:sz w:val="28"/>
          <w:szCs w:val="28"/>
        </w:rPr>
        <w:t>т прием и анализ представленных кандидатами в муниципальный резерв документов на соответствие установленным требованиям;</w:t>
      </w:r>
    </w:p>
    <w:p w:rsidR="005B78B1" w:rsidRPr="002924A4" w:rsidRDefault="00E35AD3" w:rsidP="005B78B1">
      <w:pPr>
        <w:ind w:firstLine="540"/>
        <w:jc w:val="both"/>
        <w:rPr>
          <w:sz w:val="28"/>
          <w:szCs w:val="28"/>
        </w:rPr>
      </w:pPr>
      <w:r>
        <w:rPr>
          <w:sz w:val="28"/>
          <w:szCs w:val="28"/>
        </w:rPr>
        <w:t>осуществляет взаимодействие с а</w:t>
      </w:r>
      <w:r w:rsidR="005B78B1" w:rsidRPr="002924A4">
        <w:rPr>
          <w:sz w:val="28"/>
          <w:szCs w:val="28"/>
        </w:rPr>
        <w:t xml:space="preserve">дминистрацией </w:t>
      </w:r>
      <w:r>
        <w:rPr>
          <w:sz w:val="28"/>
          <w:szCs w:val="28"/>
        </w:rPr>
        <w:t xml:space="preserve">Егорлыкского </w:t>
      </w:r>
      <w:r w:rsidR="005B78B1" w:rsidRPr="002924A4">
        <w:rPr>
          <w:sz w:val="28"/>
          <w:szCs w:val="28"/>
        </w:rPr>
        <w:t>района в части вопросов формирования резерва и предоставления информации (сведений);</w:t>
      </w:r>
    </w:p>
    <w:p w:rsidR="005B78B1" w:rsidRPr="00343D81" w:rsidRDefault="005B78B1" w:rsidP="005B78B1">
      <w:pPr>
        <w:autoSpaceDE w:val="0"/>
        <w:autoSpaceDN w:val="0"/>
        <w:adjustRightInd w:val="0"/>
        <w:ind w:firstLine="540"/>
        <w:jc w:val="both"/>
        <w:rPr>
          <w:sz w:val="28"/>
          <w:szCs w:val="28"/>
        </w:rPr>
      </w:pPr>
      <w:r>
        <w:rPr>
          <w:sz w:val="28"/>
          <w:szCs w:val="28"/>
        </w:rPr>
        <w:t>размещае</w:t>
      </w:r>
      <w:r w:rsidRPr="00343D81">
        <w:rPr>
          <w:sz w:val="28"/>
          <w:szCs w:val="28"/>
        </w:rPr>
        <w:t>т в средствах массовой информации, на официальном сайте местной администрации информацию о формировании муниципального резерва;</w:t>
      </w:r>
    </w:p>
    <w:p w:rsidR="005B78B1" w:rsidRPr="00343D81" w:rsidRDefault="005B78B1" w:rsidP="005B78B1">
      <w:pPr>
        <w:spacing w:line="235" w:lineRule="auto"/>
        <w:ind w:firstLine="540"/>
        <w:jc w:val="both"/>
        <w:rPr>
          <w:sz w:val="28"/>
          <w:szCs w:val="28"/>
        </w:rPr>
      </w:pPr>
      <w:r>
        <w:rPr>
          <w:sz w:val="28"/>
          <w:szCs w:val="28"/>
        </w:rPr>
        <w:t>участвуе</w:t>
      </w:r>
      <w:r w:rsidRPr="00343D81">
        <w:rPr>
          <w:sz w:val="28"/>
          <w:szCs w:val="28"/>
        </w:rPr>
        <w:t xml:space="preserve">т в проведении оценки профессиональных и личностных качеств кандидатов в муниципальный резерв; </w:t>
      </w:r>
    </w:p>
    <w:p w:rsidR="005B78B1" w:rsidRPr="00343D81" w:rsidRDefault="005B78B1" w:rsidP="005B78B1">
      <w:pPr>
        <w:autoSpaceDE w:val="0"/>
        <w:autoSpaceDN w:val="0"/>
        <w:adjustRightInd w:val="0"/>
        <w:ind w:firstLine="540"/>
        <w:jc w:val="both"/>
        <w:rPr>
          <w:sz w:val="28"/>
          <w:szCs w:val="28"/>
        </w:rPr>
      </w:pPr>
      <w:r>
        <w:rPr>
          <w:sz w:val="28"/>
          <w:szCs w:val="28"/>
        </w:rPr>
        <w:t>формируе</w:t>
      </w:r>
      <w:r w:rsidRPr="00343D81">
        <w:rPr>
          <w:sz w:val="28"/>
          <w:szCs w:val="28"/>
        </w:rPr>
        <w:t>т список кандидатов для включения в муниципальный резерв или исключения из него;</w:t>
      </w:r>
    </w:p>
    <w:p w:rsidR="005B78B1" w:rsidRPr="00343D81" w:rsidRDefault="005B78B1" w:rsidP="005B78B1">
      <w:pPr>
        <w:autoSpaceDE w:val="0"/>
        <w:autoSpaceDN w:val="0"/>
        <w:adjustRightInd w:val="0"/>
        <w:ind w:firstLine="540"/>
        <w:jc w:val="both"/>
        <w:rPr>
          <w:sz w:val="28"/>
          <w:szCs w:val="28"/>
        </w:rPr>
      </w:pPr>
      <w:r>
        <w:rPr>
          <w:sz w:val="28"/>
          <w:szCs w:val="28"/>
        </w:rPr>
        <w:t>формируе</w:t>
      </w:r>
      <w:r w:rsidRPr="00343D81">
        <w:rPr>
          <w:sz w:val="28"/>
          <w:szCs w:val="28"/>
        </w:rPr>
        <w:t>т индивидуальные планы, обеспечивают контроль и анализ их исполнения;</w:t>
      </w:r>
    </w:p>
    <w:p w:rsidR="005B78B1" w:rsidRPr="00343D81" w:rsidRDefault="005B78B1" w:rsidP="005B78B1">
      <w:pPr>
        <w:autoSpaceDE w:val="0"/>
        <w:autoSpaceDN w:val="0"/>
        <w:adjustRightInd w:val="0"/>
        <w:ind w:firstLine="540"/>
        <w:jc w:val="both"/>
        <w:rPr>
          <w:sz w:val="28"/>
          <w:szCs w:val="28"/>
        </w:rPr>
      </w:pPr>
      <w:r>
        <w:rPr>
          <w:sz w:val="28"/>
          <w:szCs w:val="28"/>
        </w:rPr>
        <w:t>взаимодействуе</w:t>
      </w:r>
      <w:r w:rsidRPr="00343D81">
        <w:rPr>
          <w:sz w:val="28"/>
          <w:szCs w:val="28"/>
        </w:rPr>
        <w:t>т с образовательными учреждениями высшего профессионального образования, на базе которых осуществляется подготовка и переподготовка лиц, состоящих в муниципальном резерве;</w:t>
      </w:r>
    </w:p>
    <w:p w:rsidR="005B78B1" w:rsidRPr="00343D81" w:rsidRDefault="005B78B1" w:rsidP="005B78B1">
      <w:pPr>
        <w:autoSpaceDE w:val="0"/>
        <w:autoSpaceDN w:val="0"/>
        <w:adjustRightInd w:val="0"/>
        <w:ind w:firstLine="540"/>
        <w:jc w:val="both"/>
        <w:rPr>
          <w:sz w:val="28"/>
          <w:szCs w:val="28"/>
        </w:rPr>
      </w:pPr>
      <w:r>
        <w:rPr>
          <w:sz w:val="28"/>
          <w:szCs w:val="28"/>
        </w:rPr>
        <w:t>готови</w:t>
      </w:r>
      <w:r w:rsidRPr="00343D81">
        <w:rPr>
          <w:sz w:val="28"/>
          <w:szCs w:val="28"/>
        </w:rPr>
        <w:t xml:space="preserve">т по запросу необходимые отчеты, материалы и документы, связанные с муниципальным резервом;          </w:t>
      </w:r>
    </w:p>
    <w:p w:rsidR="005B78B1" w:rsidRPr="00343D81" w:rsidRDefault="005B78B1" w:rsidP="005B78B1">
      <w:pPr>
        <w:ind w:firstLine="540"/>
        <w:jc w:val="both"/>
        <w:rPr>
          <w:sz w:val="28"/>
          <w:szCs w:val="28"/>
        </w:rPr>
      </w:pPr>
      <w:r>
        <w:rPr>
          <w:sz w:val="28"/>
          <w:szCs w:val="28"/>
        </w:rPr>
        <w:t>формирует и вноси</w:t>
      </w:r>
      <w:r w:rsidRPr="00343D81">
        <w:rPr>
          <w:sz w:val="28"/>
          <w:szCs w:val="28"/>
        </w:rPr>
        <w:t>т изменения в базу данных (реестр) муниципального резерва;</w:t>
      </w:r>
    </w:p>
    <w:p w:rsidR="005B78B1" w:rsidRPr="00343D81" w:rsidRDefault="005B78B1" w:rsidP="005B78B1">
      <w:pPr>
        <w:ind w:firstLine="540"/>
        <w:jc w:val="both"/>
        <w:rPr>
          <w:sz w:val="28"/>
          <w:szCs w:val="28"/>
        </w:rPr>
      </w:pPr>
      <w:r>
        <w:rPr>
          <w:sz w:val="28"/>
          <w:szCs w:val="28"/>
        </w:rPr>
        <w:t>осуществляе</w:t>
      </w:r>
      <w:r w:rsidRPr="00343D81">
        <w:rPr>
          <w:sz w:val="28"/>
          <w:szCs w:val="28"/>
        </w:rPr>
        <w:t>т иные обязанности по работе с муниципальным резервом, не противоречащие действующему законодательству.</w:t>
      </w:r>
    </w:p>
    <w:p w:rsidR="005B78B1" w:rsidRPr="00343D81" w:rsidRDefault="005B78B1" w:rsidP="005B78B1">
      <w:pPr>
        <w:autoSpaceDE w:val="0"/>
        <w:autoSpaceDN w:val="0"/>
        <w:adjustRightInd w:val="0"/>
        <w:ind w:firstLine="540"/>
        <w:jc w:val="both"/>
        <w:rPr>
          <w:sz w:val="28"/>
          <w:szCs w:val="28"/>
        </w:rPr>
      </w:pPr>
      <w:r w:rsidRPr="00343D81">
        <w:rPr>
          <w:sz w:val="28"/>
          <w:szCs w:val="28"/>
        </w:rPr>
        <w:t>8.2. </w:t>
      </w:r>
      <w:r>
        <w:rPr>
          <w:sz w:val="28"/>
          <w:szCs w:val="28"/>
        </w:rPr>
        <w:t>Ведущий специалист</w:t>
      </w:r>
      <w:r w:rsidR="00E35AD3">
        <w:rPr>
          <w:sz w:val="28"/>
          <w:szCs w:val="28"/>
        </w:rPr>
        <w:t xml:space="preserve"> по правовой и кадровой работе а</w:t>
      </w:r>
      <w:r>
        <w:rPr>
          <w:sz w:val="28"/>
          <w:szCs w:val="28"/>
        </w:rPr>
        <w:t xml:space="preserve">дминистрации </w:t>
      </w:r>
      <w:r w:rsidR="00E35AD3">
        <w:rPr>
          <w:sz w:val="28"/>
          <w:szCs w:val="28"/>
        </w:rPr>
        <w:t xml:space="preserve">Кавалерского </w:t>
      </w:r>
      <w:r>
        <w:rPr>
          <w:sz w:val="28"/>
          <w:szCs w:val="28"/>
        </w:rPr>
        <w:t>сельского поселения имее</w:t>
      </w:r>
      <w:r w:rsidRPr="00343D81">
        <w:rPr>
          <w:sz w:val="28"/>
          <w:szCs w:val="28"/>
        </w:rPr>
        <w:t>т право:</w:t>
      </w:r>
    </w:p>
    <w:p w:rsidR="005B78B1" w:rsidRPr="00343D81" w:rsidRDefault="005B78B1" w:rsidP="005B78B1">
      <w:pPr>
        <w:autoSpaceDE w:val="0"/>
        <w:autoSpaceDN w:val="0"/>
        <w:adjustRightInd w:val="0"/>
        <w:ind w:firstLine="540"/>
        <w:jc w:val="both"/>
        <w:rPr>
          <w:sz w:val="28"/>
          <w:szCs w:val="28"/>
        </w:rPr>
      </w:pPr>
      <w:r w:rsidRPr="00343D81">
        <w:rPr>
          <w:sz w:val="28"/>
          <w:szCs w:val="28"/>
        </w:rPr>
        <w:t>на установление в отношение себя максимальной величины ежемесячной надбавки к должностному окладу за особые условия работы;</w:t>
      </w:r>
    </w:p>
    <w:p w:rsidR="005B78B1" w:rsidRPr="00343D81" w:rsidRDefault="005B78B1" w:rsidP="005B78B1">
      <w:pPr>
        <w:autoSpaceDE w:val="0"/>
        <w:autoSpaceDN w:val="0"/>
        <w:adjustRightInd w:val="0"/>
        <w:ind w:firstLine="540"/>
        <w:jc w:val="both"/>
        <w:outlineLvl w:val="1"/>
        <w:rPr>
          <w:sz w:val="28"/>
          <w:szCs w:val="28"/>
        </w:rPr>
      </w:pPr>
      <w:r w:rsidRPr="00343D81">
        <w:rPr>
          <w:sz w:val="28"/>
          <w:szCs w:val="28"/>
        </w:rPr>
        <w:t>запрашивать и получать в установленном порядке информацию по вопросам, связанным с формированием муниципального резерва;</w:t>
      </w:r>
    </w:p>
    <w:p w:rsidR="005B78B1" w:rsidRPr="00343D81" w:rsidRDefault="005B78B1" w:rsidP="005B78B1">
      <w:pPr>
        <w:autoSpaceDE w:val="0"/>
        <w:autoSpaceDN w:val="0"/>
        <w:adjustRightInd w:val="0"/>
        <w:ind w:firstLine="540"/>
        <w:jc w:val="both"/>
        <w:outlineLvl w:val="1"/>
        <w:rPr>
          <w:sz w:val="28"/>
          <w:szCs w:val="28"/>
        </w:rPr>
      </w:pPr>
      <w:r w:rsidRPr="00343D81">
        <w:rPr>
          <w:sz w:val="28"/>
          <w:szCs w:val="28"/>
        </w:rPr>
        <w:t>давать физическим лицам разъяснения по вопросам участия в муниципальном резерве;</w:t>
      </w:r>
    </w:p>
    <w:p w:rsidR="005B78B1" w:rsidRPr="00343D81" w:rsidRDefault="00E35AD3" w:rsidP="005B78B1">
      <w:pPr>
        <w:autoSpaceDE w:val="0"/>
        <w:autoSpaceDN w:val="0"/>
        <w:adjustRightInd w:val="0"/>
        <w:ind w:firstLine="540"/>
        <w:jc w:val="both"/>
        <w:rPr>
          <w:sz w:val="28"/>
          <w:szCs w:val="28"/>
        </w:rPr>
      </w:pPr>
      <w:r>
        <w:rPr>
          <w:sz w:val="28"/>
          <w:szCs w:val="28"/>
        </w:rPr>
        <w:t>вносить главе а</w:t>
      </w:r>
      <w:r w:rsidR="005B78B1">
        <w:rPr>
          <w:sz w:val="28"/>
          <w:szCs w:val="28"/>
        </w:rPr>
        <w:t xml:space="preserve">дминистрации </w:t>
      </w:r>
      <w:r>
        <w:rPr>
          <w:sz w:val="28"/>
          <w:szCs w:val="28"/>
        </w:rPr>
        <w:t xml:space="preserve">Кавалерского </w:t>
      </w:r>
      <w:r w:rsidR="005B78B1">
        <w:rPr>
          <w:sz w:val="28"/>
          <w:szCs w:val="28"/>
        </w:rPr>
        <w:t>сельского поселения,</w:t>
      </w:r>
      <w:r w:rsidR="005B78B1" w:rsidRPr="00343D81">
        <w:rPr>
          <w:sz w:val="28"/>
          <w:szCs w:val="28"/>
        </w:rPr>
        <w:t xml:space="preserve"> а также руководителям муниципальных предприятий и учреждений предложения о возможности использования муниципального резерва для назначения на </w:t>
      </w:r>
      <w:r w:rsidR="005B78B1" w:rsidRPr="00343D81">
        <w:rPr>
          <w:sz w:val="28"/>
          <w:szCs w:val="28"/>
        </w:rPr>
        <w:lastRenderedPageBreak/>
        <w:t>вакантные руководящие должности, предполагаемые к замещению, в том числе в порядке ротации;</w:t>
      </w:r>
    </w:p>
    <w:p w:rsidR="005B78B1" w:rsidRPr="00343D81" w:rsidRDefault="005B78B1" w:rsidP="005B78B1">
      <w:pPr>
        <w:autoSpaceDE w:val="0"/>
        <w:autoSpaceDN w:val="0"/>
        <w:adjustRightInd w:val="0"/>
        <w:ind w:firstLine="540"/>
        <w:jc w:val="both"/>
        <w:outlineLvl w:val="1"/>
        <w:rPr>
          <w:sz w:val="28"/>
          <w:szCs w:val="28"/>
        </w:rPr>
      </w:pPr>
      <w:r w:rsidRPr="00343D81">
        <w:rPr>
          <w:sz w:val="28"/>
          <w:szCs w:val="28"/>
        </w:rPr>
        <w:t>участвовать в работе совещаний, семинаров, конференций и иных подобных мероприятий по вопросам формирования, подготовки и использования муниципального резерва;</w:t>
      </w:r>
    </w:p>
    <w:p w:rsidR="005B78B1" w:rsidRPr="00343D81" w:rsidRDefault="005B78B1" w:rsidP="005B78B1">
      <w:pPr>
        <w:autoSpaceDE w:val="0"/>
        <w:autoSpaceDN w:val="0"/>
        <w:adjustRightInd w:val="0"/>
        <w:ind w:firstLine="540"/>
        <w:jc w:val="both"/>
        <w:outlineLvl w:val="1"/>
        <w:rPr>
          <w:sz w:val="28"/>
          <w:szCs w:val="28"/>
        </w:rPr>
      </w:pPr>
      <w:r w:rsidRPr="00343D81">
        <w:rPr>
          <w:sz w:val="28"/>
          <w:szCs w:val="28"/>
        </w:rPr>
        <w:t>знакомиться с документами и материалами, необходимыми для выполнения возложенных на них функций по формированию муниципального резерва;</w:t>
      </w:r>
    </w:p>
    <w:p w:rsidR="005B78B1" w:rsidRPr="00343D81" w:rsidRDefault="005B78B1" w:rsidP="005B78B1">
      <w:pPr>
        <w:autoSpaceDE w:val="0"/>
        <w:autoSpaceDN w:val="0"/>
        <w:adjustRightInd w:val="0"/>
        <w:ind w:firstLine="540"/>
        <w:jc w:val="both"/>
        <w:outlineLvl w:val="1"/>
        <w:rPr>
          <w:sz w:val="28"/>
          <w:szCs w:val="28"/>
        </w:rPr>
      </w:pPr>
      <w:r w:rsidRPr="00343D81">
        <w:rPr>
          <w:sz w:val="28"/>
          <w:szCs w:val="28"/>
        </w:rPr>
        <w:t>осуществлять иные полномочия по вопросам формирования муниципального резерва, предоставленные им в установленном порядке.</w:t>
      </w:r>
    </w:p>
    <w:p w:rsidR="005B78B1" w:rsidRPr="00E0217A" w:rsidRDefault="005B78B1" w:rsidP="005B78B1">
      <w:pPr>
        <w:autoSpaceDE w:val="0"/>
        <w:autoSpaceDN w:val="0"/>
        <w:adjustRightInd w:val="0"/>
        <w:outlineLvl w:val="1"/>
        <w:rPr>
          <w:sz w:val="20"/>
          <w:szCs w:val="20"/>
        </w:rPr>
      </w:pPr>
    </w:p>
    <w:p w:rsidR="005B78B1" w:rsidRPr="00343D81" w:rsidRDefault="005B78B1" w:rsidP="005B78B1">
      <w:pPr>
        <w:autoSpaceDE w:val="0"/>
        <w:autoSpaceDN w:val="0"/>
        <w:adjustRightInd w:val="0"/>
        <w:ind w:firstLine="540"/>
        <w:jc w:val="center"/>
        <w:rPr>
          <w:sz w:val="28"/>
          <w:szCs w:val="28"/>
        </w:rPr>
      </w:pPr>
      <w:r w:rsidRPr="00343D81">
        <w:rPr>
          <w:sz w:val="28"/>
          <w:szCs w:val="28"/>
        </w:rPr>
        <w:t xml:space="preserve">9. Источники и порядок финансирования подготовки </w:t>
      </w:r>
    </w:p>
    <w:p w:rsidR="005B78B1" w:rsidRPr="00343D81" w:rsidRDefault="005B78B1" w:rsidP="005B78B1">
      <w:pPr>
        <w:autoSpaceDE w:val="0"/>
        <w:autoSpaceDN w:val="0"/>
        <w:adjustRightInd w:val="0"/>
        <w:ind w:firstLine="540"/>
        <w:jc w:val="center"/>
        <w:rPr>
          <w:sz w:val="28"/>
          <w:szCs w:val="28"/>
        </w:rPr>
      </w:pPr>
      <w:r w:rsidRPr="00343D81">
        <w:rPr>
          <w:sz w:val="28"/>
          <w:szCs w:val="28"/>
        </w:rPr>
        <w:t xml:space="preserve">муниципального резерва управленческих кадров </w:t>
      </w:r>
    </w:p>
    <w:p w:rsidR="005B78B1" w:rsidRPr="00E0217A" w:rsidRDefault="005B78B1" w:rsidP="005B78B1">
      <w:pPr>
        <w:autoSpaceDE w:val="0"/>
        <w:autoSpaceDN w:val="0"/>
        <w:adjustRightInd w:val="0"/>
        <w:ind w:firstLine="540"/>
        <w:jc w:val="center"/>
        <w:rPr>
          <w:color w:val="0000FF"/>
          <w:sz w:val="20"/>
          <w:szCs w:val="20"/>
        </w:rPr>
      </w:pPr>
    </w:p>
    <w:p w:rsidR="005B78B1" w:rsidRPr="00343D81" w:rsidRDefault="005B78B1" w:rsidP="005B78B1">
      <w:pPr>
        <w:jc w:val="both"/>
        <w:rPr>
          <w:sz w:val="28"/>
          <w:szCs w:val="28"/>
        </w:rPr>
      </w:pPr>
      <w:r w:rsidRPr="00343D81">
        <w:rPr>
          <w:sz w:val="28"/>
          <w:szCs w:val="28"/>
        </w:rPr>
        <w:t xml:space="preserve">        9.1. Источником финансирования подготовки муниципального резерва управленческих кадров, являются:</w:t>
      </w:r>
    </w:p>
    <w:p w:rsidR="005B78B1" w:rsidRPr="00343D81" w:rsidRDefault="005B78B1" w:rsidP="005B78B1">
      <w:pPr>
        <w:jc w:val="both"/>
        <w:rPr>
          <w:sz w:val="28"/>
          <w:szCs w:val="28"/>
        </w:rPr>
      </w:pPr>
      <w:r w:rsidRPr="00343D81">
        <w:rPr>
          <w:sz w:val="28"/>
          <w:szCs w:val="28"/>
        </w:rPr>
        <w:t xml:space="preserve">        в отношении лиц, замещающих должности муниципальной службы – средства местного бюджета;</w:t>
      </w:r>
    </w:p>
    <w:p w:rsidR="005B78B1" w:rsidRPr="00343D81" w:rsidRDefault="005B78B1" w:rsidP="005B78B1">
      <w:pPr>
        <w:jc w:val="both"/>
        <w:rPr>
          <w:sz w:val="28"/>
          <w:szCs w:val="28"/>
        </w:rPr>
      </w:pPr>
      <w:r w:rsidRPr="00343D81">
        <w:rPr>
          <w:sz w:val="28"/>
          <w:szCs w:val="28"/>
        </w:rPr>
        <w:t xml:space="preserve">        в отношении лиц, замещающих должности в муниципальных предприятиях и учреждениях – средства муниципальных предприятий и учреждений.</w:t>
      </w:r>
    </w:p>
    <w:p w:rsidR="005B78B1" w:rsidRPr="00343D81" w:rsidRDefault="005B78B1" w:rsidP="005B78B1">
      <w:pPr>
        <w:jc w:val="both"/>
        <w:rPr>
          <w:sz w:val="28"/>
          <w:szCs w:val="28"/>
        </w:rPr>
      </w:pPr>
      <w:r w:rsidRPr="00343D81">
        <w:rPr>
          <w:sz w:val="28"/>
          <w:szCs w:val="28"/>
        </w:rPr>
        <w:t xml:space="preserve">        9.2. Финансирование расходов, связанных с формированием, ведением, подготовкой и использованием муниципального резерва управленческих кадров, осуществляется в соответствии с положениями Бюджетного кодекса Российской Федерации, иными нормативными правовыми актами Российской Федерации, нормативными правовыми актами Ростовской области, а также муниципальными нормативными правовыми актами. </w:t>
      </w:r>
    </w:p>
    <w:p w:rsidR="005B78B1" w:rsidRPr="00343D81" w:rsidRDefault="005B78B1" w:rsidP="005B78B1">
      <w:pPr>
        <w:jc w:val="both"/>
        <w:rPr>
          <w:sz w:val="28"/>
          <w:szCs w:val="28"/>
        </w:rPr>
      </w:pPr>
      <w:r w:rsidRPr="00343D81">
        <w:rPr>
          <w:sz w:val="28"/>
          <w:szCs w:val="28"/>
        </w:rPr>
        <w:t xml:space="preserve">        9.3. Финансирование мероприятий по формированию муниципального резерва управленческих кадров осуществляется в рамках соответствующих муниципальных программ, принятых на среднесрочную (долгосрочную) перспективу, а также иных документов.   </w:t>
      </w:r>
    </w:p>
    <w:p w:rsidR="005B78B1" w:rsidRPr="00E0217A" w:rsidRDefault="005B78B1" w:rsidP="005B78B1">
      <w:pPr>
        <w:autoSpaceDE w:val="0"/>
        <w:autoSpaceDN w:val="0"/>
        <w:adjustRightInd w:val="0"/>
        <w:ind w:firstLine="540"/>
        <w:jc w:val="center"/>
        <w:rPr>
          <w:color w:val="0000FF"/>
          <w:sz w:val="20"/>
          <w:szCs w:val="20"/>
        </w:rPr>
      </w:pPr>
    </w:p>
    <w:p w:rsidR="005B78B1" w:rsidRPr="00343D81" w:rsidRDefault="005B78B1" w:rsidP="005B78B1">
      <w:pPr>
        <w:jc w:val="center"/>
        <w:rPr>
          <w:sz w:val="28"/>
          <w:szCs w:val="28"/>
        </w:rPr>
      </w:pPr>
      <w:r w:rsidRPr="00343D81">
        <w:rPr>
          <w:sz w:val="28"/>
          <w:szCs w:val="28"/>
        </w:rPr>
        <w:t xml:space="preserve">       10. Порядок исключения из муниципального резерва </w:t>
      </w:r>
    </w:p>
    <w:p w:rsidR="005B78B1" w:rsidRPr="00343D81" w:rsidRDefault="005B78B1" w:rsidP="005B78B1">
      <w:pPr>
        <w:jc w:val="center"/>
        <w:rPr>
          <w:sz w:val="28"/>
          <w:szCs w:val="28"/>
        </w:rPr>
      </w:pPr>
      <w:r w:rsidRPr="00343D81">
        <w:rPr>
          <w:sz w:val="28"/>
          <w:szCs w:val="28"/>
        </w:rPr>
        <w:t>управленческих кадров</w:t>
      </w:r>
    </w:p>
    <w:p w:rsidR="005B78B1" w:rsidRPr="00E0217A" w:rsidRDefault="005B78B1" w:rsidP="005B78B1">
      <w:pPr>
        <w:jc w:val="both"/>
        <w:rPr>
          <w:sz w:val="20"/>
          <w:szCs w:val="20"/>
        </w:rPr>
      </w:pPr>
    </w:p>
    <w:p w:rsidR="005B78B1" w:rsidRPr="00343D81" w:rsidRDefault="005B78B1" w:rsidP="005B78B1">
      <w:pPr>
        <w:tabs>
          <w:tab w:val="left" w:pos="540"/>
        </w:tabs>
        <w:jc w:val="both"/>
        <w:rPr>
          <w:sz w:val="28"/>
          <w:szCs w:val="28"/>
        </w:rPr>
      </w:pPr>
      <w:r w:rsidRPr="00343D81">
        <w:rPr>
          <w:sz w:val="28"/>
          <w:szCs w:val="28"/>
        </w:rPr>
        <w:t xml:space="preserve">       10.1. Муниципальный резерв подлежит обновлению не реже одного раза в полугодие. Не менее одного раза в полугодие принимается решение по каждому лицу, включенному в муниципальный резерв, об оставлении его в составе резерва или об исключении из него.</w:t>
      </w:r>
    </w:p>
    <w:p w:rsidR="005B78B1" w:rsidRPr="00343D81" w:rsidRDefault="005B78B1" w:rsidP="005B78B1">
      <w:pPr>
        <w:autoSpaceDE w:val="0"/>
        <w:autoSpaceDN w:val="0"/>
        <w:adjustRightInd w:val="0"/>
        <w:ind w:firstLine="360"/>
        <w:jc w:val="both"/>
        <w:rPr>
          <w:sz w:val="28"/>
          <w:szCs w:val="28"/>
        </w:rPr>
      </w:pPr>
      <w:r w:rsidRPr="00343D81">
        <w:rPr>
          <w:sz w:val="28"/>
          <w:szCs w:val="28"/>
        </w:rPr>
        <w:t xml:space="preserve">  10.2. Исключение из муниципального резерва может быть осуществлено по следующим основаниям:</w:t>
      </w:r>
    </w:p>
    <w:p w:rsidR="005B78B1" w:rsidRPr="00343D81" w:rsidRDefault="005B78B1" w:rsidP="005B78B1">
      <w:pPr>
        <w:autoSpaceDE w:val="0"/>
        <w:autoSpaceDN w:val="0"/>
        <w:adjustRightInd w:val="0"/>
        <w:ind w:firstLine="360"/>
        <w:jc w:val="both"/>
        <w:rPr>
          <w:rFonts w:ascii="Arial" w:hAnsi="Arial" w:cs="Arial"/>
          <w:sz w:val="28"/>
          <w:szCs w:val="28"/>
        </w:rPr>
      </w:pPr>
      <w:r w:rsidRPr="00343D81">
        <w:rPr>
          <w:sz w:val="28"/>
          <w:szCs w:val="28"/>
        </w:rPr>
        <w:t xml:space="preserve">  назначение на соответствующую руководящую должность;</w:t>
      </w:r>
      <w:r w:rsidRPr="00343D81">
        <w:rPr>
          <w:rFonts w:ascii="Arial" w:hAnsi="Arial" w:cs="Arial"/>
          <w:sz w:val="28"/>
          <w:szCs w:val="28"/>
        </w:rPr>
        <w:t xml:space="preserve"> </w:t>
      </w:r>
    </w:p>
    <w:p w:rsidR="005B78B1" w:rsidRPr="00343D81" w:rsidRDefault="005B78B1" w:rsidP="005B78B1">
      <w:pPr>
        <w:rPr>
          <w:sz w:val="28"/>
          <w:szCs w:val="28"/>
        </w:rPr>
      </w:pPr>
      <w:r w:rsidRPr="00343D81">
        <w:rPr>
          <w:sz w:val="28"/>
          <w:szCs w:val="28"/>
        </w:rPr>
        <w:t xml:space="preserve">       в случае отказа от замещения предлагаемой должности;</w:t>
      </w:r>
    </w:p>
    <w:p w:rsidR="005B78B1" w:rsidRPr="00343D81" w:rsidRDefault="005B78B1" w:rsidP="005B78B1">
      <w:pPr>
        <w:autoSpaceDE w:val="0"/>
        <w:autoSpaceDN w:val="0"/>
        <w:adjustRightInd w:val="0"/>
        <w:ind w:firstLine="360"/>
        <w:jc w:val="both"/>
        <w:rPr>
          <w:sz w:val="28"/>
          <w:szCs w:val="28"/>
        </w:rPr>
      </w:pPr>
      <w:r w:rsidRPr="00343D81">
        <w:rPr>
          <w:sz w:val="28"/>
          <w:szCs w:val="28"/>
        </w:rPr>
        <w:t xml:space="preserve">  по личному заявлению лица об исключении из муниципального резерва;</w:t>
      </w:r>
    </w:p>
    <w:p w:rsidR="005B78B1" w:rsidRPr="00343D81" w:rsidRDefault="005B78B1" w:rsidP="005B78B1">
      <w:pPr>
        <w:jc w:val="both"/>
        <w:rPr>
          <w:sz w:val="28"/>
          <w:szCs w:val="28"/>
        </w:rPr>
      </w:pPr>
      <w:r w:rsidRPr="00343D81">
        <w:rPr>
          <w:sz w:val="28"/>
          <w:szCs w:val="28"/>
        </w:rPr>
        <w:t xml:space="preserve">       в случае смерти (гибели), либо признания безвестно отсутствующим, или объявления умершим на основании решения суда, вступившего в законную силу, лица, состоящего в муниципальном резерве;</w:t>
      </w:r>
    </w:p>
    <w:p w:rsidR="005B78B1" w:rsidRPr="00343D81" w:rsidRDefault="005B78B1" w:rsidP="005B78B1">
      <w:pPr>
        <w:autoSpaceDE w:val="0"/>
        <w:autoSpaceDN w:val="0"/>
        <w:adjustRightInd w:val="0"/>
        <w:ind w:firstLine="360"/>
        <w:jc w:val="both"/>
        <w:rPr>
          <w:sz w:val="28"/>
          <w:szCs w:val="28"/>
        </w:rPr>
      </w:pPr>
      <w:r w:rsidRPr="00343D81">
        <w:rPr>
          <w:sz w:val="28"/>
          <w:szCs w:val="28"/>
        </w:rPr>
        <w:t xml:space="preserve">  невыполнение индивидуальных планов профессионального развития;</w:t>
      </w:r>
    </w:p>
    <w:p w:rsidR="005B78B1" w:rsidRPr="00343D81" w:rsidRDefault="005B78B1" w:rsidP="005B78B1">
      <w:pPr>
        <w:jc w:val="both"/>
        <w:rPr>
          <w:sz w:val="28"/>
          <w:szCs w:val="28"/>
        </w:rPr>
      </w:pPr>
      <w:r w:rsidRPr="00343D81">
        <w:rPr>
          <w:sz w:val="28"/>
          <w:szCs w:val="28"/>
        </w:rPr>
        <w:lastRenderedPageBreak/>
        <w:t xml:space="preserve">       при возникновении установленных законодательством Российской Федерации и Ростовской области обстоятельств, препятствующих назначению лица, состоящего в муниципальном резерве, на соответствующую должность;</w:t>
      </w:r>
    </w:p>
    <w:p w:rsidR="005B78B1" w:rsidRPr="00343D81" w:rsidRDefault="005B78B1" w:rsidP="005B78B1">
      <w:pPr>
        <w:jc w:val="both"/>
        <w:rPr>
          <w:sz w:val="28"/>
          <w:szCs w:val="28"/>
        </w:rPr>
      </w:pPr>
      <w:r w:rsidRPr="00343D81">
        <w:rPr>
          <w:sz w:val="28"/>
          <w:szCs w:val="28"/>
        </w:rPr>
        <w:t xml:space="preserve">       в иных случаях, в том числе в инициативном порядке при выявлении сведений, не позволяющих принимать лицо на муниципальную службу </w:t>
      </w:r>
      <w:r w:rsidRPr="00343D81">
        <w:rPr>
          <w:sz w:val="28"/>
          <w:szCs w:val="28"/>
        </w:rPr>
        <w:br/>
        <w:t>и руководящие управленческие должности.</w:t>
      </w:r>
    </w:p>
    <w:p w:rsidR="005B78B1" w:rsidRDefault="005B78B1" w:rsidP="005B78B1">
      <w:pPr>
        <w:jc w:val="both"/>
        <w:rPr>
          <w:sz w:val="20"/>
          <w:szCs w:val="20"/>
        </w:rPr>
      </w:pPr>
    </w:p>
    <w:p w:rsidR="005B78B1" w:rsidRDefault="005B78B1" w:rsidP="005B78B1">
      <w:pPr>
        <w:jc w:val="both"/>
        <w:rPr>
          <w:sz w:val="20"/>
          <w:szCs w:val="20"/>
        </w:rPr>
      </w:pPr>
    </w:p>
    <w:p w:rsidR="00E35AD3" w:rsidRDefault="00E35AD3" w:rsidP="005B78B1">
      <w:pPr>
        <w:jc w:val="both"/>
        <w:rPr>
          <w:sz w:val="20"/>
          <w:szCs w:val="20"/>
        </w:rPr>
      </w:pPr>
    </w:p>
    <w:p w:rsidR="00E35AD3" w:rsidRDefault="00E35AD3" w:rsidP="005B78B1">
      <w:pPr>
        <w:jc w:val="both"/>
        <w:rPr>
          <w:sz w:val="20"/>
          <w:szCs w:val="20"/>
        </w:rPr>
      </w:pPr>
    </w:p>
    <w:p w:rsidR="005B78B1" w:rsidRDefault="005B78B1" w:rsidP="005B78B1">
      <w:pPr>
        <w:jc w:val="both"/>
        <w:rPr>
          <w:sz w:val="20"/>
          <w:szCs w:val="20"/>
        </w:rPr>
      </w:pPr>
    </w:p>
    <w:p w:rsidR="005B78B1" w:rsidRPr="00E0217A" w:rsidRDefault="005B78B1" w:rsidP="005B78B1">
      <w:pPr>
        <w:jc w:val="both"/>
        <w:rPr>
          <w:sz w:val="20"/>
          <w:szCs w:val="20"/>
        </w:rPr>
      </w:pPr>
    </w:p>
    <w:p w:rsidR="005B78B1" w:rsidRDefault="00E35AD3" w:rsidP="005B78B1">
      <w:pPr>
        <w:jc w:val="both"/>
        <w:rPr>
          <w:sz w:val="28"/>
          <w:szCs w:val="28"/>
        </w:rPr>
      </w:pPr>
      <w:r>
        <w:rPr>
          <w:sz w:val="28"/>
          <w:szCs w:val="28"/>
        </w:rPr>
        <w:t>Глава а</w:t>
      </w:r>
      <w:r w:rsidR="005B78B1">
        <w:rPr>
          <w:sz w:val="28"/>
          <w:szCs w:val="28"/>
        </w:rPr>
        <w:t xml:space="preserve">дминистрации </w:t>
      </w:r>
    </w:p>
    <w:p w:rsidR="005B78B1" w:rsidRPr="00343D81" w:rsidRDefault="00E35AD3" w:rsidP="005B78B1">
      <w:pPr>
        <w:jc w:val="both"/>
        <w:rPr>
          <w:sz w:val="28"/>
          <w:szCs w:val="28"/>
        </w:rPr>
      </w:pPr>
      <w:r>
        <w:rPr>
          <w:sz w:val="28"/>
          <w:szCs w:val="28"/>
        </w:rPr>
        <w:t xml:space="preserve">Кавалерского </w:t>
      </w:r>
      <w:r w:rsidR="005B78B1">
        <w:rPr>
          <w:sz w:val="28"/>
          <w:szCs w:val="28"/>
        </w:rPr>
        <w:t xml:space="preserve">сельского поселения                                         </w:t>
      </w:r>
      <w:r>
        <w:rPr>
          <w:sz w:val="28"/>
          <w:szCs w:val="28"/>
        </w:rPr>
        <w:t xml:space="preserve">       Д.Г. Хаустов </w:t>
      </w:r>
    </w:p>
    <w:p w:rsidR="005B78B1" w:rsidRPr="00343D81" w:rsidRDefault="005B78B1" w:rsidP="005B78B1">
      <w:pPr>
        <w:jc w:val="both"/>
        <w:rPr>
          <w:sz w:val="28"/>
          <w:szCs w:val="28"/>
        </w:rPr>
      </w:pPr>
    </w:p>
    <w:p w:rsidR="005B78B1" w:rsidRDefault="005B78B1" w:rsidP="005B78B1">
      <w:pPr>
        <w:jc w:val="both"/>
        <w:rPr>
          <w:bCs/>
          <w:sz w:val="28"/>
          <w:szCs w:val="28"/>
        </w:rPr>
        <w:sectPr w:rsidR="005B78B1" w:rsidSect="005B78B1">
          <w:pgSz w:w="11906" w:h="16838"/>
          <w:pgMar w:top="1134" w:right="566" w:bottom="1134" w:left="1701" w:header="709" w:footer="709" w:gutter="0"/>
          <w:cols w:space="708"/>
          <w:docGrid w:linePitch="360"/>
        </w:sectPr>
      </w:pPr>
    </w:p>
    <w:p w:rsidR="005B78B1" w:rsidRPr="00E75052" w:rsidRDefault="005B78B1" w:rsidP="005B78B1">
      <w:pPr>
        <w:autoSpaceDE w:val="0"/>
        <w:autoSpaceDN w:val="0"/>
        <w:adjustRightInd w:val="0"/>
        <w:jc w:val="right"/>
        <w:rPr>
          <w:sz w:val="22"/>
          <w:szCs w:val="22"/>
        </w:rPr>
      </w:pPr>
      <w:r w:rsidRPr="00E75052">
        <w:rPr>
          <w:sz w:val="22"/>
          <w:szCs w:val="22"/>
        </w:rPr>
        <w:lastRenderedPageBreak/>
        <w:t xml:space="preserve">Приложение № 1 </w:t>
      </w:r>
    </w:p>
    <w:p w:rsidR="005B78B1" w:rsidRPr="00E75052" w:rsidRDefault="005B78B1" w:rsidP="005B78B1">
      <w:pPr>
        <w:contextualSpacing/>
        <w:jc w:val="right"/>
        <w:rPr>
          <w:sz w:val="22"/>
          <w:szCs w:val="22"/>
        </w:rPr>
      </w:pPr>
      <w:r w:rsidRPr="00E75052">
        <w:rPr>
          <w:sz w:val="22"/>
          <w:szCs w:val="22"/>
        </w:rPr>
        <w:t xml:space="preserve">к Порядку формирования и ведения муниципального </w:t>
      </w:r>
    </w:p>
    <w:p w:rsidR="005B78B1" w:rsidRPr="00E75052" w:rsidRDefault="005B78B1" w:rsidP="005B78B1">
      <w:pPr>
        <w:contextualSpacing/>
        <w:jc w:val="right"/>
        <w:rPr>
          <w:rFonts w:eastAsia="Calibri"/>
          <w:b/>
          <w:sz w:val="22"/>
          <w:szCs w:val="22"/>
          <w:lang w:eastAsia="en-US"/>
        </w:rPr>
      </w:pPr>
      <w:r w:rsidRPr="00E75052">
        <w:rPr>
          <w:sz w:val="22"/>
          <w:szCs w:val="22"/>
        </w:rPr>
        <w:t>резерва управленческих кадров</w:t>
      </w:r>
    </w:p>
    <w:p w:rsidR="005B78B1" w:rsidRPr="00011151" w:rsidRDefault="005B78B1" w:rsidP="005B78B1">
      <w:pPr>
        <w:contextualSpacing/>
        <w:jc w:val="center"/>
        <w:rPr>
          <w:rFonts w:eastAsia="Calibri"/>
          <w:b/>
          <w:sz w:val="28"/>
          <w:szCs w:val="28"/>
          <w:lang w:eastAsia="en-US"/>
        </w:rPr>
      </w:pPr>
    </w:p>
    <w:p w:rsidR="005B78B1" w:rsidRDefault="005B78B1" w:rsidP="005B78B1">
      <w:pPr>
        <w:jc w:val="both"/>
        <w:rPr>
          <w:bCs/>
          <w:sz w:val="28"/>
          <w:szCs w:val="28"/>
        </w:rPr>
      </w:pPr>
    </w:p>
    <w:p w:rsidR="005B78B1" w:rsidRDefault="005B78B1" w:rsidP="005B78B1">
      <w:pPr>
        <w:jc w:val="both"/>
        <w:rPr>
          <w:bCs/>
          <w:sz w:val="28"/>
          <w:szCs w:val="28"/>
        </w:rPr>
      </w:pPr>
    </w:p>
    <w:p w:rsidR="005B78B1" w:rsidRPr="00370CFD" w:rsidRDefault="005B78B1" w:rsidP="005B78B1">
      <w:pPr>
        <w:contextualSpacing/>
        <w:jc w:val="center"/>
        <w:rPr>
          <w:rFonts w:eastAsia="Calibri"/>
          <w:b/>
          <w:szCs w:val="28"/>
          <w:lang w:eastAsia="en-US"/>
        </w:rPr>
      </w:pPr>
      <w:r w:rsidRPr="00370CFD">
        <w:rPr>
          <w:rFonts w:eastAsia="Calibri"/>
          <w:b/>
          <w:szCs w:val="28"/>
          <w:lang w:eastAsia="en-US"/>
        </w:rPr>
        <w:t xml:space="preserve">ПЕРСОНАЛЬНАЯ КАРТА </w:t>
      </w:r>
    </w:p>
    <w:p w:rsidR="005B78B1" w:rsidRPr="00370CFD" w:rsidRDefault="005B78B1" w:rsidP="005B78B1">
      <w:pPr>
        <w:contextualSpacing/>
        <w:jc w:val="center"/>
        <w:rPr>
          <w:rFonts w:eastAsia="Calibri"/>
          <w:b/>
          <w:szCs w:val="28"/>
          <w:lang w:eastAsia="en-US"/>
        </w:rPr>
      </w:pPr>
      <w:r w:rsidRPr="00370CFD">
        <w:rPr>
          <w:rFonts w:eastAsia="Calibri"/>
          <w:b/>
          <w:szCs w:val="28"/>
          <w:lang w:eastAsia="en-US"/>
        </w:rPr>
        <w:t>КАДРОВЫХ РИСКОВ</w:t>
      </w:r>
    </w:p>
    <w:p w:rsidR="005B78B1" w:rsidRPr="00370CFD" w:rsidRDefault="005B78B1" w:rsidP="005B78B1">
      <w:pPr>
        <w:contextualSpacing/>
        <w:jc w:val="center"/>
        <w:rPr>
          <w:rFonts w:eastAsia="Calibri"/>
          <w:sz w:val="28"/>
          <w:szCs w:val="28"/>
          <w:lang w:eastAsia="en-US"/>
        </w:rPr>
      </w:pPr>
      <w:r w:rsidRPr="00370CFD">
        <w:rPr>
          <w:rFonts w:eastAsia="Calibri"/>
          <w:sz w:val="28"/>
          <w:szCs w:val="28"/>
          <w:lang w:eastAsia="en-US"/>
        </w:rPr>
        <w:t>____________________________________________________________________</w:t>
      </w:r>
    </w:p>
    <w:p w:rsidR="005B78B1" w:rsidRPr="00370CFD" w:rsidRDefault="005B78B1" w:rsidP="005B78B1">
      <w:pPr>
        <w:contextualSpacing/>
        <w:jc w:val="center"/>
        <w:rPr>
          <w:rFonts w:eastAsia="Calibri"/>
          <w:sz w:val="28"/>
          <w:szCs w:val="28"/>
          <w:vertAlign w:val="superscript"/>
          <w:lang w:eastAsia="en-US"/>
        </w:rPr>
      </w:pPr>
      <w:r w:rsidRPr="00370CFD">
        <w:rPr>
          <w:rFonts w:eastAsia="Calibri"/>
          <w:sz w:val="28"/>
          <w:szCs w:val="28"/>
          <w:vertAlign w:val="superscript"/>
          <w:lang w:eastAsia="en-US"/>
        </w:rPr>
        <w:t>(наименование должности/ФИО)</w:t>
      </w:r>
    </w:p>
    <w:tbl>
      <w:tblPr>
        <w:tblW w:w="4947"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806"/>
        <w:gridCol w:w="1991"/>
        <w:gridCol w:w="1991"/>
        <w:gridCol w:w="2090"/>
        <w:gridCol w:w="1991"/>
        <w:gridCol w:w="1991"/>
      </w:tblGrid>
      <w:tr w:rsidR="005B78B1" w:rsidRPr="00E0217A" w:rsidTr="005B78B1">
        <w:trPr>
          <w:cantSplit/>
          <w:trHeight w:val="507"/>
        </w:trPr>
        <w:tc>
          <w:tcPr>
            <w:tcW w:w="93" w:type="pct"/>
            <w:vMerge w:val="restart"/>
            <w:shd w:val="clear" w:color="auto" w:fill="auto"/>
            <w:vAlign w:val="center"/>
          </w:tcPr>
          <w:p w:rsidR="005B78B1" w:rsidRPr="00E0217A" w:rsidRDefault="005B78B1" w:rsidP="005B78B1">
            <w:pPr>
              <w:contextualSpacing/>
              <w:jc w:val="center"/>
              <w:rPr>
                <w:rFonts w:eastAsia="Calibri"/>
                <w:sz w:val="22"/>
                <w:szCs w:val="22"/>
                <w:lang w:eastAsia="en-US"/>
              </w:rPr>
            </w:pPr>
            <w:r w:rsidRPr="00E0217A">
              <w:rPr>
                <w:rFonts w:eastAsia="Calibri"/>
                <w:sz w:val="22"/>
                <w:szCs w:val="22"/>
                <w:lang w:eastAsia="en-US"/>
              </w:rPr>
              <w:t>№ п/п</w:t>
            </w:r>
          </w:p>
        </w:tc>
        <w:tc>
          <w:tcPr>
            <w:tcW w:w="1339" w:type="pct"/>
            <w:vMerge w:val="restart"/>
            <w:shd w:val="clear" w:color="auto" w:fill="auto"/>
            <w:vAlign w:val="center"/>
          </w:tcPr>
          <w:p w:rsidR="005B78B1" w:rsidRPr="00E0217A" w:rsidRDefault="005B78B1" w:rsidP="005B78B1">
            <w:pPr>
              <w:contextualSpacing/>
              <w:jc w:val="center"/>
              <w:rPr>
                <w:rFonts w:eastAsia="Calibri"/>
                <w:sz w:val="22"/>
                <w:szCs w:val="22"/>
                <w:lang w:eastAsia="en-US"/>
              </w:rPr>
            </w:pPr>
            <w:r w:rsidRPr="00E0217A">
              <w:rPr>
                <w:rFonts w:eastAsia="Calibri"/>
                <w:sz w:val="22"/>
                <w:szCs w:val="22"/>
                <w:lang w:eastAsia="en-US"/>
              </w:rPr>
              <w:t>Наименование (направление) рисков</w:t>
            </w:r>
          </w:p>
        </w:tc>
        <w:tc>
          <w:tcPr>
            <w:tcW w:w="3568" w:type="pct"/>
            <w:gridSpan w:val="5"/>
            <w:shd w:val="clear" w:color="auto" w:fill="auto"/>
            <w:vAlign w:val="center"/>
          </w:tcPr>
          <w:p w:rsidR="005B78B1" w:rsidRPr="00E0217A" w:rsidRDefault="005B78B1" w:rsidP="005B78B1">
            <w:pPr>
              <w:contextualSpacing/>
              <w:jc w:val="center"/>
              <w:rPr>
                <w:rFonts w:eastAsia="Calibri"/>
                <w:sz w:val="22"/>
                <w:szCs w:val="22"/>
                <w:lang w:eastAsia="en-US"/>
              </w:rPr>
            </w:pPr>
            <w:r w:rsidRPr="00E0217A">
              <w:rPr>
                <w:rFonts w:eastAsia="Calibri"/>
                <w:sz w:val="22"/>
                <w:szCs w:val="22"/>
                <w:lang w:eastAsia="en-US"/>
              </w:rPr>
              <w:t>Степень кадрового риска</w:t>
            </w:r>
          </w:p>
        </w:tc>
      </w:tr>
      <w:tr w:rsidR="005B78B1" w:rsidRPr="00E0217A" w:rsidTr="005B78B1">
        <w:trPr>
          <w:cantSplit/>
          <w:trHeight w:val="261"/>
        </w:trPr>
        <w:tc>
          <w:tcPr>
            <w:tcW w:w="93" w:type="pct"/>
            <w:vMerge/>
            <w:shd w:val="clear" w:color="auto" w:fill="auto"/>
          </w:tcPr>
          <w:p w:rsidR="005B78B1" w:rsidRPr="00E0217A" w:rsidRDefault="005B78B1" w:rsidP="005B78B1">
            <w:pPr>
              <w:contextualSpacing/>
              <w:jc w:val="center"/>
              <w:rPr>
                <w:rFonts w:eastAsia="Calibri"/>
                <w:sz w:val="22"/>
                <w:szCs w:val="22"/>
                <w:lang w:eastAsia="en-US"/>
              </w:rPr>
            </w:pPr>
          </w:p>
        </w:tc>
        <w:tc>
          <w:tcPr>
            <w:tcW w:w="1339" w:type="pct"/>
            <w:vMerge/>
            <w:shd w:val="clear" w:color="auto" w:fill="auto"/>
          </w:tcPr>
          <w:p w:rsidR="005B78B1" w:rsidRPr="00E0217A" w:rsidRDefault="005B78B1" w:rsidP="005B78B1">
            <w:pPr>
              <w:contextualSpacing/>
              <w:jc w:val="center"/>
              <w:rPr>
                <w:rFonts w:eastAsia="Calibri"/>
                <w:sz w:val="22"/>
                <w:szCs w:val="22"/>
                <w:lang w:eastAsia="en-US"/>
              </w:rPr>
            </w:pPr>
          </w:p>
        </w:tc>
        <w:tc>
          <w:tcPr>
            <w:tcW w:w="706" w:type="pct"/>
            <w:shd w:val="clear" w:color="auto" w:fill="FFFFFF"/>
          </w:tcPr>
          <w:p w:rsidR="005B78B1" w:rsidRPr="00E0217A" w:rsidRDefault="005B78B1" w:rsidP="005B78B1">
            <w:pPr>
              <w:contextualSpacing/>
              <w:jc w:val="center"/>
              <w:rPr>
                <w:rFonts w:eastAsia="Calibri"/>
                <w:sz w:val="22"/>
                <w:szCs w:val="22"/>
                <w:lang w:eastAsia="en-US"/>
              </w:rPr>
            </w:pPr>
            <w:r w:rsidRPr="00E0217A">
              <w:rPr>
                <w:rFonts w:eastAsia="Calibri"/>
                <w:sz w:val="22"/>
                <w:szCs w:val="22"/>
                <w:lang w:eastAsia="en-US"/>
              </w:rPr>
              <w:t>Очень низкая</w:t>
            </w:r>
          </w:p>
        </w:tc>
        <w:tc>
          <w:tcPr>
            <w:tcW w:w="706" w:type="pct"/>
            <w:shd w:val="clear" w:color="auto" w:fill="F2F2F2"/>
          </w:tcPr>
          <w:p w:rsidR="005B78B1" w:rsidRPr="00E0217A" w:rsidRDefault="005B78B1" w:rsidP="005B78B1">
            <w:pPr>
              <w:contextualSpacing/>
              <w:jc w:val="center"/>
              <w:rPr>
                <w:rFonts w:eastAsia="Calibri"/>
                <w:sz w:val="22"/>
                <w:szCs w:val="22"/>
                <w:lang w:eastAsia="en-US"/>
              </w:rPr>
            </w:pPr>
            <w:r w:rsidRPr="00E0217A">
              <w:rPr>
                <w:rFonts w:eastAsia="Calibri"/>
                <w:sz w:val="22"/>
                <w:szCs w:val="22"/>
                <w:lang w:eastAsia="en-US"/>
              </w:rPr>
              <w:t>Низкая</w:t>
            </w:r>
          </w:p>
        </w:tc>
        <w:tc>
          <w:tcPr>
            <w:tcW w:w="745" w:type="pct"/>
            <w:shd w:val="clear" w:color="auto" w:fill="D9D9D9"/>
          </w:tcPr>
          <w:p w:rsidR="005B78B1" w:rsidRPr="00E0217A" w:rsidRDefault="005B78B1" w:rsidP="005B78B1">
            <w:pPr>
              <w:contextualSpacing/>
              <w:jc w:val="center"/>
              <w:rPr>
                <w:rFonts w:eastAsia="Calibri"/>
                <w:sz w:val="22"/>
                <w:szCs w:val="22"/>
                <w:lang w:eastAsia="en-US"/>
              </w:rPr>
            </w:pPr>
            <w:r w:rsidRPr="00E0217A">
              <w:rPr>
                <w:rFonts w:eastAsia="Calibri"/>
                <w:sz w:val="22"/>
                <w:szCs w:val="22"/>
                <w:lang w:eastAsia="en-US"/>
              </w:rPr>
              <w:t>Средняя</w:t>
            </w:r>
          </w:p>
        </w:tc>
        <w:tc>
          <w:tcPr>
            <w:tcW w:w="706" w:type="pct"/>
            <w:shd w:val="clear" w:color="auto" w:fill="BFBFBF"/>
          </w:tcPr>
          <w:p w:rsidR="005B78B1" w:rsidRPr="00E0217A" w:rsidRDefault="005B78B1" w:rsidP="005B78B1">
            <w:pPr>
              <w:contextualSpacing/>
              <w:jc w:val="center"/>
              <w:rPr>
                <w:rFonts w:eastAsia="Calibri"/>
                <w:sz w:val="22"/>
                <w:szCs w:val="22"/>
                <w:lang w:eastAsia="en-US"/>
              </w:rPr>
            </w:pPr>
            <w:r w:rsidRPr="00E0217A">
              <w:rPr>
                <w:rFonts w:eastAsia="Calibri"/>
                <w:sz w:val="22"/>
                <w:szCs w:val="22"/>
                <w:lang w:eastAsia="en-US"/>
              </w:rPr>
              <w:t>Высокая</w:t>
            </w:r>
          </w:p>
        </w:tc>
        <w:tc>
          <w:tcPr>
            <w:tcW w:w="705" w:type="pct"/>
            <w:shd w:val="clear" w:color="auto" w:fill="A6A6A6"/>
          </w:tcPr>
          <w:p w:rsidR="005B78B1" w:rsidRPr="00E0217A" w:rsidRDefault="005B78B1" w:rsidP="005B78B1">
            <w:pPr>
              <w:contextualSpacing/>
              <w:jc w:val="center"/>
              <w:rPr>
                <w:rFonts w:eastAsia="Calibri"/>
                <w:sz w:val="22"/>
                <w:szCs w:val="22"/>
                <w:lang w:eastAsia="en-US"/>
              </w:rPr>
            </w:pPr>
            <w:r w:rsidRPr="00E0217A">
              <w:rPr>
                <w:rFonts w:eastAsia="Calibri"/>
                <w:sz w:val="22"/>
                <w:szCs w:val="22"/>
                <w:lang w:eastAsia="en-US"/>
              </w:rPr>
              <w:t>Очень высокая</w:t>
            </w:r>
          </w:p>
        </w:tc>
      </w:tr>
      <w:tr w:rsidR="005B78B1" w:rsidRPr="00E0217A" w:rsidTr="005B78B1">
        <w:trPr>
          <w:cantSplit/>
          <w:trHeight w:val="256"/>
        </w:trPr>
        <w:tc>
          <w:tcPr>
            <w:tcW w:w="93" w:type="pct"/>
            <w:shd w:val="clear" w:color="auto" w:fill="DBE5F1"/>
          </w:tcPr>
          <w:p w:rsidR="005B78B1" w:rsidRPr="00E0217A" w:rsidRDefault="005B78B1" w:rsidP="005B78B1">
            <w:pPr>
              <w:contextualSpacing/>
              <w:jc w:val="center"/>
              <w:rPr>
                <w:rFonts w:eastAsia="Calibri"/>
                <w:sz w:val="22"/>
                <w:szCs w:val="22"/>
                <w:lang w:eastAsia="en-US"/>
              </w:rPr>
            </w:pPr>
            <w:r w:rsidRPr="00E0217A">
              <w:rPr>
                <w:rFonts w:eastAsia="Calibri"/>
                <w:sz w:val="22"/>
                <w:szCs w:val="22"/>
                <w:lang w:eastAsia="en-US"/>
              </w:rPr>
              <w:t>1.</w:t>
            </w:r>
          </w:p>
        </w:tc>
        <w:tc>
          <w:tcPr>
            <w:tcW w:w="1339" w:type="pct"/>
            <w:shd w:val="clear" w:color="auto" w:fill="DBE5F1"/>
          </w:tcPr>
          <w:p w:rsidR="005B78B1" w:rsidRPr="00E0217A" w:rsidRDefault="005B78B1" w:rsidP="005B78B1">
            <w:pPr>
              <w:contextualSpacing/>
              <w:jc w:val="center"/>
              <w:rPr>
                <w:rFonts w:eastAsia="Calibri"/>
                <w:sz w:val="22"/>
                <w:szCs w:val="22"/>
                <w:lang w:eastAsia="en-US"/>
              </w:rPr>
            </w:pPr>
            <w:r w:rsidRPr="00E0217A">
              <w:rPr>
                <w:rFonts w:eastAsia="Calibri"/>
                <w:sz w:val="22"/>
                <w:szCs w:val="22"/>
                <w:lang w:eastAsia="en-US"/>
              </w:rPr>
              <w:t>«Текучесть» персонала:</w:t>
            </w:r>
          </w:p>
        </w:tc>
        <w:tc>
          <w:tcPr>
            <w:tcW w:w="706" w:type="pct"/>
            <w:shd w:val="clear" w:color="auto" w:fill="DBE5F1"/>
          </w:tcPr>
          <w:p w:rsidR="005B78B1" w:rsidRPr="00E0217A" w:rsidRDefault="005B78B1" w:rsidP="005B78B1">
            <w:pPr>
              <w:contextualSpacing/>
              <w:jc w:val="center"/>
              <w:rPr>
                <w:rFonts w:eastAsia="Calibri"/>
                <w:sz w:val="22"/>
                <w:szCs w:val="22"/>
                <w:lang w:eastAsia="en-US"/>
              </w:rPr>
            </w:pPr>
            <w:r w:rsidRPr="00E0217A">
              <w:rPr>
                <w:rFonts w:eastAsia="Calibri"/>
                <w:sz w:val="22"/>
                <w:szCs w:val="22"/>
                <w:lang w:eastAsia="en-US"/>
              </w:rPr>
              <w:t>х</w:t>
            </w:r>
          </w:p>
        </w:tc>
        <w:tc>
          <w:tcPr>
            <w:tcW w:w="706" w:type="pct"/>
            <w:shd w:val="clear" w:color="auto" w:fill="DBE5F1"/>
          </w:tcPr>
          <w:p w:rsidR="005B78B1" w:rsidRPr="00E0217A" w:rsidRDefault="005B78B1" w:rsidP="005B78B1">
            <w:pPr>
              <w:contextualSpacing/>
              <w:jc w:val="center"/>
              <w:rPr>
                <w:rFonts w:eastAsia="Calibri"/>
                <w:sz w:val="22"/>
                <w:szCs w:val="22"/>
                <w:lang w:eastAsia="en-US"/>
              </w:rPr>
            </w:pPr>
            <w:r w:rsidRPr="00E0217A">
              <w:rPr>
                <w:rFonts w:eastAsia="Calibri"/>
                <w:sz w:val="22"/>
                <w:szCs w:val="22"/>
                <w:lang w:eastAsia="en-US"/>
              </w:rPr>
              <w:t>х</w:t>
            </w:r>
          </w:p>
        </w:tc>
        <w:tc>
          <w:tcPr>
            <w:tcW w:w="745" w:type="pct"/>
            <w:shd w:val="clear" w:color="auto" w:fill="DBE5F1"/>
          </w:tcPr>
          <w:p w:rsidR="005B78B1" w:rsidRPr="00E0217A" w:rsidRDefault="005B78B1" w:rsidP="005B78B1">
            <w:pPr>
              <w:contextualSpacing/>
              <w:jc w:val="center"/>
              <w:rPr>
                <w:rFonts w:eastAsia="Calibri"/>
                <w:sz w:val="22"/>
                <w:szCs w:val="22"/>
                <w:lang w:eastAsia="en-US"/>
              </w:rPr>
            </w:pPr>
            <w:r w:rsidRPr="00E0217A">
              <w:rPr>
                <w:rFonts w:eastAsia="Calibri"/>
                <w:sz w:val="22"/>
                <w:szCs w:val="22"/>
                <w:lang w:eastAsia="en-US"/>
              </w:rPr>
              <w:t>х</w:t>
            </w:r>
          </w:p>
        </w:tc>
        <w:tc>
          <w:tcPr>
            <w:tcW w:w="706" w:type="pct"/>
            <w:shd w:val="clear" w:color="auto" w:fill="DBE5F1"/>
          </w:tcPr>
          <w:p w:rsidR="005B78B1" w:rsidRPr="00E0217A" w:rsidRDefault="005B78B1" w:rsidP="005B78B1">
            <w:pPr>
              <w:contextualSpacing/>
              <w:jc w:val="center"/>
              <w:rPr>
                <w:rFonts w:eastAsia="Calibri"/>
                <w:sz w:val="22"/>
                <w:szCs w:val="22"/>
                <w:lang w:eastAsia="en-US"/>
              </w:rPr>
            </w:pPr>
            <w:r w:rsidRPr="00E0217A">
              <w:rPr>
                <w:rFonts w:eastAsia="Calibri"/>
                <w:sz w:val="22"/>
                <w:szCs w:val="22"/>
                <w:lang w:eastAsia="en-US"/>
              </w:rPr>
              <w:t>х</w:t>
            </w:r>
          </w:p>
        </w:tc>
        <w:tc>
          <w:tcPr>
            <w:tcW w:w="705" w:type="pct"/>
            <w:shd w:val="clear" w:color="auto" w:fill="DBE5F1"/>
          </w:tcPr>
          <w:p w:rsidR="005B78B1" w:rsidRPr="00E0217A" w:rsidRDefault="005B78B1" w:rsidP="005B78B1">
            <w:pPr>
              <w:contextualSpacing/>
              <w:jc w:val="center"/>
              <w:rPr>
                <w:rFonts w:eastAsia="Calibri"/>
                <w:sz w:val="22"/>
                <w:szCs w:val="22"/>
                <w:lang w:eastAsia="en-US"/>
              </w:rPr>
            </w:pPr>
            <w:r w:rsidRPr="00E0217A">
              <w:rPr>
                <w:rFonts w:eastAsia="Calibri"/>
                <w:sz w:val="22"/>
                <w:szCs w:val="22"/>
                <w:lang w:eastAsia="en-US"/>
              </w:rPr>
              <w:t>х</w:t>
            </w:r>
          </w:p>
        </w:tc>
      </w:tr>
      <w:tr w:rsidR="005B78B1" w:rsidRPr="00E0217A" w:rsidTr="005B78B1">
        <w:trPr>
          <w:cantSplit/>
          <w:trHeight w:val="855"/>
        </w:trPr>
        <w:tc>
          <w:tcPr>
            <w:tcW w:w="93" w:type="pct"/>
            <w:shd w:val="clear" w:color="auto" w:fill="auto"/>
          </w:tcPr>
          <w:p w:rsidR="005B78B1" w:rsidRPr="00E0217A" w:rsidRDefault="005B78B1" w:rsidP="005B78B1">
            <w:pPr>
              <w:contextualSpacing/>
              <w:rPr>
                <w:rFonts w:eastAsia="Calibri"/>
                <w:i/>
                <w:sz w:val="22"/>
                <w:szCs w:val="22"/>
                <w:lang w:eastAsia="en-US"/>
              </w:rPr>
            </w:pPr>
            <w:r w:rsidRPr="00E0217A">
              <w:rPr>
                <w:rFonts w:eastAsia="Calibri"/>
                <w:i/>
                <w:sz w:val="22"/>
                <w:szCs w:val="22"/>
                <w:lang w:eastAsia="en-US"/>
              </w:rPr>
              <w:t>1.1.</w:t>
            </w:r>
          </w:p>
        </w:tc>
        <w:tc>
          <w:tcPr>
            <w:tcW w:w="1339" w:type="pct"/>
            <w:shd w:val="clear" w:color="auto" w:fill="auto"/>
          </w:tcPr>
          <w:p w:rsidR="005B78B1" w:rsidRPr="00E0217A" w:rsidRDefault="005B78B1" w:rsidP="005B78B1">
            <w:pPr>
              <w:contextualSpacing/>
              <w:jc w:val="center"/>
              <w:rPr>
                <w:rFonts w:eastAsia="Calibri"/>
                <w:i/>
                <w:sz w:val="22"/>
                <w:szCs w:val="22"/>
                <w:lang w:eastAsia="en-US"/>
              </w:rPr>
            </w:pPr>
            <w:r w:rsidRPr="00E0217A">
              <w:rPr>
                <w:rFonts w:eastAsia="Calibri"/>
                <w:i/>
                <w:sz w:val="22"/>
                <w:szCs w:val="22"/>
                <w:lang w:eastAsia="en-US"/>
              </w:rPr>
              <w:t>периодичность высвобождения должности</w:t>
            </w:r>
          </w:p>
        </w:tc>
        <w:tc>
          <w:tcPr>
            <w:tcW w:w="706" w:type="pct"/>
            <w:shd w:val="clear" w:color="auto" w:fill="auto"/>
          </w:tcPr>
          <w:p w:rsidR="005B78B1" w:rsidRPr="00E0217A" w:rsidRDefault="005B78B1" w:rsidP="005B78B1">
            <w:pPr>
              <w:contextualSpacing/>
              <w:jc w:val="center"/>
              <w:rPr>
                <w:rFonts w:eastAsia="Calibri"/>
                <w:i/>
                <w:sz w:val="22"/>
                <w:szCs w:val="22"/>
                <w:lang w:eastAsia="en-US"/>
              </w:rPr>
            </w:pPr>
            <w:r w:rsidRPr="00E0217A">
              <w:rPr>
                <w:rFonts w:eastAsia="Calibri"/>
                <w:i/>
                <w:sz w:val="22"/>
                <w:szCs w:val="22"/>
                <w:lang w:eastAsia="en-US"/>
              </w:rPr>
              <w:t>не была вакантной</w:t>
            </w:r>
          </w:p>
          <w:p w:rsidR="005B78B1" w:rsidRPr="00E0217A" w:rsidRDefault="005B78B1" w:rsidP="005B78B1">
            <w:pPr>
              <w:contextualSpacing/>
              <w:jc w:val="center"/>
              <w:rPr>
                <w:rFonts w:eastAsia="Calibri"/>
                <w:i/>
                <w:sz w:val="22"/>
                <w:szCs w:val="22"/>
                <w:lang w:eastAsia="en-US"/>
              </w:rPr>
            </w:pPr>
            <w:r w:rsidRPr="00E0217A">
              <w:rPr>
                <w:rFonts w:eastAsia="Calibri"/>
                <w:i/>
                <w:sz w:val="22"/>
                <w:szCs w:val="22"/>
                <w:lang w:eastAsia="en-US"/>
              </w:rPr>
              <w:t>более 7 лет</w:t>
            </w:r>
          </w:p>
        </w:tc>
        <w:tc>
          <w:tcPr>
            <w:tcW w:w="706" w:type="pct"/>
            <w:shd w:val="clear" w:color="auto" w:fill="auto"/>
          </w:tcPr>
          <w:p w:rsidR="005B78B1" w:rsidRPr="00E0217A" w:rsidRDefault="005B78B1" w:rsidP="005B78B1">
            <w:pPr>
              <w:contextualSpacing/>
              <w:jc w:val="center"/>
              <w:rPr>
                <w:rFonts w:eastAsia="Calibri"/>
                <w:i/>
                <w:sz w:val="22"/>
                <w:szCs w:val="22"/>
                <w:lang w:eastAsia="en-US"/>
              </w:rPr>
            </w:pPr>
            <w:r w:rsidRPr="00E0217A">
              <w:rPr>
                <w:rFonts w:eastAsia="Calibri"/>
                <w:i/>
                <w:sz w:val="22"/>
                <w:szCs w:val="22"/>
                <w:lang w:eastAsia="en-US"/>
              </w:rPr>
              <w:t xml:space="preserve">не была </w:t>
            </w:r>
          </w:p>
          <w:p w:rsidR="005B78B1" w:rsidRPr="00E0217A" w:rsidRDefault="005B78B1" w:rsidP="005B78B1">
            <w:pPr>
              <w:contextualSpacing/>
              <w:jc w:val="center"/>
              <w:rPr>
                <w:rFonts w:eastAsia="Calibri"/>
                <w:i/>
                <w:sz w:val="22"/>
                <w:szCs w:val="22"/>
                <w:lang w:eastAsia="en-US"/>
              </w:rPr>
            </w:pPr>
            <w:r w:rsidRPr="00E0217A">
              <w:rPr>
                <w:rFonts w:eastAsia="Calibri"/>
                <w:i/>
                <w:sz w:val="22"/>
                <w:szCs w:val="22"/>
                <w:lang w:eastAsia="en-US"/>
              </w:rPr>
              <w:t>вакантной</w:t>
            </w:r>
          </w:p>
          <w:p w:rsidR="005B78B1" w:rsidRPr="00E0217A" w:rsidRDefault="005B78B1" w:rsidP="005B78B1">
            <w:pPr>
              <w:contextualSpacing/>
              <w:jc w:val="center"/>
              <w:rPr>
                <w:rFonts w:eastAsia="Calibri"/>
                <w:i/>
                <w:sz w:val="22"/>
                <w:szCs w:val="22"/>
                <w:lang w:eastAsia="en-US"/>
              </w:rPr>
            </w:pPr>
            <w:r w:rsidRPr="00E0217A">
              <w:rPr>
                <w:rFonts w:eastAsia="Calibri"/>
                <w:i/>
                <w:sz w:val="22"/>
                <w:szCs w:val="22"/>
                <w:lang w:eastAsia="en-US"/>
              </w:rPr>
              <w:t>более 5 лет</w:t>
            </w:r>
          </w:p>
        </w:tc>
        <w:tc>
          <w:tcPr>
            <w:tcW w:w="745" w:type="pct"/>
            <w:shd w:val="clear" w:color="auto" w:fill="auto"/>
          </w:tcPr>
          <w:p w:rsidR="005B78B1" w:rsidRPr="00E0217A" w:rsidRDefault="005B78B1" w:rsidP="005B78B1">
            <w:pPr>
              <w:contextualSpacing/>
              <w:jc w:val="center"/>
              <w:rPr>
                <w:rFonts w:eastAsia="Calibri"/>
                <w:i/>
                <w:sz w:val="22"/>
                <w:szCs w:val="22"/>
                <w:lang w:eastAsia="en-US"/>
              </w:rPr>
            </w:pPr>
            <w:r w:rsidRPr="00E0217A">
              <w:rPr>
                <w:rFonts w:eastAsia="Calibri"/>
                <w:i/>
                <w:sz w:val="22"/>
                <w:szCs w:val="22"/>
                <w:lang w:eastAsia="en-US"/>
              </w:rPr>
              <w:t xml:space="preserve">не была </w:t>
            </w:r>
          </w:p>
          <w:p w:rsidR="005B78B1" w:rsidRPr="00E0217A" w:rsidRDefault="005B78B1" w:rsidP="005B78B1">
            <w:pPr>
              <w:contextualSpacing/>
              <w:jc w:val="center"/>
              <w:rPr>
                <w:rFonts w:eastAsia="Calibri"/>
                <w:i/>
                <w:sz w:val="22"/>
                <w:szCs w:val="22"/>
                <w:lang w:eastAsia="en-US"/>
              </w:rPr>
            </w:pPr>
            <w:r w:rsidRPr="00E0217A">
              <w:rPr>
                <w:rFonts w:eastAsia="Calibri"/>
                <w:i/>
                <w:sz w:val="22"/>
                <w:szCs w:val="22"/>
                <w:lang w:eastAsia="en-US"/>
              </w:rPr>
              <w:t>вакантной</w:t>
            </w:r>
          </w:p>
          <w:p w:rsidR="005B78B1" w:rsidRPr="00E0217A" w:rsidRDefault="005B78B1" w:rsidP="005B78B1">
            <w:pPr>
              <w:contextualSpacing/>
              <w:jc w:val="center"/>
              <w:rPr>
                <w:rFonts w:eastAsia="Calibri"/>
                <w:i/>
                <w:sz w:val="22"/>
                <w:szCs w:val="22"/>
                <w:lang w:eastAsia="en-US"/>
              </w:rPr>
            </w:pPr>
            <w:r w:rsidRPr="00E0217A">
              <w:rPr>
                <w:rFonts w:eastAsia="Calibri"/>
                <w:i/>
                <w:sz w:val="22"/>
                <w:szCs w:val="22"/>
                <w:lang w:eastAsia="en-US"/>
              </w:rPr>
              <w:t>более 3 лет</w:t>
            </w:r>
          </w:p>
        </w:tc>
        <w:tc>
          <w:tcPr>
            <w:tcW w:w="706" w:type="pct"/>
            <w:shd w:val="clear" w:color="auto" w:fill="auto"/>
          </w:tcPr>
          <w:p w:rsidR="005B78B1" w:rsidRPr="00E0217A" w:rsidRDefault="005B78B1" w:rsidP="005B78B1">
            <w:pPr>
              <w:contextualSpacing/>
              <w:jc w:val="center"/>
              <w:rPr>
                <w:rFonts w:eastAsia="Calibri"/>
                <w:i/>
                <w:sz w:val="22"/>
                <w:szCs w:val="22"/>
                <w:lang w:eastAsia="en-US"/>
              </w:rPr>
            </w:pPr>
            <w:r w:rsidRPr="00E0217A">
              <w:rPr>
                <w:rFonts w:eastAsia="Calibri"/>
                <w:i/>
                <w:sz w:val="22"/>
                <w:szCs w:val="22"/>
                <w:lang w:eastAsia="en-US"/>
              </w:rPr>
              <w:t>не была вакантной</w:t>
            </w:r>
          </w:p>
          <w:p w:rsidR="005B78B1" w:rsidRPr="00E0217A" w:rsidRDefault="005B78B1" w:rsidP="005B78B1">
            <w:pPr>
              <w:contextualSpacing/>
              <w:jc w:val="center"/>
              <w:rPr>
                <w:rFonts w:eastAsia="Calibri"/>
                <w:i/>
                <w:sz w:val="22"/>
                <w:szCs w:val="22"/>
                <w:lang w:eastAsia="en-US"/>
              </w:rPr>
            </w:pPr>
            <w:r w:rsidRPr="00E0217A">
              <w:rPr>
                <w:rFonts w:eastAsia="Calibri"/>
                <w:i/>
                <w:sz w:val="22"/>
                <w:szCs w:val="22"/>
                <w:lang w:eastAsia="en-US"/>
              </w:rPr>
              <w:t>более 1 года</w:t>
            </w:r>
          </w:p>
        </w:tc>
        <w:tc>
          <w:tcPr>
            <w:tcW w:w="705" w:type="pct"/>
            <w:shd w:val="clear" w:color="auto" w:fill="auto"/>
          </w:tcPr>
          <w:p w:rsidR="005B78B1" w:rsidRPr="00E0217A" w:rsidRDefault="005B78B1" w:rsidP="005B78B1">
            <w:pPr>
              <w:contextualSpacing/>
              <w:jc w:val="center"/>
              <w:rPr>
                <w:rFonts w:eastAsia="Calibri"/>
                <w:i/>
                <w:sz w:val="22"/>
                <w:szCs w:val="22"/>
                <w:lang w:eastAsia="en-US"/>
              </w:rPr>
            </w:pPr>
            <w:r w:rsidRPr="00E0217A">
              <w:rPr>
                <w:rFonts w:eastAsia="Calibri"/>
                <w:i/>
                <w:sz w:val="22"/>
                <w:szCs w:val="22"/>
                <w:lang w:eastAsia="en-US"/>
              </w:rPr>
              <w:t>вакантна ежегодно</w:t>
            </w:r>
          </w:p>
        </w:tc>
      </w:tr>
      <w:tr w:rsidR="005B78B1" w:rsidRPr="00E0217A" w:rsidTr="005B78B1">
        <w:trPr>
          <w:trHeight w:val="587"/>
        </w:trPr>
        <w:tc>
          <w:tcPr>
            <w:tcW w:w="93" w:type="pct"/>
            <w:shd w:val="clear" w:color="auto" w:fill="auto"/>
          </w:tcPr>
          <w:p w:rsidR="005B78B1" w:rsidRPr="00E0217A" w:rsidRDefault="005B78B1" w:rsidP="005B78B1">
            <w:pPr>
              <w:contextualSpacing/>
              <w:jc w:val="center"/>
              <w:rPr>
                <w:rFonts w:eastAsia="Calibri"/>
                <w:i/>
                <w:sz w:val="22"/>
                <w:szCs w:val="22"/>
                <w:lang w:eastAsia="en-US"/>
              </w:rPr>
            </w:pPr>
            <w:r w:rsidRPr="00E0217A">
              <w:rPr>
                <w:rFonts w:eastAsia="Calibri"/>
                <w:i/>
                <w:sz w:val="22"/>
                <w:szCs w:val="22"/>
                <w:lang w:eastAsia="en-US"/>
              </w:rPr>
              <w:t>1.2.</w:t>
            </w:r>
          </w:p>
        </w:tc>
        <w:tc>
          <w:tcPr>
            <w:tcW w:w="1339" w:type="pct"/>
            <w:shd w:val="clear" w:color="auto" w:fill="auto"/>
          </w:tcPr>
          <w:p w:rsidR="005B78B1" w:rsidRPr="00E0217A" w:rsidRDefault="005B78B1" w:rsidP="005B78B1">
            <w:pPr>
              <w:contextualSpacing/>
              <w:jc w:val="center"/>
              <w:rPr>
                <w:rFonts w:eastAsia="Calibri"/>
                <w:i/>
                <w:sz w:val="22"/>
                <w:szCs w:val="22"/>
                <w:lang w:eastAsia="en-US"/>
              </w:rPr>
            </w:pPr>
            <w:r w:rsidRPr="00E0217A">
              <w:rPr>
                <w:rFonts w:eastAsia="Calibri"/>
                <w:i/>
                <w:sz w:val="22"/>
                <w:szCs w:val="22"/>
                <w:lang w:eastAsia="en-US"/>
              </w:rPr>
              <w:t>продолжительность поиска кандидата на вакантную должность</w:t>
            </w:r>
          </w:p>
        </w:tc>
        <w:tc>
          <w:tcPr>
            <w:tcW w:w="706" w:type="pct"/>
            <w:shd w:val="clear" w:color="auto" w:fill="auto"/>
          </w:tcPr>
          <w:p w:rsidR="005B78B1" w:rsidRPr="00E0217A" w:rsidRDefault="005B78B1" w:rsidP="005B78B1">
            <w:pPr>
              <w:contextualSpacing/>
              <w:jc w:val="center"/>
              <w:rPr>
                <w:rFonts w:eastAsia="Calibri"/>
                <w:i/>
                <w:sz w:val="22"/>
                <w:szCs w:val="22"/>
                <w:lang w:eastAsia="en-US"/>
              </w:rPr>
            </w:pPr>
            <w:r w:rsidRPr="00E0217A">
              <w:rPr>
                <w:rFonts w:eastAsia="Calibri"/>
                <w:i/>
                <w:sz w:val="22"/>
                <w:szCs w:val="22"/>
                <w:lang w:eastAsia="en-US"/>
              </w:rPr>
              <w:t>несколько рабочих дней</w:t>
            </w:r>
          </w:p>
        </w:tc>
        <w:tc>
          <w:tcPr>
            <w:tcW w:w="706" w:type="pct"/>
            <w:shd w:val="clear" w:color="auto" w:fill="auto"/>
          </w:tcPr>
          <w:p w:rsidR="005B78B1" w:rsidRPr="00E0217A" w:rsidRDefault="005B78B1" w:rsidP="005B78B1">
            <w:pPr>
              <w:contextualSpacing/>
              <w:jc w:val="center"/>
              <w:rPr>
                <w:rFonts w:eastAsia="Calibri"/>
                <w:i/>
                <w:sz w:val="22"/>
                <w:szCs w:val="22"/>
                <w:lang w:eastAsia="en-US"/>
              </w:rPr>
            </w:pPr>
            <w:r w:rsidRPr="00E0217A">
              <w:rPr>
                <w:rFonts w:eastAsia="Calibri"/>
                <w:i/>
                <w:sz w:val="22"/>
                <w:szCs w:val="22"/>
                <w:lang w:eastAsia="en-US"/>
              </w:rPr>
              <w:t>не более двух</w:t>
            </w:r>
          </w:p>
          <w:p w:rsidR="005B78B1" w:rsidRPr="00E0217A" w:rsidRDefault="005B78B1" w:rsidP="005B78B1">
            <w:pPr>
              <w:contextualSpacing/>
              <w:jc w:val="center"/>
              <w:rPr>
                <w:rFonts w:eastAsia="Calibri"/>
                <w:i/>
                <w:sz w:val="22"/>
                <w:szCs w:val="22"/>
                <w:lang w:eastAsia="en-US"/>
              </w:rPr>
            </w:pPr>
            <w:r w:rsidRPr="00E0217A">
              <w:rPr>
                <w:rFonts w:eastAsia="Calibri"/>
                <w:i/>
                <w:sz w:val="22"/>
                <w:szCs w:val="22"/>
                <w:lang w:eastAsia="en-US"/>
              </w:rPr>
              <w:t>недель</w:t>
            </w:r>
          </w:p>
        </w:tc>
        <w:tc>
          <w:tcPr>
            <w:tcW w:w="745" w:type="pct"/>
            <w:shd w:val="clear" w:color="auto" w:fill="auto"/>
          </w:tcPr>
          <w:p w:rsidR="005B78B1" w:rsidRPr="00E0217A" w:rsidRDefault="005B78B1" w:rsidP="005B78B1">
            <w:pPr>
              <w:contextualSpacing/>
              <w:jc w:val="center"/>
              <w:rPr>
                <w:rFonts w:eastAsia="Calibri"/>
                <w:i/>
                <w:sz w:val="22"/>
                <w:szCs w:val="22"/>
                <w:lang w:eastAsia="en-US"/>
              </w:rPr>
            </w:pPr>
            <w:r w:rsidRPr="00E0217A">
              <w:rPr>
                <w:rFonts w:eastAsia="Calibri"/>
                <w:i/>
                <w:sz w:val="22"/>
                <w:szCs w:val="22"/>
                <w:lang w:eastAsia="en-US"/>
              </w:rPr>
              <w:t>не более месяца</w:t>
            </w:r>
          </w:p>
        </w:tc>
        <w:tc>
          <w:tcPr>
            <w:tcW w:w="706" w:type="pct"/>
            <w:shd w:val="clear" w:color="auto" w:fill="auto"/>
          </w:tcPr>
          <w:p w:rsidR="005B78B1" w:rsidRPr="00E0217A" w:rsidRDefault="005B78B1" w:rsidP="005B78B1">
            <w:pPr>
              <w:contextualSpacing/>
              <w:jc w:val="center"/>
              <w:rPr>
                <w:rFonts w:eastAsia="Calibri"/>
                <w:i/>
                <w:sz w:val="22"/>
                <w:szCs w:val="22"/>
                <w:lang w:eastAsia="en-US"/>
              </w:rPr>
            </w:pPr>
            <w:r w:rsidRPr="00E0217A">
              <w:rPr>
                <w:rFonts w:eastAsia="Calibri"/>
                <w:i/>
                <w:sz w:val="22"/>
                <w:szCs w:val="22"/>
                <w:lang w:eastAsia="en-US"/>
              </w:rPr>
              <w:t>от одного до трех месяцев</w:t>
            </w:r>
          </w:p>
        </w:tc>
        <w:tc>
          <w:tcPr>
            <w:tcW w:w="705" w:type="pct"/>
            <w:shd w:val="clear" w:color="auto" w:fill="auto"/>
          </w:tcPr>
          <w:p w:rsidR="005B78B1" w:rsidRPr="00E0217A" w:rsidRDefault="005B78B1" w:rsidP="005B78B1">
            <w:pPr>
              <w:contextualSpacing/>
              <w:jc w:val="center"/>
              <w:rPr>
                <w:rFonts w:eastAsia="Calibri"/>
                <w:i/>
                <w:sz w:val="22"/>
                <w:szCs w:val="22"/>
                <w:lang w:eastAsia="en-US"/>
              </w:rPr>
            </w:pPr>
            <w:r w:rsidRPr="00E0217A">
              <w:rPr>
                <w:rFonts w:eastAsia="Calibri"/>
                <w:i/>
                <w:sz w:val="22"/>
                <w:szCs w:val="22"/>
                <w:lang w:eastAsia="en-US"/>
              </w:rPr>
              <w:t>более трех месяцев</w:t>
            </w:r>
          </w:p>
        </w:tc>
      </w:tr>
      <w:tr w:rsidR="005B78B1" w:rsidRPr="00E0217A" w:rsidTr="005B78B1">
        <w:trPr>
          <w:trHeight w:val="525"/>
        </w:trPr>
        <w:tc>
          <w:tcPr>
            <w:tcW w:w="93" w:type="pct"/>
            <w:shd w:val="clear" w:color="auto" w:fill="DBE5F1"/>
          </w:tcPr>
          <w:p w:rsidR="005B78B1" w:rsidRPr="00E0217A" w:rsidRDefault="005B78B1" w:rsidP="005B78B1">
            <w:pPr>
              <w:contextualSpacing/>
              <w:jc w:val="center"/>
              <w:rPr>
                <w:rFonts w:eastAsia="Calibri"/>
                <w:sz w:val="22"/>
                <w:szCs w:val="22"/>
                <w:lang w:eastAsia="en-US"/>
              </w:rPr>
            </w:pPr>
            <w:r w:rsidRPr="00E0217A">
              <w:rPr>
                <w:rFonts w:eastAsia="Calibri"/>
                <w:sz w:val="22"/>
                <w:szCs w:val="22"/>
                <w:lang w:eastAsia="en-US"/>
              </w:rPr>
              <w:t>2.</w:t>
            </w:r>
          </w:p>
        </w:tc>
        <w:tc>
          <w:tcPr>
            <w:tcW w:w="1339" w:type="pct"/>
            <w:shd w:val="clear" w:color="auto" w:fill="DBE5F1"/>
          </w:tcPr>
          <w:p w:rsidR="005B78B1" w:rsidRPr="00E0217A" w:rsidRDefault="005B78B1" w:rsidP="005B78B1">
            <w:pPr>
              <w:contextualSpacing/>
              <w:jc w:val="center"/>
              <w:rPr>
                <w:rFonts w:eastAsia="Calibri"/>
                <w:sz w:val="22"/>
                <w:szCs w:val="22"/>
                <w:lang w:eastAsia="en-US"/>
              </w:rPr>
            </w:pPr>
            <w:r w:rsidRPr="00E0217A">
              <w:rPr>
                <w:rFonts w:eastAsia="Calibri"/>
                <w:sz w:val="22"/>
                <w:szCs w:val="22"/>
                <w:lang w:eastAsia="en-US"/>
              </w:rPr>
              <w:t>Недостаточность квалификации и управленческого опыта:</w:t>
            </w:r>
          </w:p>
        </w:tc>
        <w:tc>
          <w:tcPr>
            <w:tcW w:w="706" w:type="pct"/>
            <w:shd w:val="clear" w:color="auto" w:fill="DBE5F1"/>
          </w:tcPr>
          <w:p w:rsidR="005B78B1" w:rsidRPr="00E0217A" w:rsidRDefault="005B78B1" w:rsidP="005B78B1">
            <w:pPr>
              <w:contextualSpacing/>
              <w:jc w:val="center"/>
              <w:rPr>
                <w:rFonts w:eastAsia="Calibri"/>
                <w:sz w:val="22"/>
                <w:szCs w:val="22"/>
                <w:lang w:eastAsia="en-US"/>
              </w:rPr>
            </w:pPr>
            <w:r w:rsidRPr="00E0217A">
              <w:rPr>
                <w:rFonts w:eastAsia="Calibri"/>
                <w:sz w:val="22"/>
                <w:szCs w:val="22"/>
                <w:lang w:eastAsia="en-US"/>
              </w:rPr>
              <w:t>х</w:t>
            </w:r>
          </w:p>
        </w:tc>
        <w:tc>
          <w:tcPr>
            <w:tcW w:w="706" w:type="pct"/>
            <w:shd w:val="clear" w:color="auto" w:fill="DBE5F1"/>
          </w:tcPr>
          <w:p w:rsidR="005B78B1" w:rsidRPr="00E0217A" w:rsidRDefault="005B78B1" w:rsidP="005B78B1">
            <w:pPr>
              <w:contextualSpacing/>
              <w:jc w:val="center"/>
              <w:rPr>
                <w:rFonts w:eastAsia="Calibri"/>
                <w:sz w:val="22"/>
                <w:szCs w:val="22"/>
                <w:lang w:eastAsia="en-US"/>
              </w:rPr>
            </w:pPr>
            <w:r w:rsidRPr="00E0217A">
              <w:rPr>
                <w:rFonts w:eastAsia="Calibri"/>
                <w:sz w:val="22"/>
                <w:szCs w:val="22"/>
                <w:lang w:eastAsia="en-US"/>
              </w:rPr>
              <w:t>х</w:t>
            </w:r>
          </w:p>
        </w:tc>
        <w:tc>
          <w:tcPr>
            <w:tcW w:w="745" w:type="pct"/>
            <w:shd w:val="clear" w:color="auto" w:fill="DBE5F1"/>
          </w:tcPr>
          <w:p w:rsidR="005B78B1" w:rsidRPr="00E0217A" w:rsidRDefault="005B78B1" w:rsidP="005B78B1">
            <w:pPr>
              <w:contextualSpacing/>
              <w:jc w:val="center"/>
              <w:rPr>
                <w:rFonts w:eastAsia="Calibri"/>
                <w:sz w:val="22"/>
                <w:szCs w:val="22"/>
                <w:lang w:eastAsia="en-US"/>
              </w:rPr>
            </w:pPr>
            <w:r w:rsidRPr="00E0217A">
              <w:rPr>
                <w:rFonts w:eastAsia="Calibri"/>
                <w:sz w:val="22"/>
                <w:szCs w:val="22"/>
                <w:lang w:eastAsia="en-US"/>
              </w:rPr>
              <w:t>х</w:t>
            </w:r>
          </w:p>
        </w:tc>
        <w:tc>
          <w:tcPr>
            <w:tcW w:w="706" w:type="pct"/>
            <w:shd w:val="clear" w:color="auto" w:fill="DBE5F1"/>
          </w:tcPr>
          <w:p w:rsidR="005B78B1" w:rsidRPr="00E0217A" w:rsidRDefault="005B78B1" w:rsidP="005B78B1">
            <w:pPr>
              <w:contextualSpacing/>
              <w:jc w:val="center"/>
              <w:rPr>
                <w:rFonts w:eastAsia="Calibri"/>
                <w:sz w:val="22"/>
                <w:szCs w:val="22"/>
                <w:lang w:eastAsia="en-US"/>
              </w:rPr>
            </w:pPr>
            <w:r w:rsidRPr="00E0217A">
              <w:rPr>
                <w:rFonts w:eastAsia="Calibri"/>
                <w:sz w:val="22"/>
                <w:szCs w:val="22"/>
                <w:lang w:eastAsia="en-US"/>
              </w:rPr>
              <w:t>х</w:t>
            </w:r>
          </w:p>
        </w:tc>
        <w:tc>
          <w:tcPr>
            <w:tcW w:w="705" w:type="pct"/>
            <w:shd w:val="clear" w:color="auto" w:fill="DBE5F1"/>
          </w:tcPr>
          <w:p w:rsidR="005B78B1" w:rsidRPr="00E0217A" w:rsidRDefault="005B78B1" w:rsidP="005B78B1">
            <w:pPr>
              <w:contextualSpacing/>
              <w:jc w:val="center"/>
              <w:rPr>
                <w:rFonts w:eastAsia="Calibri"/>
                <w:sz w:val="22"/>
                <w:szCs w:val="22"/>
                <w:lang w:eastAsia="en-US"/>
              </w:rPr>
            </w:pPr>
            <w:r w:rsidRPr="00E0217A">
              <w:rPr>
                <w:rFonts w:eastAsia="Calibri"/>
                <w:sz w:val="22"/>
                <w:szCs w:val="22"/>
                <w:lang w:eastAsia="en-US"/>
              </w:rPr>
              <w:t>х</w:t>
            </w:r>
          </w:p>
        </w:tc>
      </w:tr>
      <w:tr w:rsidR="005B78B1" w:rsidRPr="00E0217A" w:rsidTr="005B78B1">
        <w:trPr>
          <w:trHeight w:val="3935"/>
        </w:trPr>
        <w:tc>
          <w:tcPr>
            <w:tcW w:w="93" w:type="pct"/>
            <w:shd w:val="clear" w:color="auto" w:fill="auto"/>
          </w:tcPr>
          <w:p w:rsidR="005B78B1" w:rsidRPr="00E0217A" w:rsidRDefault="005B78B1" w:rsidP="005B78B1">
            <w:pPr>
              <w:contextualSpacing/>
              <w:jc w:val="center"/>
              <w:rPr>
                <w:rFonts w:eastAsia="Calibri"/>
                <w:i/>
                <w:sz w:val="22"/>
                <w:szCs w:val="22"/>
                <w:lang w:eastAsia="en-US"/>
              </w:rPr>
            </w:pPr>
            <w:r w:rsidRPr="00E0217A">
              <w:rPr>
                <w:rFonts w:eastAsia="Calibri"/>
                <w:i/>
                <w:sz w:val="22"/>
                <w:szCs w:val="22"/>
                <w:lang w:eastAsia="en-US"/>
              </w:rPr>
              <w:lastRenderedPageBreak/>
              <w:t>2.1.</w:t>
            </w:r>
          </w:p>
        </w:tc>
        <w:tc>
          <w:tcPr>
            <w:tcW w:w="1339" w:type="pct"/>
            <w:shd w:val="clear" w:color="auto" w:fill="auto"/>
          </w:tcPr>
          <w:p w:rsidR="005B78B1" w:rsidRPr="00E0217A" w:rsidRDefault="005B78B1" w:rsidP="005B78B1">
            <w:pPr>
              <w:contextualSpacing/>
              <w:jc w:val="center"/>
              <w:rPr>
                <w:rFonts w:eastAsia="Calibri"/>
                <w:i/>
                <w:sz w:val="22"/>
                <w:szCs w:val="22"/>
                <w:lang w:eastAsia="en-US"/>
              </w:rPr>
            </w:pPr>
            <w:r w:rsidRPr="00E0217A">
              <w:rPr>
                <w:rFonts w:eastAsia="Calibri"/>
                <w:i/>
                <w:sz w:val="22"/>
                <w:szCs w:val="22"/>
                <w:lang w:eastAsia="en-US"/>
              </w:rPr>
              <w:t>периодичность возникновения проблем (ошибок) в рамках осуществления трудовых функций по основному направлению деятельности</w:t>
            </w:r>
          </w:p>
        </w:tc>
        <w:tc>
          <w:tcPr>
            <w:tcW w:w="706" w:type="pct"/>
            <w:shd w:val="clear" w:color="auto" w:fill="auto"/>
          </w:tcPr>
          <w:p w:rsidR="005B78B1" w:rsidRPr="00E0217A" w:rsidRDefault="005B78B1" w:rsidP="005B78B1">
            <w:pPr>
              <w:contextualSpacing/>
              <w:jc w:val="center"/>
              <w:rPr>
                <w:rFonts w:eastAsia="Calibri"/>
                <w:i/>
                <w:sz w:val="22"/>
                <w:szCs w:val="22"/>
                <w:lang w:eastAsia="en-US"/>
              </w:rPr>
            </w:pPr>
            <w:r w:rsidRPr="00E0217A">
              <w:rPr>
                <w:rFonts w:eastAsia="Calibri"/>
                <w:i/>
                <w:sz w:val="22"/>
                <w:szCs w:val="22"/>
                <w:lang w:eastAsia="en-US"/>
              </w:rPr>
              <w:t>не возникают</w:t>
            </w:r>
          </w:p>
        </w:tc>
        <w:tc>
          <w:tcPr>
            <w:tcW w:w="706" w:type="pct"/>
            <w:shd w:val="clear" w:color="auto" w:fill="auto"/>
          </w:tcPr>
          <w:p w:rsidR="005B78B1" w:rsidRPr="00E0217A" w:rsidRDefault="005B78B1" w:rsidP="005B78B1">
            <w:pPr>
              <w:contextualSpacing/>
              <w:jc w:val="center"/>
              <w:rPr>
                <w:rFonts w:eastAsia="Calibri"/>
                <w:i/>
                <w:sz w:val="22"/>
                <w:szCs w:val="22"/>
                <w:lang w:eastAsia="en-US"/>
              </w:rPr>
            </w:pPr>
            <w:r w:rsidRPr="00E0217A">
              <w:rPr>
                <w:rFonts w:eastAsia="Calibri"/>
                <w:i/>
                <w:sz w:val="22"/>
                <w:szCs w:val="22"/>
                <w:lang w:eastAsia="en-US"/>
              </w:rPr>
              <w:t xml:space="preserve">возникают редко </w:t>
            </w:r>
          </w:p>
          <w:p w:rsidR="005B78B1" w:rsidRPr="00E0217A" w:rsidRDefault="005B78B1" w:rsidP="005B78B1">
            <w:pPr>
              <w:contextualSpacing/>
              <w:jc w:val="center"/>
              <w:rPr>
                <w:rFonts w:ascii="Calibri" w:eastAsia="Calibri" w:hAnsi="Calibri"/>
                <w:i/>
                <w:sz w:val="22"/>
                <w:szCs w:val="22"/>
                <w:lang w:eastAsia="en-US"/>
              </w:rPr>
            </w:pPr>
            <w:r w:rsidRPr="00E0217A">
              <w:rPr>
                <w:rFonts w:eastAsia="Calibri"/>
                <w:i/>
                <w:sz w:val="22"/>
                <w:szCs w:val="22"/>
                <w:lang w:eastAsia="en-US"/>
              </w:rPr>
              <w:t>и являются несущественными</w:t>
            </w:r>
          </w:p>
        </w:tc>
        <w:tc>
          <w:tcPr>
            <w:tcW w:w="745" w:type="pct"/>
            <w:shd w:val="clear" w:color="auto" w:fill="auto"/>
          </w:tcPr>
          <w:p w:rsidR="005B78B1" w:rsidRPr="00E0217A" w:rsidRDefault="005B78B1" w:rsidP="005B78B1">
            <w:pPr>
              <w:jc w:val="center"/>
              <w:rPr>
                <w:rFonts w:ascii="Calibri" w:eastAsia="Calibri" w:hAnsi="Calibri"/>
                <w:i/>
                <w:sz w:val="22"/>
                <w:szCs w:val="22"/>
                <w:lang w:eastAsia="en-US"/>
              </w:rPr>
            </w:pPr>
            <w:r w:rsidRPr="00E0217A">
              <w:rPr>
                <w:rFonts w:eastAsia="Calibri"/>
                <w:i/>
                <w:sz w:val="22"/>
                <w:szCs w:val="22"/>
                <w:lang w:eastAsia="en-US"/>
              </w:rPr>
              <w:t>возникают периодически, однако ввиду правовой природы допущенных ошибок субъектом принимаются все необходимые меры для устранения и минимизации последствий</w:t>
            </w:r>
          </w:p>
        </w:tc>
        <w:tc>
          <w:tcPr>
            <w:tcW w:w="706" w:type="pct"/>
            <w:shd w:val="clear" w:color="auto" w:fill="auto"/>
          </w:tcPr>
          <w:p w:rsidR="005B78B1" w:rsidRPr="00E0217A" w:rsidRDefault="005B78B1" w:rsidP="005B78B1">
            <w:pPr>
              <w:jc w:val="center"/>
              <w:rPr>
                <w:rFonts w:ascii="Calibri" w:eastAsia="Calibri" w:hAnsi="Calibri"/>
                <w:i/>
                <w:sz w:val="22"/>
                <w:szCs w:val="22"/>
                <w:lang w:eastAsia="en-US"/>
              </w:rPr>
            </w:pPr>
            <w:r w:rsidRPr="00E0217A">
              <w:rPr>
                <w:rFonts w:eastAsia="Calibri"/>
                <w:i/>
                <w:sz w:val="22"/>
                <w:szCs w:val="22"/>
                <w:lang w:eastAsia="en-US"/>
              </w:rPr>
              <w:t>возникают постоянно, однако ввиду правовой природы допущенных ошибок субъектом принимаются все необходимые меры для устранения и минимизации последствий</w:t>
            </w:r>
          </w:p>
        </w:tc>
        <w:tc>
          <w:tcPr>
            <w:tcW w:w="705" w:type="pct"/>
            <w:shd w:val="clear" w:color="auto" w:fill="auto"/>
          </w:tcPr>
          <w:p w:rsidR="005B78B1" w:rsidRPr="00E0217A" w:rsidRDefault="005B78B1" w:rsidP="005B78B1">
            <w:pPr>
              <w:jc w:val="center"/>
              <w:rPr>
                <w:rFonts w:eastAsia="Calibri"/>
                <w:i/>
                <w:sz w:val="22"/>
                <w:szCs w:val="22"/>
                <w:lang w:eastAsia="en-US"/>
              </w:rPr>
            </w:pPr>
            <w:r w:rsidRPr="00E0217A">
              <w:rPr>
                <w:rFonts w:eastAsia="Calibri"/>
                <w:i/>
                <w:sz w:val="22"/>
                <w:szCs w:val="22"/>
                <w:lang w:eastAsia="en-US"/>
              </w:rPr>
              <w:t>возникают постоянно, однако ввиду правой природы допущенных ошибок принятие мер для устранения и минимизации последствий возможно только с привлечением внешних участников</w:t>
            </w:r>
          </w:p>
        </w:tc>
      </w:tr>
      <w:tr w:rsidR="005B78B1" w:rsidRPr="00E0217A" w:rsidTr="005B78B1">
        <w:trPr>
          <w:trHeight w:val="692"/>
        </w:trPr>
        <w:tc>
          <w:tcPr>
            <w:tcW w:w="93" w:type="pct"/>
            <w:shd w:val="clear" w:color="auto" w:fill="auto"/>
          </w:tcPr>
          <w:p w:rsidR="005B78B1" w:rsidRPr="00E0217A" w:rsidRDefault="005B78B1" w:rsidP="005B78B1">
            <w:pPr>
              <w:contextualSpacing/>
              <w:jc w:val="center"/>
              <w:rPr>
                <w:rFonts w:eastAsia="Calibri"/>
                <w:sz w:val="22"/>
                <w:szCs w:val="22"/>
                <w:lang w:eastAsia="en-US"/>
              </w:rPr>
            </w:pPr>
            <w:r w:rsidRPr="00E0217A">
              <w:rPr>
                <w:rFonts w:eastAsia="Calibri"/>
                <w:sz w:val="22"/>
                <w:szCs w:val="22"/>
                <w:lang w:eastAsia="en-US"/>
              </w:rPr>
              <w:t>2.2.</w:t>
            </w:r>
          </w:p>
        </w:tc>
        <w:tc>
          <w:tcPr>
            <w:tcW w:w="1339" w:type="pct"/>
            <w:shd w:val="clear" w:color="auto" w:fill="auto"/>
          </w:tcPr>
          <w:p w:rsidR="005B78B1" w:rsidRPr="00E0217A" w:rsidRDefault="005B78B1" w:rsidP="005B78B1">
            <w:pPr>
              <w:contextualSpacing/>
              <w:jc w:val="center"/>
              <w:rPr>
                <w:rFonts w:eastAsia="Calibri"/>
                <w:sz w:val="22"/>
                <w:szCs w:val="22"/>
                <w:lang w:eastAsia="en-US"/>
              </w:rPr>
            </w:pPr>
            <w:r w:rsidRPr="00E0217A">
              <w:rPr>
                <w:rFonts w:eastAsia="Calibri"/>
                <w:i/>
                <w:sz w:val="22"/>
                <w:szCs w:val="22"/>
                <w:lang w:eastAsia="en-US"/>
              </w:rPr>
              <w:t>периодичность возникновения проблем (ошибок) в рамках осуществления управленческих функций</w:t>
            </w:r>
          </w:p>
        </w:tc>
        <w:tc>
          <w:tcPr>
            <w:tcW w:w="706" w:type="pct"/>
            <w:shd w:val="clear" w:color="auto" w:fill="auto"/>
          </w:tcPr>
          <w:p w:rsidR="005B78B1" w:rsidRPr="00E0217A" w:rsidRDefault="005B78B1" w:rsidP="005B78B1">
            <w:pPr>
              <w:contextualSpacing/>
              <w:jc w:val="center"/>
              <w:rPr>
                <w:rFonts w:eastAsia="Calibri"/>
                <w:sz w:val="22"/>
                <w:szCs w:val="22"/>
                <w:lang w:eastAsia="en-US"/>
              </w:rPr>
            </w:pPr>
            <w:r w:rsidRPr="00E0217A">
              <w:rPr>
                <w:rFonts w:eastAsia="Calibri"/>
                <w:i/>
                <w:sz w:val="22"/>
                <w:szCs w:val="22"/>
                <w:lang w:eastAsia="en-US"/>
              </w:rPr>
              <w:t>не возникают</w:t>
            </w:r>
          </w:p>
        </w:tc>
        <w:tc>
          <w:tcPr>
            <w:tcW w:w="706" w:type="pct"/>
            <w:shd w:val="clear" w:color="auto" w:fill="auto"/>
          </w:tcPr>
          <w:p w:rsidR="005B78B1" w:rsidRPr="00E0217A" w:rsidRDefault="005B78B1" w:rsidP="005B78B1">
            <w:pPr>
              <w:contextualSpacing/>
              <w:jc w:val="center"/>
              <w:rPr>
                <w:rFonts w:eastAsia="Calibri"/>
                <w:i/>
                <w:sz w:val="22"/>
                <w:szCs w:val="22"/>
                <w:lang w:eastAsia="en-US"/>
              </w:rPr>
            </w:pPr>
            <w:r w:rsidRPr="00E0217A">
              <w:rPr>
                <w:rFonts w:eastAsia="Calibri"/>
                <w:i/>
                <w:sz w:val="22"/>
                <w:szCs w:val="22"/>
                <w:lang w:eastAsia="en-US"/>
              </w:rPr>
              <w:t xml:space="preserve">возникают редко </w:t>
            </w:r>
          </w:p>
          <w:p w:rsidR="005B78B1" w:rsidRPr="00E0217A" w:rsidRDefault="005B78B1" w:rsidP="005B78B1">
            <w:pPr>
              <w:contextualSpacing/>
              <w:jc w:val="center"/>
              <w:rPr>
                <w:rFonts w:eastAsia="Calibri"/>
                <w:sz w:val="22"/>
                <w:szCs w:val="22"/>
                <w:lang w:eastAsia="en-US"/>
              </w:rPr>
            </w:pPr>
            <w:r w:rsidRPr="00E0217A">
              <w:rPr>
                <w:rFonts w:eastAsia="Calibri"/>
                <w:i/>
                <w:sz w:val="22"/>
                <w:szCs w:val="22"/>
                <w:lang w:eastAsia="en-US"/>
              </w:rPr>
              <w:t>и являются несущественными</w:t>
            </w:r>
          </w:p>
        </w:tc>
        <w:tc>
          <w:tcPr>
            <w:tcW w:w="745" w:type="pct"/>
            <w:shd w:val="clear" w:color="auto" w:fill="auto"/>
          </w:tcPr>
          <w:p w:rsidR="005B78B1" w:rsidRPr="00E0217A" w:rsidRDefault="005B78B1" w:rsidP="005B78B1">
            <w:pPr>
              <w:jc w:val="center"/>
              <w:rPr>
                <w:rFonts w:eastAsia="Calibri"/>
                <w:sz w:val="22"/>
                <w:szCs w:val="22"/>
                <w:lang w:eastAsia="en-US"/>
              </w:rPr>
            </w:pPr>
            <w:r w:rsidRPr="00E0217A">
              <w:rPr>
                <w:rFonts w:eastAsia="Calibri"/>
                <w:i/>
                <w:sz w:val="22"/>
                <w:szCs w:val="22"/>
                <w:lang w:eastAsia="en-US"/>
              </w:rPr>
              <w:t>возникают периодически, однако ввиду природы допущенных ошибок субъектом принимаются все необходимые меры для устранения и минимизации последствий</w:t>
            </w:r>
          </w:p>
        </w:tc>
        <w:tc>
          <w:tcPr>
            <w:tcW w:w="706" w:type="pct"/>
            <w:shd w:val="clear" w:color="auto" w:fill="auto"/>
          </w:tcPr>
          <w:p w:rsidR="005B78B1" w:rsidRPr="00E0217A" w:rsidRDefault="005B78B1" w:rsidP="005B78B1">
            <w:pPr>
              <w:jc w:val="center"/>
              <w:rPr>
                <w:rFonts w:eastAsia="Calibri"/>
                <w:sz w:val="22"/>
                <w:szCs w:val="22"/>
                <w:lang w:eastAsia="en-US"/>
              </w:rPr>
            </w:pPr>
            <w:r w:rsidRPr="00E0217A">
              <w:rPr>
                <w:rFonts w:eastAsia="Calibri"/>
                <w:i/>
                <w:sz w:val="22"/>
                <w:szCs w:val="22"/>
                <w:lang w:eastAsia="en-US"/>
              </w:rPr>
              <w:t>возникают постоянно, однако ввиду  природы допущенных ошибок субъектом принимаются все необходимые меры для устранения и минимизации последствий</w:t>
            </w:r>
          </w:p>
        </w:tc>
        <w:tc>
          <w:tcPr>
            <w:tcW w:w="705" w:type="pct"/>
            <w:shd w:val="clear" w:color="auto" w:fill="auto"/>
          </w:tcPr>
          <w:p w:rsidR="005B78B1" w:rsidRPr="00E0217A" w:rsidRDefault="005B78B1" w:rsidP="005B78B1">
            <w:pPr>
              <w:jc w:val="center"/>
              <w:rPr>
                <w:rFonts w:eastAsia="Calibri"/>
                <w:sz w:val="22"/>
                <w:szCs w:val="22"/>
                <w:lang w:eastAsia="en-US"/>
              </w:rPr>
            </w:pPr>
            <w:r w:rsidRPr="00E0217A">
              <w:rPr>
                <w:rFonts w:eastAsia="Calibri"/>
                <w:i/>
                <w:sz w:val="22"/>
                <w:szCs w:val="22"/>
                <w:lang w:eastAsia="en-US"/>
              </w:rPr>
              <w:t>возникают постоянно, однако ввиду  природы допущенных ошибок принятие мер для устранения и минимизации последствий возможно только с привлечением внешних участников</w:t>
            </w:r>
          </w:p>
        </w:tc>
      </w:tr>
      <w:tr w:rsidR="005B78B1" w:rsidRPr="00E0217A" w:rsidTr="005B78B1">
        <w:trPr>
          <w:trHeight w:val="213"/>
        </w:trPr>
        <w:tc>
          <w:tcPr>
            <w:tcW w:w="93" w:type="pct"/>
            <w:shd w:val="clear" w:color="auto" w:fill="DBE5F1"/>
          </w:tcPr>
          <w:p w:rsidR="005B78B1" w:rsidRPr="00E0217A" w:rsidRDefault="005B78B1" w:rsidP="005B78B1">
            <w:pPr>
              <w:contextualSpacing/>
              <w:jc w:val="center"/>
              <w:rPr>
                <w:rFonts w:eastAsia="Calibri"/>
                <w:sz w:val="22"/>
                <w:szCs w:val="22"/>
                <w:lang w:eastAsia="en-US"/>
              </w:rPr>
            </w:pPr>
            <w:r w:rsidRPr="00E0217A">
              <w:rPr>
                <w:rFonts w:eastAsia="Calibri"/>
                <w:sz w:val="22"/>
                <w:szCs w:val="22"/>
                <w:lang w:eastAsia="en-US"/>
              </w:rPr>
              <w:t>3.</w:t>
            </w:r>
          </w:p>
        </w:tc>
        <w:tc>
          <w:tcPr>
            <w:tcW w:w="1339" w:type="pct"/>
            <w:shd w:val="clear" w:color="auto" w:fill="DBE5F1"/>
          </w:tcPr>
          <w:p w:rsidR="005B78B1" w:rsidRPr="00E0217A" w:rsidRDefault="005B78B1" w:rsidP="005B78B1">
            <w:pPr>
              <w:contextualSpacing/>
              <w:jc w:val="center"/>
              <w:rPr>
                <w:rFonts w:eastAsia="Calibri"/>
                <w:sz w:val="22"/>
                <w:szCs w:val="22"/>
                <w:lang w:eastAsia="en-US"/>
              </w:rPr>
            </w:pPr>
            <w:r w:rsidRPr="00E0217A">
              <w:rPr>
                <w:rFonts w:eastAsia="Calibri"/>
                <w:sz w:val="22"/>
                <w:szCs w:val="22"/>
                <w:lang w:eastAsia="en-US"/>
              </w:rPr>
              <w:t>Непропорциональная нагрузка:</w:t>
            </w:r>
          </w:p>
        </w:tc>
        <w:tc>
          <w:tcPr>
            <w:tcW w:w="706" w:type="pct"/>
            <w:shd w:val="clear" w:color="auto" w:fill="DBE5F1"/>
          </w:tcPr>
          <w:p w:rsidR="005B78B1" w:rsidRPr="00E0217A" w:rsidRDefault="005B78B1" w:rsidP="005B78B1">
            <w:pPr>
              <w:contextualSpacing/>
              <w:jc w:val="center"/>
              <w:rPr>
                <w:rFonts w:eastAsia="Calibri"/>
                <w:sz w:val="22"/>
                <w:szCs w:val="22"/>
                <w:lang w:eastAsia="en-US"/>
              </w:rPr>
            </w:pPr>
            <w:r w:rsidRPr="00E0217A">
              <w:rPr>
                <w:rFonts w:eastAsia="Calibri"/>
                <w:sz w:val="22"/>
                <w:szCs w:val="22"/>
                <w:lang w:eastAsia="en-US"/>
              </w:rPr>
              <w:t>х</w:t>
            </w:r>
          </w:p>
        </w:tc>
        <w:tc>
          <w:tcPr>
            <w:tcW w:w="706" w:type="pct"/>
            <w:shd w:val="clear" w:color="auto" w:fill="DBE5F1"/>
          </w:tcPr>
          <w:p w:rsidR="005B78B1" w:rsidRPr="00E0217A" w:rsidRDefault="005B78B1" w:rsidP="005B78B1">
            <w:pPr>
              <w:contextualSpacing/>
              <w:jc w:val="center"/>
              <w:rPr>
                <w:rFonts w:eastAsia="Calibri"/>
                <w:sz w:val="22"/>
                <w:szCs w:val="22"/>
                <w:lang w:eastAsia="en-US"/>
              </w:rPr>
            </w:pPr>
            <w:r w:rsidRPr="00E0217A">
              <w:rPr>
                <w:rFonts w:eastAsia="Calibri"/>
                <w:sz w:val="22"/>
                <w:szCs w:val="22"/>
                <w:lang w:eastAsia="en-US"/>
              </w:rPr>
              <w:t>х</w:t>
            </w:r>
          </w:p>
        </w:tc>
        <w:tc>
          <w:tcPr>
            <w:tcW w:w="745" w:type="pct"/>
            <w:shd w:val="clear" w:color="auto" w:fill="DBE5F1"/>
          </w:tcPr>
          <w:p w:rsidR="005B78B1" w:rsidRPr="00E0217A" w:rsidRDefault="005B78B1" w:rsidP="005B78B1">
            <w:pPr>
              <w:jc w:val="center"/>
              <w:rPr>
                <w:rFonts w:eastAsia="Calibri"/>
                <w:sz w:val="22"/>
                <w:szCs w:val="22"/>
                <w:lang w:eastAsia="en-US"/>
              </w:rPr>
            </w:pPr>
            <w:r w:rsidRPr="00E0217A">
              <w:rPr>
                <w:rFonts w:eastAsia="Calibri"/>
                <w:sz w:val="22"/>
                <w:szCs w:val="22"/>
                <w:lang w:eastAsia="en-US"/>
              </w:rPr>
              <w:t>х</w:t>
            </w:r>
          </w:p>
        </w:tc>
        <w:tc>
          <w:tcPr>
            <w:tcW w:w="706" w:type="pct"/>
            <w:shd w:val="clear" w:color="auto" w:fill="DBE5F1"/>
          </w:tcPr>
          <w:p w:rsidR="005B78B1" w:rsidRPr="00E0217A" w:rsidRDefault="005B78B1" w:rsidP="005B78B1">
            <w:pPr>
              <w:jc w:val="center"/>
              <w:rPr>
                <w:rFonts w:eastAsia="Calibri"/>
                <w:sz w:val="22"/>
                <w:szCs w:val="22"/>
                <w:lang w:eastAsia="en-US"/>
              </w:rPr>
            </w:pPr>
            <w:r w:rsidRPr="00E0217A">
              <w:rPr>
                <w:rFonts w:eastAsia="Calibri"/>
                <w:sz w:val="22"/>
                <w:szCs w:val="22"/>
                <w:lang w:eastAsia="en-US"/>
              </w:rPr>
              <w:t>х</w:t>
            </w:r>
          </w:p>
        </w:tc>
        <w:tc>
          <w:tcPr>
            <w:tcW w:w="705" w:type="pct"/>
            <w:shd w:val="clear" w:color="auto" w:fill="DBE5F1"/>
          </w:tcPr>
          <w:p w:rsidR="005B78B1" w:rsidRPr="00E0217A" w:rsidRDefault="005B78B1" w:rsidP="005B78B1">
            <w:pPr>
              <w:jc w:val="center"/>
              <w:rPr>
                <w:rFonts w:eastAsia="Calibri"/>
                <w:sz w:val="22"/>
                <w:szCs w:val="22"/>
                <w:lang w:eastAsia="en-US"/>
              </w:rPr>
            </w:pPr>
            <w:r w:rsidRPr="00E0217A">
              <w:rPr>
                <w:rFonts w:eastAsia="Calibri"/>
                <w:sz w:val="22"/>
                <w:szCs w:val="22"/>
                <w:lang w:eastAsia="en-US"/>
              </w:rPr>
              <w:t>х</w:t>
            </w:r>
          </w:p>
        </w:tc>
      </w:tr>
      <w:tr w:rsidR="005B78B1" w:rsidRPr="00E0217A" w:rsidTr="005B78B1">
        <w:trPr>
          <w:trHeight w:val="435"/>
        </w:trPr>
        <w:tc>
          <w:tcPr>
            <w:tcW w:w="93" w:type="pct"/>
            <w:shd w:val="clear" w:color="auto" w:fill="auto"/>
          </w:tcPr>
          <w:p w:rsidR="005B78B1" w:rsidRPr="00E0217A" w:rsidRDefault="005B78B1" w:rsidP="005B78B1">
            <w:pPr>
              <w:contextualSpacing/>
              <w:jc w:val="center"/>
              <w:rPr>
                <w:rFonts w:eastAsia="Calibri"/>
                <w:i/>
                <w:sz w:val="22"/>
                <w:szCs w:val="22"/>
                <w:lang w:eastAsia="en-US"/>
              </w:rPr>
            </w:pPr>
            <w:r w:rsidRPr="00E0217A">
              <w:rPr>
                <w:rFonts w:eastAsia="Calibri"/>
                <w:i/>
                <w:sz w:val="22"/>
                <w:szCs w:val="22"/>
                <w:lang w:eastAsia="en-US"/>
              </w:rPr>
              <w:t>3.1.</w:t>
            </w:r>
          </w:p>
        </w:tc>
        <w:tc>
          <w:tcPr>
            <w:tcW w:w="1339" w:type="pct"/>
            <w:shd w:val="clear" w:color="auto" w:fill="auto"/>
          </w:tcPr>
          <w:p w:rsidR="005B78B1" w:rsidRPr="00E0217A" w:rsidRDefault="005B78B1" w:rsidP="005B78B1">
            <w:pPr>
              <w:contextualSpacing/>
              <w:jc w:val="center"/>
              <w:rPr>
                <w:rFonts w:eastAsia="Calibri"/>
                <w:i/>
                <w:sz w:val="22"/>
                <w:szCs w:val="22"/>
                <w:lang w:eastAsia="en-US"/>
              </w:rPr>
            </w:pPr>
            <w:r w:rsidRPr="00E0217A">
              <w:rPr>
                <w:rFonts w:eastAsia="Calibri"/>
                <w:i/>
                <w:sz w:val="22"/>
                <w:szCs w:val="22"/>
                <w:lang w:eastAsia="en-US"/>
              </w:rPr>
              <w:t>недостаточность численности работников</w:t>
            </w:r>
          </w:p>
        </w:tc>
        <w:tc>
          <w:tcPr>
            <w:tcW w:w="706" w:type="pct"/>
            <w:shd w:val="clear" w:color="auto" w:fill="auto"/>
          </w:tcPr>
          <w:p w:rsidR="005B78B1" w:rsidRPr="00E0217A" w:rsidRDefault="005B78B1" w:rsidP="005B78B1">
            <w:pPr>
              <w:contextualSpacing/>
              <w:jc w:val="center"/>
              <w:rPr>
                <w:rFonts w:eastAsia="Calibri"/>
                <w:i/>
                <w:sz w:val="22"/>
                <w:szCs w:val="22"/>
                <w:lang w:eastAsia="en-US"/>
              </w:rPr>
            </w:pPr>
            <w:r w:rsidRPr="00E0217A">
              <w:rPr>
                <w:rFonts w:eastAsia="Calibri"/>
                <w:i/>
                <w:sz w:val="22"/>
                <w:szCs w:val="22"/>
                <w:lang w:eastAsia="en-US"/>
              </w:rPr>
              <w:t>необходимость перераспределения трудовых функций отсутствует</w:t>
            </w:r>
          </w:p>
        </w:tc>
        <w:tc>
          <w:tcPr>
            <w:tcW w:w="706" w:type="pct"/>
            <w:shd w:val="clear" w:color="auto" w:fill="auto"/>
          </w:tcPr>
          <w:p w:rsidR="005B78B1" w:rsidRPr="00E0217A" w:rsidRDefault="005B78B1" w:rsidP="005B78B1">
            <w:pPr>
              <w:contextualSpacing/>
              <w:jc w:val="center"/>
              <w:rPr>
                <w:rFonts w:eastAsia="Calibri"/>
                <w:i/>
                <w:sz w:val="22"/>
                <w:szCs w:val="22"/>
                <w:lang w:eastAsia="en-US"/>
              </w:rPr>
            </w:pPr>
            <w:r w:rsidRPr="00E0217A">
              <w:rPr>
                <w:rFonts w:eastAsia="Calibri"/>
                <w:i/>
                <w:sz w:val="22"/>
                <w:szCs w:val="22"/>
                <w:lang w:eastAsia="en-US"/>
              </w:rPr>
              <w:t>необходимость перераспределения трудовых функций возникает в исключительных случаях</w:t>
            </w:r>
          </w:p>
        </w:tc>
        <w:tc>
          <w:tcPr>
            <w:tcW w:w="745" w:type="pct"/>
            <w:shd w:val="clear" w:color="auto" w:fill="auto"/>
          </w:tcPr>
          <w:p w:rsidR="005B78B1" w:rsidRPr="00E0217A" w:rsidRDefault="005B78B1" w:rsidP="005B78B1">
            <w:pPr>
              <w:jc w:val="center"/>
              <w:rPr>
                <w:rFonts w:eastAsia="Calibri"/>
                <w:i/>
                <w:sz w:val="22"/>
                <w:szCs w:val="22"/>
                <w:lang w:eastAsia="en-US"/>
              </w:rPr>
            </w:pPr>
            <w:r w:rsidRPr="00E0217A">
              <w:rPr>
                <w:rFonts w:eastAsia="Calibri"/>
                <w:i/>
                <w:sz w:val="22"/>
                <w:szCs w:val="22"/>
                <w:lang w:eastAsia="en-US"/>
              </w:rPr>
              <w:t>необходимость перераспределения трудовых функций возникает редко</w:t>
            </w:r>
          </w:p>
        </w:tc>
        <w:tc>
          <w:tcPr>
            <w:tcW w:w="706" w:type="pct"/>
            <w:shd w:val="clear" w:color="auto" w:fill="auto"/>
          </w:tcPr>
          <w:p w:rsidR="005B78B1" w:rsidRPr="00E0217A" w:rsidRDefault="005B78B1" w:rsidP="005B78B1">
            <w:pPr>
              <w:jc w:val="center"/>
              <w:rPr>
                <w:rFonts w:eastAsia="Calibri"/>
                <w:i/>
                <w:sz w:val="22"/>
                <w:szCs w:val="22"/>
                <w:lang w:eastAsia="en-US"/>
              </w:rPr>
            </w:pPr>
            <w:r w:rsidRPr="00E0217A">
              <w:rPr>
                <w:rFonts w:eastAsia="Calibri"/>
                <w:i/>
                <w:sz w:val="22"/>
                <w:szCs w:val="22"/>
                <w:lang w:eastAsia="en-US"/>
              </w:rPr>
              <w:t>необходимость перераспределения трудовых функций возникает регулярно</w:t>
            </w:r>
          </w:p>
        </w:tc>
        <w:tc>
          <w:tcPr>
            <w:tcW w:w="705" w:type="pct"/>
            <w:shd w:val="clear" w:color="auto" w:fill="auto"/>
          </w:tcPr>
          <w:p w:rsidR="005B78B1" w:rsidRPr="00E0217A" w:rsidRDefault="005B78B1" w:rsidP="005B78B1">
            <w:pPr>
              <w:jc w:val="center"/>
              <w:rPr>
                <w:rFonts w:eastAsia="Calibri"/>
                <w:i/>
                <w:sz w:val="22"/>
                <w:szCs w:val="22"/>
                <w:lang w:eastAsia="en-US"/>
              </w:rPr>
            </w:pPr>
            <w:r w:rsidRPr="00E0217A">
              <w:rPr>
                <w:rFonts w:eastAsia="Calibri"/>
                <w:i/>
                <w:sz w:val="22"/>
                <w:szCs w:val="22"/>
                <w:lang w:eastAsia="en-US"/>
              </w:rPr>
              <w:t>необходимость перераспределения трудовых функций возникает постоянно</w:t>
            </w:r>
          </w:p>
        </w:tc>
      </w:tr>
      <w:tr w:rsidR="005B78B1" w:rsidRPr="00E0217A" w:rsidTr="005B78B1">
        <w:trPr>
          <w:trHeight w:val="435"/>
        </w:trPr>
        <w:tc>
          <w:tcPr>
            <w:tcW w:w="93" w:type="pct"/>
            <w:shd w:val="clear" w:color="auto" w:fill="FFFFFF"/>
          </w:tcPr>
          <w:p w:rsidR="005B78B1" w:rsidRPr="00E0217A" w:rsidRDefault="005B78B1" w:rsidP="005B78B1">
            <w:pPr>
              <w:contextualSpacing/>
              <w:jc w:val="center"/>
              <w:rPr>
                <w:rFonts w:eastAsia="Calibri"/>
                <w:i/>
                <w:sz w:val="22"/>
                <w:szCs w:val="22"/>
                <w:lang w:eastAsia="en-US"/>
              </w:rPr>
            </w:pPr>
            <w:r w:rsidRPr="00E0217A">
              <w:rPr>
                <w:rFonts w:eastAsia="Calibri"/>
                <w:i/>
                <w:sz w:val="22"/>
                <w:szCs w:val="22"/>
                <w:lang w:eastAsia="en-US"/>
              </w:rPr>
              <w:lastRenderedPageBreak/>
              <w:t>3.2.</w:t>
            </w:r>
          </w:p>
        </w:tc>
        <w:tc>
          <w:tcPr>
            <w:tcW w:w="1339" w:type="pct"/>
            <w:shd w:val="clear" w:color="auto" w:fill="FFFFFF"/>
          </w:tcPr>
          <w:p w:rsidR="005B78B1" w:rsidRPr="00E0217A" w:rsidRDefault="005B78B1" w:rsidP="005B78B1">
            <w:pPr>
              <w:contextualSpacing/>
              <w:jc w:val="center"/>
              <w:rPr>
                <w:rFonts w:eastAsia="Calibri"/>
                <w:i/>
                <w:sz w:val="22"/>
                <w:szCs w:val="22"/>
                <w:lang w:eastAsia="en-US"/>
              </w:rPr>
            </w:pPr>
            <w:r w:rsidRPr="00E0217A">
              <w:rPr>
                <w:rFonts w:eastAsia="Calibri"/>
                <w:i/>
                <w:sz w:val="22"/>
                <w:szCs w:val="22"/>
                <w:lang w:eastAsia="en-US"/>
              </w:rPr>
              <w:t xml:space="preserve">переработка сверх основного рабочего времени </w:t>
            </w:r>
          </w:p>
        </w:tc>
        <w:tc>
          <w:tcPr>
            <w:tcW w:w="706" w:type="pct"/>
            <w:shd w:val="clear" w:color="auto" w:fill="FFFFFF"/>
          </w:tcPr>
          <w:p w:rsidR="005B78B1" w:rsidRPr="00E0217A" w:rsidRDefault="005B78B1" w:rsidP="005B78B1">
            <w:pPr>
              <w:contextualSpacing/>
              <w:jc w:val="center"/>
              <w:rPr>
                <w:rFonts w:eastAsia="Calibri"/>
                <w:i/>
                <w:sz w:val="22"/>
                <w:szCs w:val="22"/>
                <w:lang w:eastAsia="en-US"/>
              </w:rPr>
            </w:pPr>
            <w:r w:rsidRPr="00E0217A">
              <w:rPr>
                <w:rFonts w:eastAsia="Calibri"/>
                <w:i/>
                <w:sz w:val="22"/>
                <w:szCs w:val="22"/>
                <w:lang w:eastAsia="en-US"/>
              </w:rPr>
              <w:t>переработка отсутствует</w:t>
            </w:r>
          </w:p>
        </w:tc>
        <w:tc>
          <w:tcPr>
            <w:tcW w:w="706" w:type="pct"/>
            <w:shd w:val="clear" w:color="auto" w:fill="FFFFFF"/>
          </w:tcPr>
          <w:p w:rsidR="005B78B1" w:rsidRPr="00E0217A" w:rsidRDefault="005B78B1" w:rsidP="005B78B1">
            <w:pPr>
              <w:contextualSpacing/>
              <w:jc w:val="center"/>
              <w:rPr>
                <w:rFonts w:eastAsia="Calibri"/>
                <w:i/>
                <w:sz w:val="22"/>
                <w:szCs w:val="22"/>
                <w:lang w:eastAsia="en-US"/>
              </w:rPr>
            </w:pPr>
            <w:r w:rsidRPr="00E0217A">
              <w:rPr>
                <w:rFonts w:eastAsia="Calibri"/>
                <w:i/>
                <w:sz w:val="22"/>
                <w:szCs w:val="22"/>
                <w:lang w:eastAsia="en-US"/>
              </w:rPr>
              <w:t xml:space="preserve">встречаются единичные случаи переработки </w:t>
            </w:r>
          </w:p>
        </w:tc>
        <w:tc>
          <w:tcPr>
            <w:tcW w:w="745" w:type="pct"/>
            <w:shd w:val="clear" w:color="auto" w:fill="FFFFFF"/>
          </w:tcPr>
          <w:p w:rsidR="005B78B1" w:rsidRPr="00E0217A" w:rsidRDefault="005B78B1" w:rsidP="005B78B1">
            <w:pPr>
              <w:jc w:val="center"/>
              <w:rPr>
                <w:rFonts w:eastAsia="Calibri"/>
                <w:i/>
                <w:sz w:val="22"/>
                <w:szCs w:val="22"/>
                <w:lang w:eastAsia="en-US"/>
              </w:rPr>
            </w:pPr>
            <w:r w:rsidRPr="00E0217A">
              <w:rPr>
                <w:rFonts w:eastAsia="Calibri"/>
                <w:i/>
                <w:sz w:val="22"/>
                <w:szCs w:val="22"/>
                <w:lang w:eastAsia="en-US"/>
              </w:rPr>
              <w:t>переработка исключительно в рамках пиковых нагрузок</w:t>
            </w:r>
          </w:p>
        </w:tc>
        <w:tc>
          <w:tcPr>
            <w:tcW w:w="706" w:type="pct"/>
            <w:shd w:val="clear" w:color="auto" w:fill="FFFFFF"/>
          </w:tcPr>
          <w:p w:rsidR="005B78B1" w:rsidRPr="00E0217A" w:rsidRDefault="005B78B1" w:rsidP="005B78B1">
            <w:pPr>
              <w:jc w:val="center"/>
              <w:rPr>
                <w:rFonts w:eastAsia="Calibri"/>
                <w:i/>
                <w:sz w:val="22"/>
                <w:szCs w:val="22"/>
                <w:lang w:eastAsia="en-US"/>
              </w:rPr>
            </w:pPr>
            <w:r w:rsidRPr="00E0217A">
              <w:rPr>
                <w:rFonts w:eastAsia="Calibri"/>
                <w:i/>
                <w:sz w:val="22"/>
                <w:szCs w:val="22"/>
                <w:lang w:eastAsia="en-US"/>
              </w:rPr>
              <w:t>регулярная переработка</w:t>
            </w:r>
          </w:p>
        </w:tc>
        <w:tc>
          <w:tcPr>
            <w:tcW w:w="705" w:type="pct"/>
            <w:shd w:val="clear" w:color="auto" w:fill="FFFFFF"/>
          </w:tcPr>
          <w:p w:rsidR="005B78B1" w:rsidRPr="00E0217A" w:rsidRDefault="005B78B1" w:rsidP="005B78B1">
            <w:pPr>
              <w:jc w:val="center"/>
              <w:rPr>
                <w:rFonts w:eastAsia="Calibri"/>
                <w:i/>
                <w:sz w:val="22"/>
                <w:szCs w:val="22"/>
                <w:lang w:eastAsia="en-US"/>
              </w:rPr>
            </w:pPr>
            <w:r w:rsidRPr="00E0217A">
              <w:rPr>
                <w:rFonts w:eastAsia="Calibri"/>
                <w:i/>
                <w:sz w:val="22"/>
                <w:szCs w:val="22"/>
                <w:lang w:eastAsia="en-US"/>
              </w:rPr>
              <w:t>постоянные переработки</w:t>
            </w:r>
          </w:p>
        </w:tc>
      </w:tr>
      <w:tr w:rsidR="005B78B1" w:rsidRPr="00E0217A" w:rsidTr="005B78B1">
        <w:trPr>
          <w:trHeight w:val="231"/>
        </w:trPr>
        <w:tc>
          <w:tcPr>
            <w:tcW w:w="93" w:type="pct"/>
            <w:shd w:val="clear" w:color="auto" w:fill="DBE5F1"/>
          </w:tcPr>
          <w:p w:rsidR="005B78B1" w:rsidRPr="00E0217A" w:rsidRDefault="005B78B1" w:rsidP="005B78B1">
            <w:pPr>
              <w:contextualSpacing/>
              <w:jc w:val="center"/>
              <w:rPr>
                <w:rFonts w:eastAsia="Calibri"/>
                <w:sz w:val="22"/>
                <w:szCs w:val="22"/>
                <w:lang w:eastAsia="en-US"/>
              </w:rPr>
            </w:pPr>
            <w:r w:rsidRPr="00E0217A">
              <w:rPr>
                <w:rFonts w:eastAsia="Calibri"/>
                <w:sz w:val="22"/>
                <w:szCs w:val="22"/>
                <w:lang w:eastAsia="en-US"/>
              </w:rPr>
              <w:t>4.</w:t>
            </w:r>
          </w:p>
        </w:tc>
        <w:tc>
          <w:tcPr>
            <w:tcW w:w="1339" w:type="pct"/>
            <w:shd w:val="clear" w:color="auto" w:fill="DBE5F1"/>
          </w:tcPr>
          <w:p w:rsidR="005B78B1" w:rsidRPr="00E0217A" w:rsidRDefault="005B78B1" w:rsidP="005B78B1">
            <w:pPr>
              <w:contextualSpacing/>
              <w:jc w:val="center"/>
              <w:rPr>
                <w:rFonts w:eastAsia="Calibri"/>
                <w:sz w:val="22"/>
                <w:szCs w:val="22"/>
                <w:lang w:eastAsia="en-US"/>
              </w:rPr>
            </w:pPr>
            <w:r w:rsidRPr="00E0217A">
              <w:rPr>
                <w:rFonts w:eastAsia="Calibri"/>
                <w:sz w:val="22"/>
                <w:szCs w:val="22"/>
                <w:lang w:eastAsia="en-US"/>
              </w:rPr>
              <w:t xml:space="preserve">Абсентеизм: </w:t>
            </w:r>
          </w:p>
        </w:tc>
        <w:tc>
          <w:tcPr>
            <w:tcW w:w="706" w:type="pct"/>
            <w:shd w:val="clear" w:color="auto" w:fill="DBE5F1"/>
          </w:tcPr>
          <w:p w:rsidR="005B78B1" w:rsidRPr="00E0217A" w:rsidRDefault="005B78B1" w:rsidP="005B78B1">
            <w:pPr>
              <w:contextualSpacing/>
              <w:jc w:val="center"/>
              <w:rPr>
                <w:rFonts w:eastAsia="Calibri"/>
                <w:sz w:val="22"/>
                <w:szCs w:val="22"/>
                <w:lang w:eastAsia="en-US"/>
              </w:rPr>
            </w:pPr>
            <w:r w:rsidRPr="00E0217A">
              <w:rPr>
                <w:rFonts w:eastAsia="Calibri"/>
                <w:sz w:val="22"/>
                <w:szCs w:val="22"/>
                <w:lang w:eastAsia="en-US"/>
              </w:rPr>
              <w:t>х</w:t>
            </w:r>
          </w:p>
        </w:tc>
        <w:tc>
          <w:tcPr>
            <w:tcW w:w="706" w:type="pct"/>
            <w:shd w:val="clear" w:color="auto" w:fill="DBE5F1"/>
          </w:tcPr>
          <w:p w:rsidR="005B78B1" w:rsidRPr="00E0217A" w:rsidRDefault="005B78B1" w:rsidP="005B78B1">
            <w:pPr>
              <w:contextualSpacing/>
              <w:jc w:val="center"/>
              <w:rPr>
                <w:rFonts w:eastAsia="Calibri"/>
                <w:sz w:val="22"/>
                <w:szCs w:val="22"/>
                <w:lang w:eastAsia="en-US"/>
              </w:rPr>
            </w:pPr>
            <w:r w:rsidRPr="00E0217A">
              <w:rPr>
                <w:rFonts w:eastAsia="Calibri"/>
                <w:sz w:val="22"/>
                <w:szCs w:val="22"/>
                <w:lang w:eastAsia="en-US"/>
              </w:rPr>
              <w:t>х</w:t>
            </w:r>
          </w:p>
        </w:tc>
        <w:tc>
          <w:tcPr>
            <w:tcW w:w="745" w:type="pct"/>
            <w:shd w:val="clear" w:color="auto" w:fill="DBE5F1"/>
          </w:tcPr>
          <w:p w:rsidR="005B78B1" w:rsidRPr="00E0217A" w:rsidRDefault="005B78B1" w:rsidP="005B78B1">
            <w:pPr>
              <w:jc w:val="center"/>
              <w:rPr>
                <w:rFonts w:eastAsia="Calibri"/>
                <w:sz w:val="22"/>
                <w:szCs w:val="22"/>
                <w:lang w:eastAsia="en-US"/>
              </w:rPr>
            </w:pPr>
            <w:r w:rsidRPr="00E0217A">
              <w:rPr>
                <w:rFonts w:eastAsia="Calibri"/>
                <w:sz w:val="22"/>
                <w:szCs w:val="22"/>
                <w:lang w:eastAsia="en-US"/>
              </w:rPr>
              <w:t>х</w:t>
            </w:r>
          </w:p>
        </w:tc>
        <w:tc>
          <w:tcPr>
            <w:tcW w:w="706" w:type="pct"/>
            <w:shd w:val="clear" w:color="auto" w:fill="DBE5F1"/>
          </w:tcPr>
          <w:p w:rsidR="005B78B1" w:rsidRPr="00E0217A" w:rsidRDefault="005B78B1" w:rsidP="005B78B1">
            <w:pPr>
              <w:jc w:val="center"/>
              <w:rPr>
                <w:rFonts w:eastAsia="Calibri"/>
                <w:sz w:val="22"/>
                <w:szCs w:val="22"/>
                <w:lang w:eastAsia="en-US"/>
              </w:rPr>
            </w:pPr>
            <w:r w:rsidRPr="00E0217A">
              <w:rPr>
                <w:rFonts w:eastAsia="Calibri"/>
                <w:sz w:val="22"/>
                <w:szCs w:val="22"/>
                <w:lang w:eastAsia="en-US"/>
              </w:rPr>
              <w:t>х</w:t>
            </w:r>
          </w:p>
        </w:tc>
        <w:tc>
          <w:tcPr>
            <w:tcW w:w="705" w:type="pct"/>
            <w:shd w:val="clear" w:color="auto" w:fill="DBE5F1"/>
          </w:tcPr>
          <w:p w:rsidR="005B78B1" w:rsidRPr="00E0217A" w:rsidRDefault="005B78B1" w:rsidP="005B78B1">
            <w:pPr>
              <w:jc w:val="center"/>
              <w:rPr>
                <w:rFonts w:eastAsia="Calibri"/>
                <w:sz w:val="22"/>
                <w:szCs w:val="22"/>
                <w:lang w:eastAsia="en-US"/>
              </w:rPr>
            </w:pPr>
            <w:r w:rsidRPr="00E0217A">
              <w:rPr>
                <w:rFonts w:eastAsia="Calibri"/>
                <w:sz w:val="22"/>
                <w:szCs w:val="22"/>
                <w:lang w:eastAsia="en-US"/>
              </w:rPr>
              <w:t>х</w:t>
            </w:r>
          </w:p>
        </w:tc>
      </w:tr>
      <w:tr w:rsidR="005B78B1" w:rsidRPr="00E0217A" w:rsidTr="005B78B1">
        <w:trPr>
          <w:trHeight w:val="435"/>
        </w:trPr>
        <w:tc>
          <w:tcPr>
            <w:tcW w:w="93" w:type="pct"/>
            <w:shd w:val="clear" w:color="auto" w:fill="auto"/>
          </w:tcPr>
          <w:p w:rsidR="005B78B1" w:rsidRPr="00E0217A" w:rsidRDefault="005B78B1" w:rsidP="005B78B1">
            <w:pPr>
              <w:contextualSpacing/>
              <w:jc w:val="center"/>
              <w:rPr>
                <w:rFonts w:eastAsia="Calibri"/>
                <w:sz w:val="22"/>
                <w:szCs w:val="22"/>
                <w:lang w:eastAsia="en-US"/>
              </w:rPr>
            </w:pPr>
            <w:r w:rsidRPr="00E0217A">
              <w:rPr>
                <w:rFonts w:eastAsia="Calibri"/>
                <w:sz w:val="22"/>
                <w:szCs w:val="22"/>
                <w:lang w:eastAsia="en-US"/>
              </w:rPr>
              <w:t>4.1.</w:t>
            </w:r>
          </w:p>
        </w:tc>
        <w:tc>
          <w:tcPr>
            <w:tcW w:w="1339" w:type="pct"/>
            <w:shd w:val="clear" w:color="auto" w:fill="auto"/>
          </w:tcPr>
          <w:p w:rsidR="005B78B1" w:rsidRPr="00E0217A" w:rsidRDefault="005B78B1" w:rsidP="005B78B1">
            <w:pPr>
              <w:contextualSpacing/>
              <w:jc w:val="center"/>
              <w:rPr>
                <w:rFonts w:eastAsia="Calibri"/>
                <w:sz w:val="22"/>
                <w:szCs w:val="22"/>
                <w:lang w:eastAsia="en-US"/>
              </w:rPr>
            </w:pPr>
            <w:r w:rsidRPr="00E0217A">
              <w:rPr>
                <w:rFonts w:eastAsia="Calibri"/>
                <w:i/>
                <w:sz w:val="22"/>
                <w:szCs w:val="22"/>
                <w:lang w:eastAsia="en-US"/>
              </w:rPr>
              <w:t>отсутствие работника на рабочем месте</w:t>
            </w:r>
          </w:p>
        </w:tc>
        <w:tc>
          <w:tcPr>
            <w:tcW w:w="706" w:type="pct"/>
            <w:shd w:val="clear" w:color="auto" w:fill="auto"/>
          </w:tcPr>
          <w:p w:rsidR="005B78B1" w:rsidRPr="00E0217A" w:rsidRDefault="005B78B1" w:rsidP="005B78B1">
            <w:pPr>
              <w:contextualSpacing/>
              <w:jc w:val="center"/>
              <w:rPr>
                <w:rFonts w:eastAsia="Calibri"/>
                <w:i/>
                <w:sz w:val="22"/>
                <w:szCs w:val="22"/>
                <w:lang w:eastAsia="en-US"/>
              </w:rPr>
            </w:pPr>
            <w:r w:rsidRPr="00E0217A">
              <w:rPr>
                <w:rFonts w:eastAsia="Calibri"/>
                <w:i/>
                <w:sz w:val="22"/>
                <w:szCs w:val="22"/>
                <w:lang w:eastAsia="en-US"/>
              </w:rPr>
              <w:t>в рамках трудового отпуска</w:t>
            </w:r>
          </w:p>
        </w:tc>
        <w:tc>
          <w:tcPr>
            <w:tcW w:w="706" w:type="pct"/>
            <w:shd w:val="clear" w:color="auto" w:fill="auto"/>
          </w:tcPr>
          <w:p w:rsidR="005B78B1" w:rsidRPr="00E0217A" w:rsidRDefault="005B78B1" w:rsidP="005B78B1">
            <w:pPr>
              <w:contextualSpacing/>
              <w:jc w:val="center"/>
              <w:rPr>
                <w:rFonts w:eastAsia="Calibri"/>
                <w:sz w:val="22"/>
                <w:szCs w:val="22"/>
                <w:lang w:eastAsia="en-US"/>
              </w:rPr>
            </w:pPr>
            <w:r w:rsidRPr="00E0217A">
              <w:rPr>
                <w:rFonts w:eastAsia="Calibri"/>
                <w:i/>
                <w:sz w:val="22"/>
                <w:szCs w:val="22"/>
                <w:lang w:eastAsia="en-US"/>
              </w:rPr>
              <w:t>в рамках трудового отпуска и больничных листов</w:t>
            </w:r>
          </w:p>
        </w:tc>
        <w:tc>
          <w:tcPr>
            <w:tcW w:w="745" w:type="pct"/>
            <w:shd w:val="clear" w:color="auto" w:fill="auto"/>
          </w:tcPr>
          <w:p w:rsidR="005B78B1" w:rsidRPr="00E0217A" w:rsidRDefault="005B78B1" w:rsidP="005B78B1">
            <w:pPr>
              <w:jc w:val="center"/>
              <w:rPr>
                <w:rFonts w:eastAsia="Calibri"/>
                <w:sz w:val="22"/>
                <w:szCs w:val="22"/>
                <w:lang w:eastAsia="en-US"/>
              </w:rPr>
            </w:pPr>
            <w:r w:rsidRPr="00E0217A">
              <w:rPr>
                <w:rFonts w:eastAsia="Calibri"/>
                <w:i/>
                <w:sz w:val="22"/>
                <w:szCs w:val="22"/>
                <w:lang w:eastAsia="en-US"/>
              </w:rPr>
              <w:t>в рамках трудового отпуска, больничных листов, отпусков без сохранения денежного содержания</w:t>
            </w:r>
          </w:p>
        </w:tc>
        <w:tc>
          <w:tcPr>
            <w:tcW w:w="706" w:type="pct"/>
            <w:shd w:val="clear" w:color="auto" w:fill="auto"/>
          </w:tcPr>
          <w:p w:rsidR="005B78B1" w:rsidRPr="00E0217A" w:rsidRDefault="005B78B1" w:rsidP="005B78B1">
            <w:pPr>
              <w:jc w:val="center"/>
              <w:rPr>
                <w:rFonts w:eastAsia="Calibri"/>
                <w:sz w:val="22"/>
                <w:szCs w:val="22"/>
                <w:lang w:eastAsia="en-US"/>
              </w:rPr>
            </w:pPr>
            <w:r w:rsidRPr="00E0217A">
              <w:rPr>
                <w:rFonts w:eastAsia="Calibri"/>
                <w:i/>
                <w:sz w:val="22"/>
                <w:szCs w:val="22"/>
                <w:lang w:eastAsia="en-US"/>
              </w:rPr>
              <w:t>в рамках трудового отпуска и больничных листов, отпусков без сохранения денежного содержания, а также отпусков по уходу за ребенком</w:t>
            </w:r>
          </w:p>
        </w:tc>
        <w:tc>
          <w:tcPr>
            <w:tcW w:w="705" w:type="pct"/>
            <w:shd w:val="clear" w:color="auto" w:fill="auto"/>
          </w:tcPr>
          <w:p w:rsidR="005B78B1" w:rsidRPr="00E0217A" w:rsidRDefault="005B78B1" w:rsidP="005B78B1">
            <w:pPr>
              <w:jc w:val="center"/>
              <w:rPr>
                <w:rFonts w:eastAsia="Calibri"/>
                <w:sz w:val="22"/>
                <w:szCs w:val="22"/>
                <w:lang w:eastAsia="en-US"/>
              </w:rPr>
            </w:pPr>
            <w:r w:rsidRPr="00E0217A">
              <w:rPr>
                <w:rFonts w:eastAsia="Calibri"/>
                <w:i/>
                <w:sz w:val="22"/>
                <w:szCs w:val="22"/>
                <w:lang w:eastAsia="en-US"/>
              </w:rPr>
              <w:t>в рамках трудового отпуска, больничных листов, отпусков без сохранения денежного содержания, отпусков по уходу за ребенком и иных случаев</w:t>
            </w:r>
          </w:p>
        </w:tc>
      </w:tr>
      <w:tr w:rsidR="005B78B1" w:rsidRPr="00E0217A" w:rsidTr="005B78B1">
        <w:trPr>
          <w:trHeight w:val="156"/>
        </w:trPr>
        <w:tc>
          <w:tcPr>
            <w:tcW w:w="93" w:type="pct"/>
            <w:shd w:val="clear" w:color="auto" w:fill="DBE5F1"/>
          </w:tcPr>
          <w:p w:rsidR="005B78B1" w:rsidRPr="00E0217A" w:rsidRDefault="005B78B1" w:rsidP="005B78B1">
            <w:pPr>
              <w:contextualSpacing/>
              <w:jc w:val="center"/>
              <w:rPr>
                <w:rFonts w:eastAsia="Calibri"/>
                <w:sz w:val="22"/>
                <w:szCs w:val="22"/>
                <w:lang w:eastAsia="en-US"/>
              </w:rPr>
            </w:pPr>
            <w:r w:rsidRPr="00E0217A">
              <w:rPr>
                <w:rFonts w:eastAsia="Calibri"/>
                <w:sz w:val="22"/>
                <w:szCs w:val="22"/>
                <w:lang w:eastAsia="en-US"/>
              </w:rPr>
              <w:t>5.</w:t>
            </w:r>
          </w:p>
        </w:tc>
        <w:tc>
          <w:tcPr>
            <w:tcW w:w="1339" w:type="pct"/>
            <w:shd w:val="clear" w:color="auto" w:fill="DBE5F1"/>
          </w:tcPr>
          <w:p w:rsidR="005B78B1" w:rsidRPr="00E0217A" w:rsidRDefault="005B78B1" w:rsidP="005B78B1">
            <w:pPr>
              <w:contextualSpacing/>
              <w:jc w:val="center"/>
              <w:rPr>
                <w:rFonts w:eastAsia="Calibri"/>
                <w:sz w:val="22"/>
                <w:szCs w:val="22"/>
                <w:lang w:eastAsia="en-US"/>
              </w:rPr>
            </w:pPr>
            <w:r w:rsidRPr="00E0217A">
              <w:rPr>
                <w:rFonts w:eastAsia="Calibri"/>
                <w:sz w:val="22"/>
                <w:szCs w:val="22"/>
                <w:lang w:eastAsia="en-US"/>
              </w:rPr>
              <w:t>Психо-ментальные риски:</w:t>
            </w:r>
          </w:p>
        </w:tc>
        <w:tc>
          <w:tcPr>
            <w:tcW w:w="706" w:type="pct"/>
            <w:shd w:val="clear" w:color="auto" w:fill="DBE5F1"/>
          </w:tcPr>
          <w:p w:rsidR="005B78B1" w:rsidRPr="00E0217A" w:rsidRDefault="005B78B1" w:rsidP="005B78B1">
            <w:pPr>
              <w:contextualSpacing/>
              <w:jc w:val="center"/>
              <w:rPr>
                <w:rFonts w:eastAsia="Calibri"/>
                <w:sz w:val="22"/>
                <w:szCs w:val="22"/>
                <w:lang w:eastAsia="en-US"/>
              </w:rPr>
            </w:pPr>
            <w:r w:rsidRPr="00E0217A">
              <w:rPr>
                <w:rFonts w:eastAsia="Calibri"/>
                <w:sz w:val="22"/>
                <w:szCs w:val="22"/>
                <w:lang w:eastAsia="en-US"/>
              </w:rPr>
              <w:t>х</w:t>
            </w:r>
          </w:p>
        </w:tc>
        <w:tc>
          <w:tcPr>
            <w:tcW w:w="706" w:type="pct"/>
            <w:shd w:val="clear" w:color="auto" w:fill="DBE5F1"/>
          </w:tcPr>
          <w:p w:rsidR="005B78B1" w:rsidRPr="00E0217A" w:rsidRDefault="005B78B1" w:rsidP="005B78B1">
            <w:pPr>
              <w:contextualSpacing/>
              <w:jc w:val="center"/>
              <w:rPr>
                <w:rFonts w:eastAsia="Calibri"/>
                <w:sz w:val="22"/>
                <w:szCs w:val="22"/>
                <w:lang w:eastAsia="en-US"/>
              </w:rPr>
            </w:pPr>
            <w:r w:rsidRPr="00E0217A">
              <w:rPr>
                <w:rFonts w:eastAsia="Calibri"/>
                <w:sz w:val="22"/>
                <w:szCs w:val="22"/>
                <w:lang w:eastAsia="en-US"/>
              </w:rPr>
              <w:t>х</w:t>
            </w:r>
          </w:p>
        </w:tc>
        <w:tc>
          <w:tcPr>
            <w:tcW w:w="745" w:type="pct"/>
            <w:shd w:val="clear" w:color="auto" w:fill="DBE5F1"/>
          </w:tcPr>
          <w:p w:rsidR="005B78B1" w:rsidRPr="00E0217A" w:rsidRDefault="005B78B1" w:rsidP="005B78B1">
            <w:pPr>
              <w:jc w:val="center"/>
              <w:rPr>
                <w:rFonts w:eastAsia="Calibri"/>
                <w:sz w:val="22"/>
                <w:szCs w:val="22"/>
                <w:lang w:eastAsia="en-US"/>
              </w:rPr>
            </w:pPr>
            <w:r w:rsidRPr="00E0217A">
              <w:rPr>
                <w:rFonts w:eastAsia="Calibri"/>
                <w:sz w:val="22"/>
                <w:szCs w:val="22"/>
                <w:lang w:eastAsia="en-US"/>
              </w:rPr>
              <w:t>х</w:t>
            </w:r>
          </w:p>
        </w:tc>
        <w:tc>
          <w:tcPr>
            <w:tcW w:w="706" w:type="pct"/>
            <w:shd w:val="clear" w:color="auto" w:fill="DBE5F1"/>
          </w:tcPr>
          <w:p w:rsidR="005B78B1" w:rsidRPr="00E0217A" w:rsidRDefault="005B78B1" w:rsidP="005B78B1">
            <w:pPr>
              <w:jc w:val="center"/>
              <w:rPr>
                <w:rFonts w:eastAsia="Calibri"/>
                <w:sz w:val="22"/>
                <w:szCs w:val="22"/>
                <w:lang w:eastAsia="en-US"/>
              </w:rPr>
            </w:pPr>
            <w:r w:rsidRPr="00E0217A">
              <w:rPr>
                <w:rFonts w:eastAsia="Calibri"/>
                <w:sz w:val="22"/>
                <w:szCs w:val="22"/>
                <w:lang w:eastAsia="en-US"/>
              </w:rPr>
              <w:t>х</w:t>
            </w:r>
          </w:p>
        </w:tc>
        <w:tc>
          <w:tcPr>
            <w:tcW w:w="705" w:type="pct"/>
            <w:shd w:val="clear" w:color="auto" w:fill="DBE5F1"/>
          </w:tcPr>
          <w:p w:rsidR="005B78B1" w:rsidRPr="00E0217A" w:rsidRDefault="005B78B1" w:rsidP="005B78B1">
            <w:pPr>
              <w:jc w:val="center"/>
              <w:rPr>
                <w:rFonts w:eastAsia="Calibri"/>
                <w:sz w:val="22"/>
                <w:szCs w:val="22"/>
                <w:lang w:eastAsia="en-US"/>
              </w:rPr>
            </w:pPr>
            <w:r w:rsidRPr="00E0217A">
              <w:rPr>
                <w:rFonts w:eastAsia="Calibri"/>
                <w:sz w:val="22"/>
                <w:szCs w:val="22"/>
                <w:lang w:eastAsia="en-US"/>
              </w:rPr>
              <w:t>х</w:t>
            </w:r>
          </w:p>
        </w:tc>
      </w:tr>
      <w:tr w:rsidR="005B78B1" w:rsidRPr="00E0217A" w:rsidTr="005B78B1">
        <w:trPr>
          <w:trHeight w:val="435"/>
        </w:trPr>
        <w:tc>
          <w:tcPr>
            <w:tcW w:w="93" w:type="pct"/>
            <w:shd w:val="clear" w:color="auto" w:fill="auto"/>
          </w:tcPr>
          <w:p w:rsidR="005B78B1" w:rsidRPr="00E0217A" w:rsidRDefault="005B78B1" w:rsidP="005B78B1">
            <w:pPr>
              <w:contextualSpacing/>
              <w:jc w:val="center"/>
              <w:rPr>
                <w:rFonts w:eastAsia="Calibri"/>
                <w:sz w:val="22"/>
                <w:szCs w:val="22"/>
                <w:lang w:eastAsia="en-US"/>
              </w:rPr>
            </w:pPr>
            <w:r w:rsidRPr="00E0217A">
              <w:rPr>
                <w:rFonts w:eastAsia="Calibri"/>
                <w:sz w:val="22"/>
                <w:szCs w:val="22"/>
                <w:lang w:eastAsia="en-US"/>
              </w:rPr>
              <w:t>5.1.</w:t>
            </w:r>
          </w:p>
        </w:tc>
        <w:tc>
          <w:tcPr>
            <w:tcW w:w="1339" w:type="pct"/>
            <w:shd w:val="clear" w:color="auto" w:fill="auto"/>
          </w:tcPr>
          <w:p w:rsidR="005B78B1" w:rsidRPr="00E0217A" w:rsidRDefault="005B78B1" w:rsidP="005B78B1">
            <w:pPr>
              <w:contextualSpacing/>
              <w:jc w:val="center"/>
              <w:rPr>
                <w:rFonts w:eastAsia="Calibri"/>
                <w:sz w:val="22"/>
                <w:szCs w:val="22"/>
                <w:lang w:eastAsia="en-US"/>
              </w:rPr>
            </w:pPr>
            <w:r w:rsidRPr="00E0217A">
              <w:rPr>
                <w:rFonts w:eastAsia="Calibri"/>
                <w:sz w:val="22"/>
                <w:szCs w:val="22"/>
                <w:lang w:eastAsia="en-US"/>
              </w:rPr>
              <w:t>лояльность</w:t>
            </w:r>
          </w:p>
        </w:tc>
        <w:tc>
          <w:tcPr>
            <w:tcW w:w="706" w:type="pct"/>
            <w:shd w:val="clear" w:color="auto" w:fill="auto"/>
          </w:tcPr>
          <w:p w:rsidR="005B78B1" w:rsidRPr="00E0217A" w:rsidRDefault="005B78B1" w:rsidP="005B78B1">
            <w:pPr>
              <w:contextualSpacing/>
              <w:jc w:val="center"/>
              <w:rPr>
                <w:rFonts w:eastAsia="Calibri"/>
                <w:i/>
                <w:sz w:val="22"/>
                <w:szCs w:val="22"/>
                <w:lang w:eastAsia="en-US"/>
              </w:rPr>
            </w:pPr>
            <w:r w:rsidRPr="00E0217A">
              <w:rPr>
                <w:rFonts w:eastAsia="Calibri"/>
                <w:i/>
                <w:sz w:val="22"/>
                <w:szCs w:val="22"/>
                <w:lang w:eastAsia="en-US"/>
              </w:rPr>
              <w:t>абсолютная</w:t>
            </w:r>
          </w:p>
        </w:tc>
        <w:tc>
          <w:tcPr>
            <w:tcW w:w="706" w:type="pct"/>
            <w:shd w:val="clear" w:color="auto" w:fill="auto"/>
          </w:tcPr>
          <w:p w:rsidR="005B78B1" w:rsidRPr="00E0217A" w:rsidRDefault="005B78B1" w:rsidP="005B78B1">
            <w:pPr>
              <w:contextualSpacing/>
              <w:jc w:val="center"/>
              <w:rPr>
                <w:rFonts w:eastAsia="Calibri"/>
                <w:i/>
                <w:sz w:val="22"/>
                <w:szCs w:val="22"/>
                <w:lang w:eastAsia="en-US"/>
              </w:rPr>
            </w:pPr>
            <w:r w:rsidRPr="00E0217A">
              <w:rPr>
                <w:rFonts w:eastAsia="Calibri"/>
                <w:i/>
                <w:sz w:val="22"/>
                <w:szCs w:val="22"/>
                <w:lang w:eastAsia="en-US"/>
              </w:rPr>
              <w:t>частичная</w:t>
            </w:r>
          </w:p>
        </w:tc>
        <w:tc>
          <w:tcPr>
            <w:tcW w:w="745" w:type="pct"/>
            <w:shd w:val="clear" w:color="auto" w:fill="auto"/>
          </w:tcPr>
          <w:p w:rsidR="005B78B1" w:rsidRPr="00E0217A" w:rsidRDefault="005B78B1" w:rsidP="005B78B1">
            <w:pPr>
              <w:jc w:val="center"/>
              <w:rPr>
                <w:rFonts w:eastAsia="Calibri"/>
                <w:i/>
                <w:sz w:val="22"/>
                <w:szCs w:val="22"/>
                <w:lang w:eastAsia="en-US"/>
              </w:rPr>
            </w:pPr>
            <w:r w:rsidRPr="00E0217A">
              <w:rPr>
                <w:rFonts w:eastAsia="Calibri"/>
                <w:i/>
                <w:sz w:val="22"/>
                <w:szCs w:val="22"/>
                <w:lang w:eastAsia="en-US"/>
              </w:rPr>
              <w:t>недостаточная</w:t>
            </w:r>
          </w:p>
        </w:tc>
        <w:tc>
          <w:tcPr>
            <w:tcW w:w="706" w:type="pct"/>
            <w:shd w:val="clear" w:color="auto" w:fill="auto"/>
          </w:tcPr>
          <w:p w:rsidR="005B78B1" w:rsidRPr="00E0217A" w:rsidRDefault="005B78B1" w:rsidP="005B78B1">
            <w:pPr>
              <w:jc w:val="center"/>
              <w:rPr>
                <w:rFonts w:eastAsia="Calibri"/>
                <w:i/>
                <w:sz w:val="22"/>
                <w:szCs w:val="22"/>
                <w:lang w:eastAsia="en-US"/>
              </w:rPr>
            </w:pPr>
            <w:r w:rsidRPr="00E0217A">
              <w:rPr>
                <w:rFonts w:eastAsia="Calibri"/>
                <w:i/>
                <w:sz w:val="22"/>
                <w:szCs w:val="22"/>
                <w:lang w:eastAsia="en-US"/>
              </w:rPr>
              <w:t>крайне недостаточная</w:t>
            </w:r>
          </w:p>
        </w:tc>
        <w:tc>
          <w:tcPr>
            <w:tcW w:w="705" w:type="pct"/>
            <w:shd w:val="clear" w:color="auto" w:fill="auto"/>
          </w:tcPr>
          <w:p w:rsidR="005B78B1" w:rsidRPr="00E0217A" w:rsidRDefault="005B78B1" w:rsidP="005B78B1">
            <w:pPr>
              <w:jc w:val="center"/>
              <w:rPr>
                <w:rFonts w:eastAsia="Calibri"/>
                <w:i/>
                <w:sz w:val="22"/>
                <w:szCs w:val="22"/>
                <w:lang w:eastAsia="en-US"/>
              </w:rPr>
            </w:pPr>
            <w:r w:rsidRPr="00E0217A">
              <w:rPr>
                <w:rFonts w:eastAsia="Calibri"/>
                <w:i/>
                <w:sz w:val="22"/>
                <w:szCs w:val="22"/>
                <w:lang w:eastAsia="en-US"/>
              </w:rPr>
              <w:t>отсутствует полностью</w:t>
            </w:r>
          </w:p>
        </w:tc>
      </w:tr>
      <w:tr w:rsidR="005B78B1" w:rsidRPr="00E0217A" w:rsidTr="005B78B1">
        <w:trPr>
          <w:trHeight w:val="435"/>
        </w:trPr>
        <w:tc>
          <w:tcPr>
            <w:tcW w:w="93" w:type="pct"/>
            <w:shd w:val="clear" w:color="auto" w:fill="auto"/>
          </w:tcPr>
          <w:p w:rsidR="005B78B1" w:rsidRPr="00E0217A" w:rsidRDefault="005B78B1" w:rsidP="005B78B1">
            <w:pPr>
              <w:contextualSpacing/>
              <w:jc w:val="center"/>
              <w:rPr>
                <w:rFonts w:eastAsia="Calibri"/>
                <w:sz w:val="22"/>
                <w:szCs w:val="22"/>
                <w:lang w:eastAsia="en-US"/>
              </w:rPr>
            </w:pPr>
            <w:r w:rsidRPr="00E0217A">
              <w:rPr>
                <w:rFonts w:eastAsia="Calibri"/>
                <w:sz w:val="22"/>
                <w:szCs w:val="22"/>
                <w:lang w:eastAsia="en-US"/>
              </w:rPr>
              <w:t>5.2.</w:t>
            </w:r>
          </w:p>
        </w:tc>
        <w:tc>
          <w:tcPr>
            <w:tcW w:w="1339" w:type="pct"/>
            <w:shd w:val="clear" w:color="auto" w:fill="auto"/>
          </w:tcPr>
          <w:p w:rsidR="005B78B1" w:rsidRPr="00E0217A" w:rsidRDefault="005B78B1" w:rsidP="005B78B1">
            <w:pPr>
              <w:contextualSpacing/>
              <w:jc w:val="center"/>
              <w:rPr>
                <w:rFonts w:eastAsia="Calibri"/>
                <w:sz w:val="22"/>
                <w:szCs w:val="22"/>
                <w:lang w:eastAsia="en-US"/>
              </w:rPr>
            </w:pPr>
            <w:r w:rsidRPr="00E0217A">
              <w:rPr>
                <w:rFonts w:eastAsia="Calibri"/>
                <w:sz w:val="22"/>
                <w:szCs w:val="22"/>
                <w:lang w:eastAsia="en-US"/>
              </w:rPr>
              <w:t>конфликтность</w:t>
            </w:r>
          </w:p>
        </w:tc>
        <w:tc>
          <w:tcPr>
            <w:tcW w:w="706" w:type="pct"/>
            <w:shd w:val="clear" w:color="auto" w:fill="auto"/>
          </w:tcPr>
          <w:p w:rsidR="005B78B1" w:rsidRPr="00E0217A" w:rsidRDefault="005B78B1" w:rsidP="005B78B1">
            <w:pPr>
              <w:contextualSpacing/>
              <w:jc w:val="center"/>
              <w:rPr>
                <w:rFonts w:eastAsia="Calibri"/>
                <w:i/>
                <w:sz w:val="22"/>
                <w:szCs w:val="22"/>
                <w:lang w:eastAsia="en-US"/>
              </w:rPr>
            </w:pPr>
            <w:r w:rsidRPr="00E0217A">
              <w:rPr>
                <w:rFonts w:eastAsia="Calibri"/>
                <w:i/>
                <w:sz w:val="22"/>
                <w:szCs w:val="22"/>
                <w:lang w:eastAsia="en-US"/>
              </w:rPr>
              <w:t>отсутствует</w:t>
            </w:r>
          </w:p>
        </w:tc>
        <w:tc>
          <w:tcPr>
            <w:tcW w:w="706" w:type="pct"/>
            <w:shd w:val="clear" w:color="auto" w:fill="auto"/>
          </w:tcPr>
          <w:p w:rsidR="005B78B1" w:rsidRPr="00E0217A" w:rsidRDefault="005B78B1" w:rsidP="005B78B1">
            <w:pPr>
              <w:contextualSpacing/>
              <w:jc w:val="center"/>
              <w:rPr>
                <w:rFonts w:eastAsia="Calibri"/>
                <w:i/>
                <w:sz w:val="22"/>
                <w:szCs w:val="22"/>
                <w:lang w:eastAsia="en-US"/>
              </w:rPr>
            </w:pPr>
            <w:r w:rsidRPr="00E0217A">
              <w:rPr>
                <w:rFonts w:eastAsia="Calibri"/>
                <w:i/>
                <w:sz w:val="22"/>
                <w:szCs w:val="22"/>
                <w:lang w:eastAsia="en-US"/>
              </w:rPr>
              <w:t>проявляется редко</w:t>
            </w:r>
          </w:p>
        </w:tc>
        <w:tc>
          <w:tcPr>
            <w:tcW w:w="745" w:type="pct"/>
            <w:shd w:val="clear" w:color="auto" w:fill="auto"/>
          </w:tcPr>
          <w:p w:rsidR="005B78B1" w:rsidRPr="00E0217A" w:rsidRDefault="005B78B1" w:rsidP="005B78B1">
            <w:pPr>
              <w:jc w:val="center"/>
              <w:rPr>
                <w:rFonts w:eastAsia="Calibri"/>
                <w:i/>
                <w:sz w:val="22"/>
                <w:szCs w:val="22"/>
                <w:lang w:eastAsia="en-US"/>
              </w:rPr>
            </w:pPr>
            <w:r w:rsidRPr="00E0217A">
              <w:rPr>
                <w:rFonts w:eastAsia="Calibri"/>
                <w:i/>
                <w:sz w:val="22"/>
                <w:szCs w:val="22"/>
                <w:lang w:eastAsia="en-US"/>
              </w:rPr>
              <w:t>проявляется регулярно</w:t>
            </w:r>
          </w:p>
        </w:tc>
        <w:tc>
          <w:tcPr>
            <w:tcW w:w="706" w:type="pct"/>
            <w:shd w:val="clear" w:color="auto" w:fill="auto"/>
          </w:tcPr>
          <w:p w:rsidR="005B78B1" w:rsidRPr="00E0217A" w:rsidRDefault="005B78B1" w:rsidP="005B78B1">
            <w:pPr>
              <w:jc w:val="center"/>
              <w:rPr>
                <w:rFonts w:eastAsia="Calibri"/>
                <w:i/>
                <w:sz w:val="22"/>
                <w:szCs w:val="22"/>
                <w:lang w:eastAsia="en-US"/>
              </w:rPr>
            </w:pPr>
            <w:r w:rsidRPr="00E0217A">
              <w:rPr>
                <w:rFonts w:eastAsia="Calibri"/>
                <w:i/>
                <w:sz w:val="22"/>
                <w:szCs w:val="22"/>
                <w:lang w:eastAsia="en-US"/>
              </w:rPr>
              <w:t>проявляется очень часто</w:t>
            </w:r>
          </w:p>
        </w:tc>
        <w:tc>
          <w:tcPr>
            <w:tcW w:w="705" w:type="pct"/>
            <w:shd w:val="clear" w:color="auto" w:fill="auto"/>
          </w:tcPr>
          <w:p w:rsidR="005B78B1" w:rsidRPr="00E0217A" w:rsidRDefault="005B78B1" w:rsidP="005B78B1">
            <w:pPr>
              <w:jc w:val="center"/>
              <w:rPr>
                <w:rFonts w:eastAsia="Calibri"/>
                <w:i/>
                <w:sz w:val="22"/>
                <w:szCs w:val="22"/>
                <w:lang w:eastAsia="en-US"/>
              </w:rPr>
            </w:pPr>
            <w:r w:rsidRPr="00E0217A">
              <w:rPr>
                <w:rFonts w:eastAsia="Calibri"/>
                <w:i/>
                <w:sz w:val="22"/>
                <w:szCs w:val="22"/>
                <w:lang w:eastAsia="en-US"/>
              </w:rPr>
              <w:t>проявляется постоянно</w:t>
            </w:r>
          </w:p>
        </w:tc>
      </w:tr>
    </w:tbl>
    <w:p w:rsidR="005B78B1" w:rsidRPr="00370CFD" w:rsidRDefault="005B78B1" w:rsidP="005B78B1">
      <w:pPr>
        <w:jc w:val="both"/>
        <w:rPr>
          <w:rFonts w:eastAsia="Calibri"/>
          <w:lang w:eastAsia="en-US"/>
        </w:rPr>
        <w:sectPr w:rsidR="005B78B1" w:rsidRPr="00370CFD" w:rsidSect="005B78B1">
          <w:pgSz w:w="16838" w:h="11906" w:orient="landscape"/>
          <w:pgMar w:top="1701" w:right="1134" w:bottom="567" w:left="1134" w:header="709" w:footer="709" w:gutter="0"/>
          <w:cols w:space="708"/>
          <w:docGrid w:linePitch="360"/>
        </w:sectPr>
      </w:pPr>
    </w:p>
    <w:p w:rsidR="005B78B1" w:rsidRPr="00E75052" w:rsidRDefault="005B78B1" w:rsidP="005B78B1">
      <w:pPr>
        <w:widowControl w:val="0"/>
        <w:autoSpaceDE w:val="0"/>
        <w:autoSpaceDN w:val="0"/>
        <w:adjustRightInd w:val="0"/>
        <w:jc w:val="right"/>
        <w:rPr>
          <w:sz w:val="22"/>
          <w:szCs w:val="22"/>
        </w:rPr>
      </w:pPr>
      <w:r w:rsidRPr="00E75052">
        <w:rPr>
          <w:sz w:val="22"/>
          <w:szCs w:val="22"/>
        </w:rPr>
        <w:lastRenderedPageBreak/>
        <w:t>Приложение № 2</w:t>
      </w:r>
    </w:p>
    <w:p w:rsidR="005B78B1" w:rsidRPr="00E75052" w:rsidRDefault="005B78B1" w:rsidP="005B78B1">
      <w:pPr>
        <w:jc w:val="right"/>
        <w:rPr>
          <w:sz w:val="22"/>
          <w:szCs w:val="22"/>
        </w:rPr>
      </w:pPr>
      <w:r w:rsidRPr="00E75052">
        <w:rPr>
          <w:sz w:val="22"/>
          <w:szCs w:val="22"/>
        </w:rPr>
        <w:t xml:space="preserve">к Порядку формирования и ведения муниципального </w:t>
      </w:r>
    </w:p>
    <w:p w:rsidR="005B78B1" w:rsidRPr="00E75052" w:rsidRDefault="005B78B1" w:rsidP="005B78B1">
      <w:pPr>
        <w:jc w:val="right"/>
        <w:rPr>
          <w:sz w:val="22"/>
          <w:szCs w:val="22"/>
        </w:rPr>
      </w:pPr>
      <w:r w:rsidRPr="00E75052">
        <w:rPr>
          <w:sz w:val="22"/>
          <w:szCs w:val="22"/>
        </w:rPr>
        <w:t>резерва управленческих кадров</w:t>
      </w:r>
    </w:p>
    <w:p w:rsidR="005B78B1" w:rsidRPr="00370CFD" w:rsidRDefault="005B78B1" w:rsidP="005B78B1">
      <w:pPr>
        <w:jc w:val="center"/>
        <w:rPr>
          <w:b/>
          <w:sz w:val="28"/>
          <w:szCs w:val="28"/>
        </w:rPr>
      </w:pPr>
      <w:r w:rsidRPr="00370CFD">
        <w:rPr>
          <w:b/>
          <w:sz w:val="28"/>
          <w:szCs w:val="28"/>
        </w:rPr>
        <w:t>РЕЕСТР</w:t>
      </w:r>
    </w:p>
    <w:p w:rsidR="005B78B1" w:rsidRPr="00370CFD" w:rsidRDefault="005B78B1" w:rsidP="005B78B1">
      <w:pPr>
        <w:jc w:val="center"/>
        <w:rPr>
          <w:szCs w:val="28"/>
        </w:rPr>
      </w:pPr>
      <w:r w:rsidRPr="00370CFD">
        <w:rPr>
          <w:szCs w:val="28"/>
        </w:rPr>
        <w:t>лиц*, состоящих в муниципальном</w:t>
      </w:r>
      <w:r w:rsidRPr="00370CFD">
        <w:rPr>
          <w:b/>
          <w:szCs w:val="28"/>
        </w:rPr>
        <w:t xml:space="preserve"> </w:t>
      </w:r>
      <w:r w:rsidRPr="00370CFD">
        <w:rPr>
          <w:szCs w:val="28"/>
        </w:rPr>
        <w:t xml:space="preserve">резерве управленческих кадров органа местного самоуправления </w:t>
      </w:r>
    </w:p>
    <w:p w:rsidR="005B78B1" w:rsidRPr="00370CFD" w:rsidRDefault="005B78B1" w:rsidP="005B78B1">
      <w:pPr>
        <w:jc w:val="center"/>
        <w:rPr>
          <w:szCs w:val="28"/>
        </w:rPr>
      </w:pPr>
      <w:r w:rsidRPr="00370CFD">
        <w:rPr>
          <w:szCs w:val="28"/>
        </w:rPr>
        <w:t>по состоянию на «__» _____ 202__ года</w:t>
      </w:r>
    </w:p>
    <w:p w:rsidR="005B78B1" w:rsidRPr="00370CFD" w:rsidRDefault="005B78B1" w:rsidP="005B78B1">
      <w:pPr>
        <w:jc w:val="both"/>
        <w:rPr>
          <w:sz w:val="28"/>
          <w:szCs w:val="28"/>
        </w:rPr>
      </w:pP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993"/>
        <w:gridCol w:w="850"/>
        <w:gridCol w:w="849"/>
        <w:gridCol w:w="852"/>
        <w:gridCol w:w="1705"/>
        <w:gridCol w:w="703"/>
        <w:gridCol w:w="998"/>
        <w:gridCol w:w="849"/>
        <w:gridCol w:w="1130"/>
        <w:gridCol w:w="855"/>
        <w:gridCol w:w="1273"/>
        <w:gridCol w:w="995"/>
        <w:gridCol w:w="887"/>
        <w:gridCol w:w="1235"/>
      </w:tblGrid>
      <w:tr w:rsidR="005B78B1" w:rsidRPr="00370CFD" w:rsidTr="005B78B1">
        <w:trPr>
          <w:trHeight w:val="968"/>
        </w:trPr>
        <w:tc>
          <w:tcPr>
            <w:tcW w:w="144" w:type="pct"/>
            <w:vMerge w:val="restart"/>
            <w:shd w:val="clear" w:color="auto" w:fill="auto"/>
            <w:vAlign w:val="center"/>
          </w:tcPr>
          <w:p w:rsidR="005B78B1" w:rsidRPr="00370CFD" w:rsidRDefault="005B78B1" w:rsidP="005B78B1">
            <w:pPr>
              <w:jc w:val="center"/>
              <w:rPr>
                <w:sz w:val="20"/>
                <w:szCs w:val="20"/>
              </w:rPr>
            </w:pPr>
            <w:r w:rsidRPr="00370CFD">
              <w:rPr>
                <w:sz w:val="20"/>
                <w:szCs w:val="20"/>
              </w:rPr>
              <w:t>№</w:t>
            </w:r>
          </w:p>
          <w:p w:rsidR="005B78B1" w:rsidRPr="00370CFD" w:rsidRDefault="005B78B1" w:rsidP="005B78B1">
            <w:pPr>
              <w:jc w:val="center"/>
              <w:rPr>
                <w:sz w:val="20"/>
                <w:szCs w:val="20"/>
              </w:rPr>
            </w:pPr>
            <w:r w:rsidRPr="00370CFD">
              <w:rPr>
                <w:sz w:val="20"/>
                <w:szCs w:val="20"/>
              </w:rPr>
              <w:t>п/п</w:t>
            </w:r>
          </w:p>
        </w:tc>
        <w:tc>
          <w:tcPr>
            <w:tcW w:w="340" w:type="pct"/>
            <w:vMerge w:val="restart"/>
            <w:shd w:val="clear" w:color="auto" w:fill="auto"/>
            <w:vAlign w:val="center"/>
          </w:tcPr>
          <w:p w:rsidR="005B78B1" w:rsidRPr="00370CFD" w:rsidRDefault="005B78B1" w:rsidP="005B78B1">
            <w:pPr>
              <w:jc w:val="center"/>
              <w:rPr>
                <w:sz w:val="20"/>
                <w:szCs w:val="20"/>
              </w:rPr>
            </w:pPr>
            <w:r w:rsidRPr="00370CFD">
              <w:rPr>
                <w:sz w:val="20"/>
                <w:szCs w:val="20"/>
              </w:rPr>
              <w:t>Фамилия, имя, отчество</w:t>
            </w:r>
          </w:p>
        </w:tc>
        <w:tc>
          <w:tcPr>
            <w:tcW w:w="291" w:type="pct"/>
            <w:vMerge w:val="restart"/>
            <w:shd w:val="clear" w:color="auto" w:fill="auto"/>
            <w:vAlign w:val="center"/>
          </w:tcPr>
          <w:p w:rsidR="005B78B1" w:rsidRPr="00370CFD" w:rsidRDefault="005B78B1" w:rsidP="005B78B1">
            <w:pPr>
              <w:jc w:val="center"/>
              <w:rPr>
                <w:sz w:val="20"/>
                <w:szCs w:val="20"/>
              </w:rPr>
            </w:pPr>
            <w:r w:rsidRPr="00370CFD">
              <w:rPr>
                <w:sz w:val="20"/>
                <w:szCs w:val="20"/>
              </w:rPr>
              <w:t>Число, месяц, год и  место рождения</w:t>
            </w:r>
          </w:p>
        </w:tc>
        <w:tc>
          <w:tcPr>
            <w:tcW w:w="291" w:type="pct"/>
            <w:vMerge w:val="restart"/>
            <w:shd w:val="clear" w:color="auto" w:fill="auto"/>
            <w:vAlign w:val="center"/>
          </w:tcPr>
          <w:p w:rsidR="005B78B1" w:rsidRPr="00370CFD" w:rsidRDefault="005B78B1" w:rsidP="005B78B1">
            <w:pPr>
              <w:jc w:val="center"/>
              <w:rPr>
                <w:sz w:val="20"/>
                <w:szCs w:val="20"/>
              </w:rPr>
            </w:pPr>
            <w:r w:rsidRPr="00370CFD">
              <w:rPr>
                <w:sz w:val="20"/>
                <w:szCs w:val="20"/>
              </w:rPr>
              <w:t>Образование</w:t>
            </w:r>
          </w:p>
        </w:tc>
        <w:tc>
          <w:tcPr>
            <w:tcW w:w="292" w:type="pct"/>
            <w:vMerge w:val="restart"/>
            <w:shd w:val="clear" w:color="auto" w:fill="auto"/>
            <w:vAlign w:val="center"/>
          </w:tcPr>
          <w:p w:rsidR="005B78B1" w:rsidRPr="00370CFD" w:rsidRDefault="005B78B1" w:rsidP="005B78B1">
            <w:pPr>
              <w:jc w:val="center"/>
              <w:rPr>
                <w:sz w:val="20"/>
                <w:szCs w:val="20"/>
              </w:rPr>
            </w:pPr>
            <w:r w:rsidRPr="00370CFD">
              <w:rPr>
                <w:sz w:val="20"/>
                <w:szCs w:val="20"/>
              </w:rPr>
              <w:t>Семейное положение</w:t>
            </w:r>
          </w:p>
        </w:tc>
        <w:tc>
          <w:tcPr>
            <w:tcW w:w="584" w:type="pct"/>
            <w:vMerge w:val="restart"/>
            <w:shd w:val="clear" w:color="auto" w:fill="auto"/>
            <w:vAlign w:val="center"/>
          </w:tcPr>
          <w:p w:rsidR="005B78B1" w:rsidRPr="00370CFD" w:rsidRDefault="005B78B1" w:rsidP="005B78B1">
            <w:pPr>
              <w:jc w:val="center"/>
              <w:rPr>
                <w:sz w:val="20"/>
                <w:szCs w:val="20"/>
              </w:rPr>
            </w:pPr>
            <w:r w:rsidRPr="00370CFD">
              <w:rPr>
                <w:sz w:val="20"/>
                <w:szCs w:val="20"/>
              </w:rPr>
              <w:t>Замещаемая должность в настоящее время (место работы/учебы/стажировки)</w:t>
            </w:r>
          </w:p>
        </w:tc>
        <w:tc>
          <w:tcPr>
            <w:tcW w:w="583" w:type="pct"/>
            <w:gridSpan w:val="2"/>
            <w:shd w:val="clear" w:color="auto" w:fill="auto"/>
            <w:vAlign w:val="center"/>
          </w:tcPr>
          <w:p w:rsidR="005B78B1" w:rsidRPr="00370CFD" w:rsidRDefault="005B78B1" w:rsidP="005B78B1">
            <w:pPr>
              <w:jc w:val="center"/>
              <w:rPr>
                <w:sz w:val="20"/>
                <w:szCs w:val="20"/>
              </w:rPr>
            </w:pPr>
            <w:r w:rsidRPr="00370CFD">
              <w:rPr>
                <w:sz w:val="20"/>
                <w:szCs w:val="20"/>
              </w:rPr>
              <w:t xml:space="preserve">Стаж трудовой </w:t>
            </w:r>
          </w:p>
          <w:p w:rsidR="005B78B1" w:rsidRPr="00370CFD" w:rsidRDefault="005B78B1" w:rsidP="005B78B1">
            <w:pPr>
              <w:jc w:val="center"/>
              <w:rPr>
                <w:sz w:val="20"/>
                <w:szCs w:val="20"/>
              </w:rPr>
            </w:pPr>
            <w:r w:rsidRPr="00370CFD">
              <w:rPr>
                <w:sz w:val="20"/>
                <w:szCs w:val="20"/>
              </w:rPr>
              <w:t>деятельности</w:t>
            </w:r>
          </w:p>
        </w:tc>
        <w:tc>
          <w:tcPr>
            <w:tcW w:w="291" w:type="pct"/>
            <w:vMerge w:val="restart"/>
            <w:shd w:val="clear" w:color="auto" w:fill="auto"/>
            <w:vAlign w:val="center"/>
          </w:tcPr>
          <w:p w:rsidR="005B78B1" w:rsidRPr="00370CFD" w:rsidRDefault="005B78B1" w:rsidP="005B78B1">
            <w:pPr>
              <w:jc w:val="center"/>
              <w:rPr>
                <w:sz w:val="20"/>
                <w:szCs w:val="20"/>
              </w:rPr>
            </w:pPr>
            <w:r w:rsidRPr="00370CFD">
              <w:rPr>
                <w:sz w:val="20"/>
                <w:szCs w:val="20"/>
              </w:rPr>
              <w:t>Дата включение в резерв</w:t>
            </w:r>
          </w:p>
        </w:tc>
        <w:tc>
          <w:tcPr>
            <w:tcW w:w="387" w:type="pct"/>
            <w:vMerge w:val="restart"/>
            <w:shd w:val="clear" w:color="auto" w:fill="auto"/>
          </w:tcPr>
          <w:p w:rsidR="005B78B1" w:rsidRPr="00370CFD" w:rsidRDefault="005B78B1" w:rsidP="005B78B1">
            <w:pPr>
              <w:jc w:val="center"/>
              <w:rPr>
                <w:sz w:val="20"/>
                <w:szCs w:val="20"/>
              </w:rPr>
            </w:pPr>
            <w:r w:rsidRPr="00370CFD">
              <w:rPr>
                <w:sz w:val="20"/>
                <w:szCs w:val="20"/>
              </w:rPr>
              <w:t>Реквизиты и наименование  документа, на основании которого принято решения о включении в резерв</w:t>
            </w:r>
          </w:p>
        </w:tc>
        <w:tc>
          <w:tcPr>
            <w:tcW w:w="293" w:type="pct"/>
            <w:vMerge w:val="restart"/>
            <w:shd w:val="clear" w:color="auto" w:fill="auto"/>
          </w:tcPr>
          <w:p w:rsidR="005B78B1" w:rsidRPr="00370CFD" w:rsidRDefault="005B78B1" w:rsidP="005B78B1">
            <w:pPr>
              <w:jc w:val="center"/>
              <w:rPr>
                <w:sz w:val="20"/>
                <w:szCs w:val="20"/>
              </w:rPr>
            </w:pPr>
            <w:r w:rsidRPr="00370CFD">
              <w:rPr>
                <w:sz w:val="20"/>
                <w:szCs w:val="20"/>
              </w:rPr>
              <w:t>Наименование вида резерва (функциональный, перспективный, мобильный)</w:t>
            </w:r>
          </w:p>
        </w:tc>
        <w:tc>
          <w:tcPr>
            <w:tcW w:w="436" w:type="pct"/>
            <w:vMerge w:val="restart"/>
            <w:shd w:val="clear" w:color="auto" w:fill="auto"/>
          </w:tcPr>
          <w:p w:rsidR="005B78B1" w:rsidRPr="00370CFD" w:rsidRDefault="005B78B1" w:rsidP="005B78B1">
            <w:pPr>
              <w:jc w:val="center"/>
              <w:rPr>
                <w:sz w:val="20"/>
                <w:szCs w:val="20"/>
              </w:rPr>
            </w:pPr>
            <w:r w:rsidRPr="00370CFD">
              <w:rPr>
                <w:sz w:val="20"/>
                <w:szCs w:val="20"/>
              </w:rPr>
              <w:t>Наименование целевой* должности (группы должностей), на которую формируется резерв</w:t>
            </w:r>
          </w:p>
          <w:p w:rsidR="005B78B1" w:rsidRPr="00370CFD" w:rsidRDefault="005B78B1" w:rsidP="005B78B1">
            <w:pPr>
              <w:jc w:val="center"/>
              <w:rPr>
                <w:sz w:val="20"/>
                <w:szCs w:val="20"/>
              </w:rPr>
            </w:pPr>
          </w:p>
          <w:p w:rsidR="005B78B1" w:rsidRPr="00370CFD" w:rsidRDefault="005B78B1" w:rsidP="005B78B1">
            <w:pPr>
              <w:jc w:val="center"/>
              <w:rPr>
                <w:sz w:val="20"/>
                <w:szCs w:val="20"/>
              </w:rPr>
            </w:pPr>
          </w:p>
        </w:tc>
        <w:tc>
          <w:tcPr>
            <w:tcW w:w="341" w:type="pct"/>
            <w:vMerge w:val="restart"/>
            <w:shd w:val="clear" w:color="auto" w:fill="auto"/>
          </w:tcPr>
          <w:p w:rsidR="005B78B1" w:rsidRPr="00370CFD" w:rsidRDefault="005B78B1" w:rsidP="005B78B1">
            <w:pPr>
              <w:jc w:val="center"/>
              <w:rPr>
                <w:sz w:val="20"/>
                <w:szCs w:val="20"/>
              </w:rPr>
            </w:pPr>
            <w:r w:rsidRPr="00370CFD">
              <w:rPr>
                <w:sz w:val="20"/>
                <w:szCs w:val="20"/>
              </w:rPr>
              <w:t xml:space="preserve">Готовность к переезду в другой муниципалитет в случае назначения на резервируемую должность </w:t>
            </w:r>
          </w:p>
        </w:tc>
        <w:tc>
          <w:tcPr>
            <w:tcW w:w="304" w:type="pct"/>
            <w:vMerge w:val="restart"/>
            <w:shd w:val="clear" w:color="auto" w:fill="auto"/>
          </w:tcPr>
          <w:p w:rsidR="005B78B1" w:rsidRPr="00370CFD" w:rsidRDefault="005B78B1" w:rsidP="005B78B1">
            <w:pPr>
              <w:jc w:val="center"/>
              <w:rPr>
                <w:sz w:val="20"/>
                <w:szCs w:val="20"/>
              </w:rPr>
            </w:pPr>
            <w:r w:rsidRPr="00370CFD">
              <w:rPr>
                <w:sz w:val="20"/>
                <w:szCs w:val="20"/>
              </w:rPr>
              <w:t>Персональный наставник (куратор) резервиста</w:t>
            </w:r>
          </w:p>
        </w:tc>
        <w:tc>
          <w:tcPr>
            <w:tcW w:w="423" w:type="pct"/>
            <w:vMerge w:val="restart"/>
            <w:shd w:val="clear" w:color="auto" w:fill="auto"/>
          </w:tcPr>
          <w:p w:rsidR="005B78B1" w:rsidRPr="00370CFD" w:rsidRDefault="005B78B1" w:rsidP="005B78B1">
            <w:pPr>
              <w:jc w:val="center"/>
              <w:rPr>
                <w:sz w:val="20"/>
                <w:szCs w:val="20"/>
              </w:rPr>
            </w:pPr>
            <w:r w:rsidRPr="00370CFD">
              <w:rPr>
                <w:sz w:val="20"/>
                <w:szCs w:val="20"/>
              </w:rPr>
              <w:t>Дополнительная информация (членство в НКО, общественная деятельность, партийность, достижения, заслуги, иная информация)</w:t>
            </w:r>
          </w:p>
        </w:tc>
      </w:tr>
      <w:tr w:rsidR="005B78B1" w:rsidRPr="00370CFD" w:rsidTr="005B78B1">
        <w:trPr>
          <w:trHeight w:val="1230"/>
        </w:trPr>
        <w:tc>
          <w:tcPr>
            <w:tcW w:w="144" w:type="pct"/>
            <w:vMerge/>
            <w:shd w:val="clear" w:color="auto" w:fill="auto"/>
            <w:vAlign w:val="center"/>
          </w:tcPr>
          <w:p w:rsidR="005B78B1" w:rsidRPr="00370CFD" w:rsidRDefault="005B78B1" w:rsidP="005B78B1">
            <w:pPr>
              <w:jc w:val="center"/>
              <w:rPr>
                <w:sz w:val="18"/>
                <w:szCs w:val="28"/>
              </w:rPr>
            </w:pPr>
          </w:p>
        </w:tc>
        <w:tc>
          <w:tcPr>
            <w:tcW w:w="340" w:type="pct"/>
            <w:vMerge/>
            <w:shd w:val="clear" w:color="auto" w:fill="auto"/>
            <w:vAlign w:val="center"/>
          </w:tcPr>
          <w:p w:rsidR="005B78B1" w:rsidRPr="00370CFD" w:rsidRDefault="005B78B1" w:rsidP="005B78B1">
            <w:pPr>
              <w:jc w:val="center"/>
              <w:rPr>
                <w:sz w:val="18"/>
                <w:szCs w:val="28"/>
              </w:rPr>
            </w:pPr>
          </w:p>
        </w:tc>
        <w:tc>
          <w:tcPr>
            <w:tcW w:w="291" w:type="pct"/>
            <w:vMerge/>
            <w:shd w:val="clear" w:color="auto" w:fill="auto"/>
            <w:vAlign w:val="center"/>
          </w:tcPr>
          <w:p w:rsidR="005B78B1" w:rsidRPr="00370CFD" w:rsidRDefault="005B78B1" w:rsidP="005B78B1">
            <w:pPr>
              <w:jc w:val="center"/>
              <w:rPr>
                <w:sz w:val="18"/>
                <w:szCs w:val="28"/>
              </w:rPr>
            </w:pPr>
          </w:p>
        </w:tc>
        <w:tc>
          <w:tcPr>
            <w:tcW w:w="291" w:type="pct"/>
            <w:vMerge/>
            <w:shd w:val="clear" w:color="auto" w:fill="auto"/>
            <w:vAlign w:val="center"/>
          </w:tcPr>
          <w:p w:rsidR="005B78B1" w:rsidRPr="00370CFD" w:rsidRDefault="005B78B1" w:rsidP="005B78B1">
            <w:pPr>
              <w:jc w:val="center"/>
              <w:rPr>
                <w:sz w:val="18"/>
                <w:szCs w:val="28"/>
              </w:rPr>
            </w:pPr>
          </w:p>
        </w:tc>
        <w:tc>
          <w:tcPr>
            <w:tcW w:w="292" w:type="pct"/>
            <w:vMerge/>
            <w:shd w:val="clear" w:color="auto" w:fill="auto"/>
            <w:vAlign w:val="center"/>
          </w:tcPr>
          <w:p w:rsidR="005B78B1" w:rsidRPr="00370CFD" w:rsidRDefault="005B78B1" w:rsidP="005B78B1">
            <w:pPr>
              <w:jc w:val="center"/>
              <w:rPr>
                <w:sz w:val="18"/>
                <w:szCs w:val="28"/>
              </w:rPr>
            </w:pPr>
          </w:p>
        </w:tc>
        <w:tc>
          <w:tcPr>
            <w:tcW w:w="584" w:type="pct"/>
            <w:vMerge/>
            <w:shd w:val="clear" w:color="auto" w:fill="auto"/>
            <w:vAlign w:val="center"/>
          </w:tcPr>
          <w:p w:rsidR="005B78B1" w:rsidRPr="00370CFD" w:rsidRDefault="005B78B1" w:rsidP="005B78B1">
            <w:pPr>
              <w:jc w:val="center"/>
              <w:rPr>
                <w:sz w:val="18"/>
                <w:szCs w:val="28"/>
              </w:rPr>
            </w:pPr>
          </w:p>
        </w:tc>
        <w:tc>
          <w:tcPr>
            <w:tcW w:w="241" w:type="pct"/>
            <w:shd w:val="clear" w:color="auto" w:fill="auto"/>
            <w:vAlign w:val="center"/>
          </w:tcPr>
          <w:p w:rsidR="005B78B1" w:rsidRPr="00370CFD" w:rsidRDefault="005B78B1" w:rsidP="005B78B1">
            <w:pPr>
              <w:jc w:val="center"/>
              <w:rPr>
                <w:sz w:val="20"/>
                <w:szCs w:val="20"/>
              </w:rPr>
            </w:pPr>
            <w:r w:rsidRPr="00370CFD">
              <w:rPr>
                <w:sz w:val="20"/>
                <w:szCs w:val="20"/>
              </w:rPr>
              <w:t xml:space="preserve">общий </w:t>
            </w:r>
          </w:p>
        </w:tc>
        <w:tc>
          <w:tcPr>
            <w:tcW w:w="342" w:type="pct"/>
            <w:shd w:val="clear" w:color="auto" w:fill="auto"/>
            <w:vAlign w:val="center"/>
          </w:tcPr>
          <w:p w:rsidR="005B78B1" w:rsidRPr="00370CFD" w:rsidRDefault="005B78B1" w:rsidP="005B78B1">
            <w:pPr>
              <w:jc w:val="center"/>
              <w:rPr>
                <w:sz w:val="20"/>
                <w:szCs w:val="20"/>
              </w:rPr>
            </w:pPr>
            <w:r w:rsidRPr="00370CFD">
              <w:rPr>
                <w:sz w:val="20"/>
                <w:szCs w:val="20"/>
              </w:rPr>
              <w:t xml:space="preserve">муниципальной </w:t>
            </w:r>
          </w:p>
          <w:p w:rsidR="005B78B1" w:rsidRPr="00370CFD" w:rsidRDefault="005B78B1" w:rsidP="005B78B1">
            <w:pPr>
              <w:jc w:val="center"/>
              <w:rPr>
                <w:sz w:val="20"/>
                <w:szCs w:val="20"/>
              </w:rPr>
            </w:pPr>
            <w:r w:rsidRPr="00370CFD">
              <w:rPr>
                <w:sz w:val="20"/>
                <w:szCs w:val="20"/>
              </w:rPr>
              <w:t>(государств-венной) службы</w:t>
            </w:r>
          </w:p>
        </w:tc>
        <w:tc>
          <w:tcPr>
            <w:tcW w:w="291" w:type="pct"/>
            <w:vMerge/>
            <w:shd w:val="clear" w:color="auto" w:fill="auto"/>
            <w:vAlign w:val="center"/>
          </w:tcPr>
          <w:p w:rsidR="005B78B1" w:rsidRPr="00370CFD" w:rsidRDefault="005B78B1" w:rsidP="005B78B1">
            <w:pPr>
              <w:jc w:val="center"/>
              <w:rPr>
                <w:sz w:val="18"/>
                <w:szCs w:val="28"/>
              </w:rPr>
            </w:pPr>
          </w:p>
        </w:tc>
        <w:tc>
          <w:tcPr>
            <w:tcW w:w="387" w:type="pct"/>
            <w:vMerge/>
            <w:shd w:val="clear" w:color="auto" w:fill="auto"/>
          </w:tcPr>
          <w:p w:rsidR="005B78B1" w:rsidRPr="00370CFD" w:rsidRDefault="005B78B1" w:rsidP="005B78B1">
            <w:pPr>
              <w:jc w:val="center"/>
              <w:rPr>
                <w:sz w:val="18"/>
                <w:szCs w:val="28"/>
              </w:rPr>
            </w:pPr>
          </w:p>
        </w:tc>
        <w:tc>
          <w:tcPr>
            <w:tcW w:w="293" w:type="pct"/>
            <w:vMerge/>
            <w:shd w:val="clear" w:color="auto" w:fill="auto"/>
          </w:tcPr>
          <w:p w:rsidR="005B78B1" w:rsidRPr="00370CFD" w:rsidRDefault="005B78B1" w:rsidP="005B78B1">
            <w:pPr>
              <w:jc w:val="center"/>
              <w:rPr>
                <w:sz w:val="18"/>
                <w:szCs w:val="28"/>
              </w:rPr>
            </w:pPr>
          </w:p>
        </w:tc>
        <w:tc>
          <w:tcPr>
            <w:tcW w:w="436" w:type="pct"/>
            <w:vMerge/>
            <w:shd w:val="clear" w:color="auto" w:fill="auto"/>
          </w:tcPr>
          <w:p w:rsidR="005B78B1" w:rsidRPr="00370CFD" w:rsidRDefault="005B78B1" w:rsidP="005B78B1">
            <w:pPr>
              <w:jc w:val="center"/>
              <w:rPr>
                <w:sz w:val="18"/>
                <w:szCs w:val="28"/>
              </w:rPr>
            </w:pPr>
          </w:p>
        </w:tc>
        <w:tc>
          <w:tcPr>
            <w:tcW w:w="341" w:type="pct"/>
            <w:vMerge/>
            <w:shd w:val="clear" w:color="auto" w:fill="auto"/>
          </w:tcPr>
          <w:p w:rsidR="005B78B1" w:rsidRPr="00370CFD" w:rsidRDefault="005B78B1" w:rsidP="005B78B1">
            <w:pPr>
              <w:jc w:val="center"/>
              <w:rPr>
                <w:sz w:val="18"/>
                <w:szCs w:val="28"/>
              </w:rPr>
            </w:pPr>
          </w:p>
        </w:tc>
        <w:tc>
          <w:tcPr>
            <w:tcW w:w="304" w:type="pct"/>
            <w:vMerge/>
            <w:shd w:val="clear" w:color="auto" w:fill="auto"/>
          </w:tcPr>
          <w:p w:rsidR="005B78B1" w:rsidRPr="00370CFD" w:rsidRDefault="005B78B1" w:rsidP="005B78B1">
            <w:pPr>
              <w:jc w:val="center"/>
              <w:rPr>
                <w:sz w:val="18"/>
                <w:szCs w:val="28"/>
              </w:rPr>
            </w:pPr>
          </w:p>
        </w:tc>
        <w:tc>
          <w:tcPr>
            <w:tcW w:w="423" w:type="pct"/>
            <w:vMerge/>
            <w:shd w:val="clear" w:color="auto" w:fill="auto"/>
          </w:tcPr>
          <w:p w:rsidR="005B78B1" w:rsidRPr="00370CFD" w:rsidRDefault="005B78B1" w:rsidP="005B78B1">
            <w:pPr>
              <w:jc w:val="center"/>
              <w:rPr>
                <w:sz w:val="18"/>
                <w:szCs w:val="28"/>
              </w:rPr>
            </w:pPr>
          </w:p>
        </w:tc>
      </w:tr>
      <w:tr w:rsidR="005B78B1" w:rsidRPr="00370CFD" w:rsidTr="005B78B1">
        <w:tc>
          <w:tcPr>
            <w:tcW w:w="144" w:type="pct"/>
            <w:shd w:val="clear" w:color="auto" w:fill="auto"/>
          </w:tcPr>
          <w:p w:rsidR="005B78B1" w:rsidRPr="00370CFD" w:rsidRDefault="005B78B1" w:rsidP="005B78B1">
            <w:pPr>
              <w:numPr>
                <w:ilvl w:val="0"/>
                <w:numId w:val="11"/>
              </w:numPr>
              <w:spacing w:after="160" w:line="259" w:lineRule="auto"/>
              <w:contextualSpacing/>
              <w:jc w:val="center"/>
              <w:rPr>
                <w:sz w:val="18"/>
                <w:szCs w:val="28"/>
              </w:rPr>
            </w:pPr>
          </w:p>
        </w:tc>
        <w:tc>
          <w:tcPr>
            <w:tcW w:w="340" w:type="pct"/>
            <w:shd w:val="clear" w:color="auto" w:fill="auto"/>
          </w:tcPr>
          <w:p w:rsidR="005B78B1" w:rsidRPr="00370CFD" w:rsidRDefault="005B78B1" w:rsidP="005B78B1">
            <w:pPr>
              <w:jc w:val="both"/>
              <w:rPr>
                <w:sz w:val="18"/>
                <w:szCs w:val="28"/>
              </w:rPr>
            </w:pPr>
          </w:p>
        </w:tc>
        <w:tc>
          <w:tcPr>
            <w:tcW w:w="291" w:type="pct"/>
            <w:shd w:val="clear" w:color="auto" w:fill="auto"/>
          </w:tcPr>
          <w:p w:rsidR="005B78B1" w:rsidRPr="00370CFD" w:rsidRDefault="005B78B1" w:rsidP="005B78B1">
            <w:pPr>
              <w:jc w:val="both"/>
              <w:rPr>
                <w:sz w:val="18"/>
                <w:szCs w:val="28"/>
              </w:rPr>
            </w:pPr>
          </w:p>
        </w:tc>
        <w:tc>
          <w:tcPr>
            <w:tcW w:w="291" w:type="pct"/>
            <w:shd w:val="clear" w:color="auto" w:fill="auto"/>
          </w:tcPr>
          <w:p w:rsidR="005B78B1" w:rsidRPr="00370CFD" w:rsidRDefault="005B78B1" w:rsidP="005B78B1">
            <w:pPr>
              <w:jc w:val="both"/>
              <w:rPr>
                <w:sz w:val="18"/>
                <w:szCs w:val="28"/>
              </w:rPr>
            </w:pPr>
          </w:p>
        </w:tc>
        <w:tc>
          <w:tcPr>
            <w:tcW w:w="292" w:type="pct"/>
            <w:shd w:val="clear" w:color="auto" w:fill="auto"/>
          </w:tcPr>
          <w:p w:rsidR="005B78B1" w:rsidRPr="00370CFD" w:rsidRDefault="005B78B1" w:rsidP="005B78B1">
            <w:pPr>
              <w:jc w:val="both"/>
              <w:rPr>
                <w:sz w:val="18"/>
                <w:szCs w:val="28"/>
              </w:rPr>
            </w:pPr>
          </w:p>
        </w:tc>
        <w:tc>
          <w:tcPr>
            <w:tcW w:w="584" w:type="pct"/>
            <w:shd w:val="clear" w:color="auto" w:fill="auto"/>
          </w:tcPr>
          <w:p w:rsidR="005B78B1" w:rsidRPr="00370CFD" w:rsidRDefault="005B78B1" w:rsidP="005B78B1">
            <w:pPr>
              <w:jc w:val="both"/>
              <w:rPr>
                <w:sz w:val="18"/>
                <w:szCs w:val="28"/>
              </w:rPr>
            </w:pPr>
          </w:p>
        </w:tc>
        <w:tc>
          <w:tcPr>
            <w:tcW w:w="241" w:type="pct"/>
            <w:shd w:val="clear" w:color="auto" w:fill="auto"/>
          </w:tcPr>
          <w:p w:rsidR="005B78B1" w:rsidRPr="00370CFD" w:rsidRDefault="005B78B1" w:rsidP="005B78B1">
            <w:pPr>
              <w:jc w:val="both"/>
              <w:rPr>
                <w:sz w:val="18"/>
                <w:szCs w:val="28"/>
              </w:rPr>
            </w:pPr>
          </w:p>
        </w:tc>
        <w:tc>
          <w:tcPr>
            <w:tcW w:w="342" w:type="pct"/>
            <w:shd w:val="clear" w:color="auto" w:fill="auto"/>
          </w:tcPr>
          <w:p w:rsidR="005B78B1" w:rsidRPr="00370CFD" w:rsidRDefault="005B78B1" w:rsidP="005B78B1">
            <w:pPr>
              <w:jc w:val="both"/>
              <w:rPr>
                <w:sz w:val="18"/>
                <w:szCs w:val="28"/>
              </w:rPr>
            </w:pPr>
          </w:p>
        </w:tc>
        <w:tc>
          <w:tcPr>
            <w:tcW w:w="291" w:type="pct"/>
            <w:shd w:val="clear" w:color="auto" w:fill="auto"/>
          </w:tcPr>
          <w:p w:rsidR="005B78B1" w:rsidRPr="00370CFD" w:rsidRDefault="005B78B1" w:rsidP="005B78B1">
            <w:pPr>
              <w:jc w:val="both"/>
              <w:rPr>
                <w:sz w:val="18"/>
                <w:szCs w:val="28"/>
              </w:rPr>
            </w:pPr>
          </w:p>
        </w:tc>
        <w:tc>
          <w:tcPr>
            <w:tcW w:w="387" w:type="pct"/>
            <w:shd w:val="clear" w:color="auto" w:fill="auto"/>
          </w:tcPr>
          <w:p w:rsidR="005B78B1" w:rsidRPr="00370CFD" w:rsidRDefault="005B78B1" w:rsidP="005B78B1">
            <w:pPr>
              <w:jc w:val="both"/>
              <w:rPr>
                <w:sz w:val="18"/>
                <w:szCs w:val="28"/>
              </w:rPr>
            </w:pPr>
          </w:p>
        </w:tc>
        <w:tc>
          <w:tcPr>
            <w:tcW w:w="293" w:type="pct"/>
            <w:shd w:val="clear" w:color="auto" w:fill="auto"/>
          </w:tcPr>
          <w:p w:rsidR="005B78B1" w:rsidRPr="00370CFD" w:rsidRDefault="005B78B1" w:rsidP="005B78B1">
            <w:pPr>
              <w:jc w:val="both"/>
              <w:rPr>
                <w:sz w:val="18"/>
                <w:szCs w:val="28"/>
              </w:rPr>
            </w:pPr>
          </w:p>
        </w:tc>
        <w:tc>
          <w:tcPr>
            <w:tcW w:w="436" w:type="pct"/>
            <w:shd w:val="clear" w:color="auto" w:fill="auto"/>
          </w:tcPr>
          <w:p w:rsidR="005B78B1" w:rsidRPr="00370CFD" w:rsidRDefault="005B78B1" w:rsidP="005B78B1">
            <w:pPr>
              <w:jc w:val="both"/>
              <w:rPr>
                <w:sz w:val="18"/>
                <w:szCs w:val="28"/>
              </w:rPr>
            </w:pPr>
          </w:p>
        </w:tc>
        <w:tc>
          <w:tcPr>
            <w:tcW w:w="341" w:type="pct"/>
            <w:shd w:val="clear" w:color="auto" w:fill="auto"/>
          </w:tcPr>
          <w:p w:rsidR="005B78B1" w:rsidRPr="00370CFD" w:rsidRDefault="005B78B1" w:rsidP="005B78B1">
            <w:pPr>
              <w:jc w:val="both"/>
              <w:rPr>
                <w:sz w:val="18"/>
                <w:szCs w:val="28"/>
              </w:rPr>
            </w:pPr>
          </w:p>
        </w:tc>
        <w:tc>
          <w:tcPr>
            <w:tcW w:w="304" w:type="pct"/>
            <w:shd w:val="clear" w:color="auto" w:fill="auto"/>
          </w:tcPr>
          <w:p w:rsidR="005B78B1" w:rsidRPr="00370CFD" w:rsidRDefault="005B78B1" w:rsidP="005B78B1">
            <w:pPr>
              <w:jc w:val="both"/>
              <w:rPr>
                <w:sz w:val="18"/>
                <w:szCs w:val="28"/>
              </w:rPr>
            </w:pPr>
          </w:p>
        </w:tc>
        <w:tc>
          <w:tcPr>
            <w:tcW w:w="423" w:type="pct"/>
            <w:shd w:val="clear" w:color="auto" w:fill="auto"/>
          </w:tcPr>
          <w:p w:rsidR="005B78B1" w:rsidRPr="00370CFD" w:rsidRDefault="005B78B1" w:rsidP="005B78B1">
            <w:pPr>
              <w:jc w:val="both"/>
              <w:rPr>
                <w:sz w:val="18"/>
                <w:szCs w:val="28"/>
              </w:rPr>
            </w:pPr>
          </w:p>
        </w:tc>
      </w:tr>
      <w:tr w:rsidR="005B78B1" w:rsidRPr="00370CFD" w:rsidTr="005B78B1">
        <w:tc>
          <w:tcPr>
            <w:tcW w:w="144" w:type="pct"/>
            <w:tcBorders>
              <w:bottom w:val="single" w:sz="4" w:space="0" w:color="auto"/>
            </w:tcBorders>
            <w:shd w:val="clear" w:color="auto" w:fill="auto"/>
          </w:tcPr>
          <w:p w:rsidR="005B78B1" w:rsidRPr="00370CFD" w:rsidRDefault="005B78B1" w:rsidP="005B78B1">
            <w:pPr>
              <w:numPr>
                <w:ilvl w:val="0"/>
                <w:numId w:val="11"/>
              </w:numPr>
              <w:spacing w:after="160" w:line="259" w:lineRule="auto"/>
              <w:contextualSpacing/>
              <w:jc w:val="center"/>
              <w:rPr>
                <w:sz w:val="18"/>
                <w:szCs w:val="28"/>
              </w:rPr>
            </w:pPr>
          </w:p>
        </w:tc>
        <w:tc>
          <w:tcPr>
            <w:tcW w:w="340" w:type="pct"/>
            <w:tcBorders>
              <w:bottom w:val="single" w:sz="4" w:space="0" w:color="auto"/>
            </w:tcBorders>
            <w:shd w:val="clear" w:color="auto" w:fill="auto"/>
          </w:tcPr>
          <w:p w:rsidR="005B78B1" w:rsidRPr="00370CFD" w:rsidRDefault="005B78B1" w:rsidP="005B78B1">
            <w:pPr>
              <w:jc w:val="both"/>
              <w:rPr>
                <w:sz w:val="18"/>
                <w:szCs w:val="28"/>
              </w:rPr>
            </w:pPr>
          </w:p>
        </w:tc>
        <w:tc>
          <w:tcPr>
            <w:tcW w:w="291" w:type="pct"/>
            <w:tcBorders>
              <w:bottom w:val="single" w:sz="4" w:space="0" w:color="auto"/>
            </w:tcBorders>
            <w:shd w:val="clear" w:color="auto" w:fill="auto"/>
          </w:tcPr>
          <w:p w:rsidR="005B78B1" w:rsidRPr="00370CFD" w:rsidRDefault="005B78B1" w:rsidP="005B78B1">
            <w:pPr>
              <w:jc w:val="both"/>
              <w:rPr>
                <w:sz w:val="18"/>
                <w:szCs w:val="28"/>
              </w:rPr>
            </w:pPr>
          </w:p>
        </w:tc>
        <w:tc>
          <w:tcPr>
            <w:tcW w:w="291" w:type="pct"/>
            <w:tcBorders>
              <w:bottom w:val="single" w:sz="4" w:space="0" w:color="auto"/>
            </w:tcBorders>
            <w:shd w:val="clear" w:color="auto" w:fill="auto"/>
          </w:tcPr>
          <w:p w:rsidR="005B78B1" w:rsidRPr="00370CFD" w:rsidRDefault="005B78B1" w:rsidP="005B78B1">
            <w:pPr>
              <w:jc w:val="both"/>
              <w:rPr>
                <w:sz w:val="18"/>
                <w:szCs w:val="28"/>
              </w:rPr>
            </w:pPr>
          </w:p>
        </w:tc>
        <w:tc>
          <w:tcPr>
            <w:tcW w:w="292" w:type="pct"/>
            <w:tcBorders>
              <w:bottom w:val="single" w:sz="4" w:space="0" w:color="auto"/>
            </w:tcBorders>
            <w:shd w:val="clear" w:color="auto" w:fill="auto"/>
          </w:tcPr>
          <w:p w:rsidR="005B78B1" w:rsidRPr="00370CFD" w:rsidRDefault="005B78B1" w:rsidP="005B78B1">
            <w:pPr>
              <w:jc w:val="both"/>
              <w:rPr>
                <w:sz w:val="18"/>
                <w:szCs w:val="28"/>
              </w:rPr>
            </w:pPr>
          </w:p>
        </w:tc>
        <w:tc>
          <w:tcPr>
            <w:tcW w:w="584" w:type="pct"/>
            <w:tcBorders>
              <w:bottom w:val="single" w:sz="4" w:space="0" w:color="auto"/>
            </w:tcBorders>
            <w:shd w:val="clear" w:color="auto" w:fill="auto"/>
          </w:tcPr>
          <w:p w:rsidR="005B78B1" w:rsidRPr="00370CFD" w:rsidRDefault="005B78B1" w:rsidP="005B78B1">
            <w:pPr>
              <w:jc w:val="both"/>
              <w:rPr>
                <w:sz w:val="18"/>
                <w:szCs w:val="28"/>
              </w:rPr>
            </w:pPr>
          </w:p>
        </w:tc>
        <w:tc>
          <w:tcPr>
            <w:tcW w:w="241" w:type="pct"/>
            <w:tcBorders>
              <w:bottom w:val="single" w:sz="4" w:space="0" w:color="auto"/>
            </w:tcBorders>
            <w:shd w:val="clear" w:color="auto" w:fill="auto"/>
          </w:tcPr>
          <w:p w:rsidR="005B78B1" w:rsidRPr="00370CFD" w:rsidRDefault="005B78B1" w:rsidP="005B78B1">
            <w:pPr>
              <w:jc w:val="both"/>
              <w:rPr>
                <w:sz w:val="18"/>
                <w:szCs w:val="28"/>
              </w:rPr>
            </w:pPr>
          </w:p>
        </w:tc>
        <w:tc>
          <w:tcPr>
            <w:tcW w:w="342" w:type="pct"/>
            <w:tcBorders>
              <w:bottom w:val="single" w:sz="4" w:space="0" w:color="auto"/>
            </w:tcBorders>
            <w:shd w:val="clear" w:color="auto" w:fill="auto"/>
          </w:tcPr>
          <w:p w:rsidR="005B78B1" w:rsidRPr="00370CFD" w:rsidRDefault="005B78B1" w:rsidP="005B78B1">
            <w:pPr>
              <w:jc w:val="both"/>
              <w:rPr>
                <w:sz w:val="18"/>
                <w:szCs w:val="28"/>
              </w:rPr>
            </w:pPr>
          </w:p>
        </w:tc>
        <w:tc>
          <w:tcPr>
            <w:tcW w:w="291" w:type="pct"/>
            <w:tcBorders>
              <w:bottom w:val="single" w:sz="4" w:space="0" w:color="auto"/>
            </w:tcBorders>
            <w:shd w:val="clear" w:color="auto" w:fill="auto"/>
          </w:tcPr>
          <w:p w:rsidR="005B78B1" w:rsidRPr="00370CFD" w:rsidRDefault="005B78B1" w:rsidP="005B78B1">
            <w:pPr>
              <w:jc w:val="both"/>
              <w:rPr>
                <w:sz w:val="18"/>
                <w:szCs w:val="28"/>
              </w:rPr>
            </w:pPr>
          </w:p>
        </w:tc>
        <w:tc>
          <w:tcPr>
            <w:tcW w:w="387" w:type="pct"/>
            <w:tcBorders>
              <w:bottom w:val="single" w:sz="4" w:space="0" w:color="auto"/>
            </w:tcBorders>
            <w:shd w:val="clear" w:color="auto" w:fill="auto"/>
          </w:tcPr>
          <w:p w:rsidR="005B78B1" w:rsidRPr="00370CFD" w:rsidRDefault="005B78B1" w:rsidP="005B78B1">
            <w:pPr>
              <w:jc w:val="both"/>
              <w:rPr>
                <w:sz w:val="18"/>
                <w:szCs w:val="28"/>
              </w:rPr>
            </w:pPr>
          </w:p>
        </w:tc>
        <w:tc>
          <w:tcPr>
            <w:tcW w:w="293" w:type="pct"/>
            <w:tcBorders>
              <w:bottom w:val="single" w:sz="4" w:space="0" w:color="auto"/>
            </w:tcBorders>
            <w:shd w:val="clear" w:color="auto" w:fill="auto"/>
          </w:tcPr>
          <w:p w:rsidR="005B78B1" w:rsidRPr="00370CFD" w:rsidRDefault="005B78B1" w:rsidP="005B78B1">
            <w:pPr>
              <w:jc w:val="both"/>
              <w:rPr>
                <w:sz w:val="18"/>
                <w:szCs w:val="28"/>
              </w:rPr>
            </w:pPr>
          </w:p>
        </w:tc>
        <w:tc>
          <w:tcPr>
            <w:tcW w:w="436" w:type="pct"/>
            <w:tcBorders>
              <w:bottom w:val="single" w:sz="4" w:space="0" w:color="auto"/>
            </w:tcBorders>
            <w:shd w:val="clear" w:color="auto" w:fill="auto"/>
          </w:tcPr>
          <w:p w:rsidR="005B78B1" w:rsidRPr="00370CFD" w:rsidRDefault="005B78B1" w:rsidP="005B78B1">
            <w:pPr>
              <w:jc w:val="both"/>
              <w:rPr>
                <w:sz w:val="18"/>
                <w:szCs w:val="28"/>
              </w:rPr>
            </w:pPr>
          </w:p>
        </w:tc>
        <w:tc>
          <w:tcPr>
            <w:tcW w:w="341" w:type="pct"/>
            <w:tcBorders>
              <w:bottom w:val="single" w:sz="4" w:space="0" w:color="auto"/>
            </w:tcBorders>
            <w:shd w:val="clear" w:color="auto" w:fill="auto"/>
          </w:tcPr>
          <w:p w:rsidR="005B78B1" w:rsidRPr="00370CFD" w:rsidRDefault="005B78B1" w:rsidP="005B78B1">
            <w:pPr>
              <w:jc w:val="both"/>
              <w:rPr>
                <w:sz w:val="18"/>
                <w:szCs w:val="28"/>
              </w:rPr>
            </w:pPr>
          </w:p>
        </w:tc>
        <w:tc>
          <w:tcPr>
            <w:tcW w:w="304" w:type="pct"/>
            <w:tcBorders>
              <w:bottom w:val="single" w:sz="4" w:space="0" w:color="auto"/>
            </w:tcBorders>
            <w:shd w:val="clear" w:color="auto" w:fill="auto"/>
          </w:tcPr>
          <w:p w:rsidR="005B78B1" w:rsidRPr="00370CFD" w:rsidRDefault="005B78B1" w:rsidP="005B78B1">
            <w:pPr>
              <w:jc w:val="both"/>
              <w:rPr>
                <w:sz w:val="18"/>
                <w:szCs w:val="28"/>
              </w:rPr>
            </w:pPr>
          </w:p>
        </w:tc>
        <w:tc>
          <w:tcPr>
            <w:tcW w:w="423" w:type="pct"/>
            <w:tcBorders>
              <w:bottom w:val="single" w:sz="4" w:space="0" w:color="auto"/>
            </w:tcBorders>
            <w:shd w:val="clear" w:color="auto" w:fill="auto"/>
          </w:tcPr>
          <w:p w:rsidR="005B78B1" w:rsidRPr="00370CFD" w:rsidRDefault="005B78B1" w:rsidP="005B78B1">
            <w:pPr>
              <w:jc w:val="both"/>
              <w:rPr>
                <w:sz w:val="18"/>
                <w:szCs w:val="28"/>
              </w:rPr>
            </w:pPr>
          </w:p>
        </w:tc>
      </w:tr>
      <w:tr w:rsidR="005B78B1" w:rsidRPr="00370CFD" w:rsidTr="005B78B1">
        <w:tc>
          <w:tcPr>
            <w:tcW w:w="144" w:type="pct"/>
            <w:tcBorders>
              <w:bottom w:val="single" w:sz="4" w:space="0" w:color="auto"/>
            </w:tcBorders>
            <w:shd w:val="clear" w:color="auto" w:fill="auto"/>
          </w:tcPr>
          <w:p w:rsidR="005B78B1" w:rsidRPr="00370CFD" w:rsidRDefault="005B78B1" w:rsidP="005B78B1">
            <w:pPr>
              <w:numPr>
                <w:ilvl w:val="0"/>
                <w:numId w:val="11"/>
              </w:numPr>
              <w:spacing w:after="160" w:line="259" w:lineRule="auto"/>
              <w:contextualSpacing/>
              <w:jc w:val="center"/>
              <w:rPr>
                <w:sz w:val="18"/>
                <w:szCs w:val="28"/>
              </w:rPr>
            </w:pPr>
          </w:p>
        </w:tc>
        <w:tc>
          <w:tcPr>
            <w:tcW w:w="340" w:type="pct"/>
            <w:tcBorders>
              <w:bottom w:val="single" w:sz="4" w:space="0" w:color="auto"/>
            </w:tcBorders>
            <w:shd w:val="clear" w:color="auto" w:fill="auto"/>
          </w:tcPr>
          <w:p w:rsidR="005B78B1" w:rsidRPr="00370CFD" w:rsidRDefault="005B78B1" w:rsidP="005B78B1">
            <w:pPr>
              <w:jc w:val="both"/>
              <w:rPr>
                <w:sz w:val="18"/>
                <w:szCs w:val="28"/>
              </w:rPr>
            </w:pPr>
          </w:p>
        </w:tc>
        <w:tc>
          <w:tcPr>
            <w:tcW w:w="291" w:type="pct"/>
            <w:tcBorders>
              <w:bottom w:val="single" w:sz="4" w:space="0" w:color="auto"/>
            </w:tcBorders>
            <w:shd w:val="clear" w:color="auto" w:fill="auto"/>
          </w:tcPr>
          <w:p w:rsidR="005B78B1" w:rsidRPr="00370CFD" w:rsidRDefault="005B78B1" w:rsidP="005B78B1">
            <w:pPr>
              <w:jc w:val="both"/>
              <w:rPr>
                <w:sz w:val="18"/>
                <w:szCs w:val="28"/>
              </w:rPr>
            </w:pPr>
          </w:p>
        </w:tc>
        <w:tc>
          <w:tcPr>
            <w:tcW w:w="291" w:type="pct"/>
            <w:tcBorders>
              <w:bottom w:val="single" w:sz="4" w:space="0" w:color="auto"/>
            </w:tcBorders>
            <w:shd w:val="clear" w:color="auto" w:fill="auto"/>
          </w:tcPr>
          <w:p w:rsidR="005B78B1" w:rsidRPr="00370CFD" w:rsidRDefault="005B78B1" w:rsidP="005B78B1">
            <w:pPr>
              <w:jc w:val="both"/>
              <w:rPr>
                <w:sz w:val="18"/>
                <w:szCs w:val="28"/>
              </w:rPr>
            </w:pPr>
          </w:p>
        </w:tc>
        <w:tc>
          <w:tcPr>
            <w:tcW w:w="292" w:type="pct"/>
            <w:tcBorders>
              <w:bottom w:val="single" w:sz="4" w:space="0" w:color="auto"/>
            </w:tcBorders>
            <w:shd w:val="clear" w:color="auto" w:fill="auto"/>
          </w:tcPr>
          <w:p w:rsidR="005B78B1" w:rsidRPr="00370CFD" w:rsidRDefault="005B78B1" w:rsidP="005B78B1">
            <w:pPr>
              <w:jc w:val="both"/>
              <w:rPr>
                <w:sz w:val="18"/>
                <w:szCs w:val="28"/>
              </w:rPr>
            </w:pPr>
          </w:p>
        </w:tc>
        <w:tc>
          <w:tcPr>
            <w:tcW w:w="584" w:type="pct"/>
            <w:tcBorders>
              <w:bottom w:val="single" w:sz="4" w:space="0" w:color="auto"/>
            </w:tcBorders>
            <w:shd w:val="clear" w:color="auto" w:fill="auto"/>
          </w:tcPr>
          <w:p w:rsidR="005B78B1" w:rsidRPr="00370CFD" w:rsidRDefault="005B78B1" w:rsidP="005B78B1">
            <w:pPr>
              <w:jc w:val="both"/>
              <w:rPr>
                <w:sz w:val="18"/>
                <w:szCs w:val="28"/>
              </w:rPr>
            </w:pPr>
          </w:p>
        </w:tc>
        <w:tc>
          <w:tcPr>
            <w:tcW w:w="241" w:type="pct"/>
            <w:tcBorders>
              <w:bottom w:val="single" w:sz="4" w:space="0" w:color="auto"/>
            </w:tcBorders>
            <w:shd w:val="clear" w:color="auto" w:fill="auto"/>
          </w:tcPr>
          <w:p w:rsidR="005B78B1" w:rsidRPr="00370CFD" w:rsidRDefault="005B78B1" w:rsidP="005B78B1">
            <w:pPr>
              <w:jc w:val="both"/>
              <w:rPr>
                <w:sz w:val="18"/>
                <w:szCs w:val="28"/>
              </w:rPr>
            </w:pPr>
          </w:p>
        </w:tc>
        <w:tc>
          <w:tcPr>
            <w:tcW w:w="342" w:type="pct"/>
            <w:tcBorders>
              <w:bottom w:val="single" w:sz="4" w:space="0" w:color="auto"/>
            </w:tcBorders>
            <w:shd w:val="clear" w:color="auto" w:fill="auto"/>
          </w:tcPr>
          <w:p w:rsidR="005B78B1" w:rsidRPr="00370CFD" w:rsidRDefault="005B78B1" w:rsidP="005B78B1">
            <w:pPr>
              <w:jc w:val="both"/>
              <w:rPr>
                <w:sz w:val="18"/>
                <w:szCs w:val="28"/>
              </w:rPr>
            </w:pPr>
          </w:p>
        </w:tc>
        <w:tc>
          <w:tcPr>
            <w:tcW w:w="291" w:type="pct"/>
            <w:tcBorders>
              <w:bottom w:val="single" w:sz="4" w:space="0" w:color="auto"/>
            </w:tcBorders>
            <w:shd w:val="clear" w:color="auto" w:fill="auto"/>
          </w:tcPr>
          <w:p w:rsidR="005B78B1" w:rsidRPr="00370CFD" w:rsidRDefault="005B78B1" w:rsidP="005B78B1">
            <w:pPr>
              <w:jc w:val="both"/>
              <w:rPr>
                <w:sz w:val="18"/>
                <w:szCs w:val="28"/>
              </w:rPr>
            </w:pPr>
          </w:p>
        </w:tc>
        <w:tc>
          <w:tcPr>
            <w:tcW w:w="387" w:type="pct"/>
            <w:tcBorders>
              <w:bottom w:val="single" w:sz="4" w:space="0" w:color="auto"/>
            </w:tcBorders>
            <w:shd w:val="clear" w:color="auto" w:fill="auto"/>
          </w:tcPr>
          <w:p w:rsidR="005B78B1" w:rsidRPr="00370CFD" w:rsidRDefault="005B78B1" w:rsidP="005B78B1">
            <w:pPr>
              <w:jc w:val="both"/>
              <w:rPr>
                <w:sz w:val="18"/>
                <w:szCs w:val="28"/>
              </w:rPr>
            </w:pPr>
          </w:p>
        </w:tc>
        <w:tc>
          <w:tcPr>
            <w:tcW w:w="293" w:type="pct"/>
            <w:tcBorders>
              <w:bottom w:val="single" w:sz="4" w:space="0" w:color="auto"/>
            </w:tcBorders>
            <w:shd w:val="clear" w:color="auto" w:fill="auto"/>
          </w:tcPr>
          <w:p w:rsidR="005B78B1" w:rsidRPr="00370CFD" w:rsidRDefault="005B78B1" w:rsidP="005B78B1">
            <w:pPr>
              <w:jc w:val="both"/>
              <w:rPr>
                <w:sz w:val="18"/>
                <w:szCs w:val="28"/>
              </w:rPr>
            </w:pPr>
          </w:p>
        </w:tc>
        <w:tc>
          <w:tcPr>
            <w:tcW w:w="436" w:type="pct"/>
            <w:tcBorders>
              <w:bottom w:val="single" w:sz="4" w:space="0" w:color="auto"/>
            </w:tcBorders>
            <w:shd w:val="clear" w:color="auto" w:fill="auto"/>
          </w:tcPr>
          <w:p w:rsidR="005B78B1" w:rsidRPr="00370CFD" w:rsidRDefault="005B78B1" w:rsidP="005B78B1">
            <w:pPr>
              <w:jc w:val="both"/>
              <w:rPr>
                <w:sz w:val="18"/>
                <w:szCs w:val="28"/>
              </w:rPr>
            </w:pPr>
          </w:p>
        </w:tc>
        <w:tc>
          <w:tcPr>
            <w:tcW w:w="341" w:type="pct"/>
            <w:tcBorders>
              <w:bottom w:val="single" w:sz="4" w:space="0" w:color="auto"/>
            </w:tcBorders>
            <w:shd w:val="clear" w:color="auto" w:fill="auto"/>
          </w:tcPr>
          <w:p w:rsidR="005B78B1" w:rsidRPr="00370CFD" w:rsidRDefault="005B78B1" w:rsidP="005B78B1">
            <w:pPr>
              <w:jc w:val="both"/>
              <w:rPr>
                <w:sz w:val="18"/>
                <w:szCs w:val="28"/>
              </w:rPr>
            </w:pPr>
          </w:p>
        </w:tc>
        <w:tc>
          <w:tcPr>
            <w:tcW w:w="304" w:type="pct"/>
            <w:tcBorders>
              <w:bottom w:val="single" w:sz="4" w:space="0" w:color="auto"/>
            </w:tcBorders>
            <w:shd w:val="clear" w:color="auto" w:fill="auto"/>
          </w:tcPr>
          <w:p w:rsidR="005B78B1" w:rsidRPr="00370CFD" w:rsidRDefault="005B78B1" w:rsidP="005B78B1">
            <w:pPr>
              <w:jc w:val="both"/>
              <w:rPr>
                <w:sz w:val="18"/>
                <w:szCs w:val="28"/>
              </w:rPr>
            </w:pPr>
          </w:p>
        </w:tc>
        <w:tc>
          <w:tcPr>
            <w:tcW w:w="423" w:type="pct"/>
            <w:tcBorders>
              <w:bottom w:val="single" w:sz="4" w:space="0" w:color="auto"/>
            </w:tcBorders>
            <w:shd w:val="clear" w:color="auto" w:fill="auto"/>
          </w:tcPr>
          <w:p w:rsidR="005B78B1" w:rsidRPr="00370CFD" w:rsidRDefault="005B78B1" w:rsidP="005B78B1">
            <w:pPr>
              <w:jc w:val="both"/>
              <w:rPr>
                <w:sz w:val="18"/>
                <w:szCs w:val="28"/>
              </w:rPr>
            </w:pPr>
          </w:p>
        </w:tc>
      </w:tr>
    </w:tbl>
    <w:p w:rsidR="005B78B1" w:rsidRPr="00370CFD" w:rsidRDefault="005B78B1" w:rsidP="005B78B1">
      <w:pPr>
        <w:jc w:val="both"/>
        <w:rPr>
          <w:sz w:val="20"/>
        </w:rPr>
      </w:pPr>
      <w:r w:rsidRPr="00370CFD">
        <w:rPr>
          <w:sz w:val="20"/>
        </w:rPr>
        <w:t>* - целевая должность указывается для функционального и перспективного резерва, группа должностей указывается для мобильного резерва.</w:t>
      </w:r>
    </w:p>
    <w:p w:rsidR="005B78B1" w:rsidRPr="00370CFD" w:rsidRDefault="005B78B1" w:rsidP="005B78B1">
      <w:pPr>
        <w:jc w:val="both"/>
        <w:rPr>
          <w:sz w:val="20"/>
        </w:rPr>
      </w:pPr>
      <w:r w:rsidRPr="00370CFD">
        <w:rPr>
          <w:sz w:val="20"/>
        </w:rPr>
        <w:t>** - на лиц, включенных в реестр, предоставляются справки-объективки и согласие на обработку персональных данных по электронной почте или на электронных носителях информации. Справки-объективки подлежат актуализации одновременно с актуализацией сведений реестра.</w:t>
      </w:r>
    </w:p>
    <w:p w:rsidR="005B78B1" w:rsidRPr="00370CFD" w:rsidRDefault="005B78B1" w:rsidP="005B78B1">
      <w:pPr>
        <w:sectPr w:rsidR="005B78B1" w:rsidRPr="00370CFD" w:rsidSect="005B78B1">
          <w:pgSz w:w="16838" w:h="11906" w:orient="landscape"/>
          <w:pgMar w:top="1701" w:right="1134" w:bottom="850" w:left="1134" w:header="708" w:footer="708" w:gutter="0"/>
          <w:cols w:space="708"/>
          <w:titlePg/>
          <w:docGrid w:linePitch="360"/>
        </w:sectPr>
      </w:pPr>
    </w:p>
    <w:tbl>
      <w:tblPr>
        <w:tblW w:w="0" w:type="auto"/>
        <w:tblInd w:w="-743" w:type="dxa"/>
        <w:tblLayout w:type="fixed"/>
        <w:tblLook w:val="01E0" w:firstRow="1" w:lastRow="1" w:firstColumn="1" w:lastColumn="1" w:noHBand="0" w:noVBand="0"/>
      </w:tblPr>
      <w:tblGrid>
        <w:gridCol w:w="257"/>
        <w:gridCol w:w="10048"/>
      </w:tblGrid>
      <w:tr w:rsidR="005B78B1" w:rsidRPr="00370CFD" w:rsidTr="005B78B1">
        <w:trPr>
          <w:trHeight w:val="1043"/>
        </w:trPr>
        <w:tc>
          <w:tcPr>
            <w:tcW w:w="257" w:type="dxa"/>
            <w:shd w:val="clear" w:color="auto" w:fill="auto"/>
          </w:tcPr>
          <w:p w:rsidR="005B78B1" w:rsidRPr="00370CFD" w:rsidRDefault="005B78B1" w:rsidP="005B78B1">
            <w:pPr>
              <w:widowControl w:val="0"/>
              <w:autoSpaceDE w:val="0"/>
              <w:autoSpaceDN w:val="0"/>
              <w:adjustRightInd w:val="0"/>
              <w:rPr>
                <w:sz w:val="28"/>
                <w:szCs w:val="28"/>
              </w:rPr>
            </w:pPr>
          </w:p>
        </w:tc>
        <w:tc>
          <w:tcPr>
            <w:tcW w:w="10048" w:type="dxa"/>
            <w:shd w:val="clear" w:color="auto" w:fill="auto"/>
          </w:tcPr>
          <w:p w:rsidR="005B78B1" w:rsidRPr="00E75052" w:rsidRDefault="005B78B1" w:rsidP="005B78B1">
            <w:pPr>
              <w:widowControl w:val="0"/>
              <w:autoSpaceDE w:val="0"/>
              <w:autoSpaceDN w:val="0"/>
              <w:adjustRightInd w:val="0"/>
              <w:jc w:val="right"/>
              <w:rPr>
                <w:sz w:val="22"/>
                <w:szCs w:val="22"/>
              </w:rPr>
            </w:pPr>
            <w:r w:rsidRPr="00E75052">
              <w:rPr>
                <w:sz w:val="22"/>
                <w:szCs w:val="22"/>
              </w:rPr>
              <w:t>Приложение № 1</w:t>
            </w:r>
          </w:p>
          <w:p w:rsidR="005B78B1" w:rsidRPr="00E75052" w:rsidRDefault="005B78B1" w:rsidP="005B78B1">
            <w:pPr>
              <w:widowControl w:val="0"/>
              <w:autoSpaceDE w:val="0"/>
              <w:autoSpaceDN w:val="0"/>
              <w:adjustRightInd w:val="0"/>
              <w:jc w:val="right"/>
              <w:rPr>
                <w:sz w:val="22"/>
                <w:szCs w:val="22"/>
              </w:rPr>
            </w:pPr>
            <w:r w:rsidRPr="00E75052">
              <w:rPr>
                <w:sz w:val="22"/>
                <w:szCs w:val="22"/>
              </w:rPr>
              <w:t>к реестру</w:t>
            </w:r>
          </w:p>
          <w:p w:rsidR="005B78B1" w:rsidRPr="00370CFD" w:rsidRDefault="005B78B1" w:rsidP="005B78B1">
            <w:pPr>
              <w:rPr>
                <w:rFonts w:eastAsia="Calibri"/>
                <w:sz w:val="28"/>
                <w:szCs w:val="28"/>
                <w:lang w:eastAsia="en-US"/>
              </w:rPr>
            </w:pPr>
          </w:p>
          <w:p w:rsidR="005B78B1" w:rsidRPr="00370CFD" w:rsidRDefault="005B78B1" w:rsidP="005B78B1">
            <w:pPr>
              <w:spacing w:after="160" w:line="259" w:lineRule="auto"/>
              <w:rPr>
                <w:rFonts w:eastAsia="Calibri"/>
                <w:sz w:val="28"/>
                <w:szCs w:val="28"/>
                <w:lang w:eastAsia="en-US"/>
              </w:rPr>
            </w:pPr>
          </w:p>
          <w:p w:rsidR="005B78B1" w:rsidRPr="00370CFD" w:rsidRDefault="005B78B1" w:rsidP="005B78B1">
            <w:pPr>
              <w:spacing w:after="160" w:line="259" w:lineRule="auto"/>
              <w:ind w:right="473"/>
              <w:rPr>
                <w:rFonts w:eastAsia="Calibri"/>
                <w:sz w:val="28"/>
                <w:szCs w:val="28"/>
                <w:lang w:eastAsia="en-US"/>
              </w:rPr>
            </w:pPr>
          </w:p>
          <w:tbl>
            <w:tblPr>
              <w:tblW w:w="1123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31"/>
            </w:tblGrid>
            <w:tr w:rsidR="005B78B1" w:rsidRPr="00370CFD" w:rsidTr="005B78B1">
              <w:trPr>
                <w:trHeight w:val="276"/>
              </w:trPr>
              <w:tc>
                <w:tcPr>
                  <w:tcW w:w="11231" w:type="dxa"/>
                  <w:tcBorders>
                    <w:top w:val="nil"/>
                    <w:left w:val="nil"/>
                    <w:bottom w:val="nil"/>
                    <w:right w:val="nil"/>
                  </w:tcBorders>
                </w:tcPr>
                <w:p w:rsidR="005B78B1" w:rsidRPr="00370CFD" w:rsidRDefault="005B78B1" w:rsidP="005B78B1">
                  <w:pPr>
                    <w:jc w:val="center"/>
                    <w:rPr>
                      <w:b/>
                      <w:sz w:val="28"/>
                      <w:szCs w:val="20"/>
                    </w:rPr>
                  </w:pPr>
                  <w:r w:rsidRPr="00370CFD">
                    <w:rPr>
                      <w:b/>
                      <w:sz w:val="28"/>
                      <w:szCs w:val="20"/>
                    </w:rPr>
                    <w:t>С П Р А В К А</w:t>
                  </w:r>
                </w:p>
              </w:tc>
            </w:tr>
            <w:tr w:rsidR="005B78B1" w:rsidRPr="00370CFD" w:rsidTr="005B78B1">
              <w:trPr>
                <w:trHeight w:val="527"/>
              </w:trPr>
              <w:tc>
                <w:tcPr>
                  <w:tcW w:w="11231" w:type="dxa"/>
                  <w:tcBorders>
                    <w:top w:val="nil"/>
                    <w:left w:val="nil"/>
                    <w:bottom w:val="single" w:sz="4" w:space="0" w:color="auto"/>
                    <w:right w:val="nil"/>
                  </w:tcBorders>
                </w:tcPr>
                <w:p w:rsidR="005B78B1" w:rsidRPr="00370CFD" w:rsidRDefault="005B78B1" w:rsidP="005B78B1">
                  <w:pPr>
                    <w:jc w:val="right"/>
                    <w:rPr>
                      <w:b/>
                      <w:sz w:val="28"/>
                      <w:szCs w:val="20"/>
                    </w:rPr>
                  </w:pPr>
                </w:p>
                <w:p w:rsidR="005B78B1" w:rsidRPr="00370CFD" w:rsidRDefault="005B78B1" w:rsidP="005B78B1">
                  <w:pPr>
                    <w:jc w:val="center"/>
                    <w:rPr>
                      <w:b/>
                      <w:sz w:val="28"/>
                      <w:szCs w:val="20"/>
                    </w:rPr>
                  </w:pPr>
                </w:p>
              </w:tc>
            </w:tr>
            <w:tr w:rsidR="005B78B1" w:rsidRPr="00370CFD" w:rsidTr="005B78B1">
              <w:trPr>
                <w:trHeight w:val="238"/>
              </w:trPr>
              <w:tc>
                <w:tcPr>
                  <w:tcW w:w="11231" w:type="dxa"/>
                  <w:tcBorders>
                    <w:top w:val="nil"/>
                    <w:left w:val="nil"/>
                    <w:bottom w:val="nil"/>
                    <w:right w:val="nil"/>
                  </w:tcBorders>
                </w:tcPr>
                <w:p w:rsidR="005B78B1" w:rsidRPr="00370CFD" w:rsidRDefault="005B78B1" w:rsidP="005B78B1">
                  <w:pPr>
                    <w:jc w:val="center"/>
                    <w:rPr>
                      <w:b/>
                    </w:rPr>
                  </w:pPr>
                  <w:r w:rsidRPr="00370CFD">
                    <w:t>(фамилия, имя, отчество)</w:t>
                  </w:r>
                </w:p>
              </w:tc>
            </w:tr>
          </w:tbl>
          <w:p w:rsidR="005B78B1" w:rsidRPr="00370CFD" w:rsidRDefault="005B78B1" w:rsidP="005B78B1">
            <w:pPr>
              <w:jc w:val="center"/>
              <w:rPr>
                <w:b/>
                <w:sz w:val="28"/>
                <w:szCs w:val="28"/>
              </w:rPr>
            </w:pPr>
            <w:r>
              <w:rPr>
                <w:noProof/>
              </w:rPr>
              <mc:AlternateContent>
                <mc:Choice Requires="wps">
                  <w:drawing>
                    <wp:anchor distT="0" distB="0" distL="114300" distR="114300" simplePos="0" relativeHeight="251662336" behindDoc="0" locked="0" layoutInCell="1" allowOverlap="1" wp14:anchorId="711541A3" wp14:editId="5783F4D6">
                      <wp:simplePos x="0" y="0"/>
                      <wp:positionH relativeFrom="column">
                        <wp:posOffset>5461000</wp:posOffset>
                      </wp:positionH>
                      <wp:positionV relativeFrom="paragraph">
                        <wp:posOffset>-1235075</wp:posOffset>
                      </wp:positionV>
                      <wp:extent cx="1080135" cy="1440180"/>
                      <wp:effectExtent l="0" t="0" r="24765" b="2667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rsidR="00D8195B" w:rsidRDefault="00D8195B" w:rsidP="005B78B1">
                                  <w:pPr>
                                    <w:jc w:val="center"/>
                                  </w:pPr>
                                </w:p>
                                <w:p w:rsidR="00D8195B" w:rsidRDefault="00D8195B" w:rsidP="005B78B1">
                                  <w:pPr>
                                    <w:jc w:val="center"/>
                                  </w:pPr>
                                </w:p>
                                <w:p w:rsidR="00D8195B" w:rsidRDefault="00D8195B" w:rsidP="005B78B1">
                                  <w:pPr>
                                    <w:jc w:val="center"/>
                                  </w:pPr>
                                </w:p>
                                <w:p w:rsidR="00D8195B" w:rsidRDefault="00D8195B" w:rsidP="005B78B1">
                                  <w:pPr>
                                    <w:jc w:val="center"/>
                                  </w:pPr>
                                </w:p>
                                <w:p w:rsidR="00D8195B" w:rsidRDefault="00D8195B" w:rsidP="005B78B1">
                                  <w:pPr>
                                    <w:jc w:val="center"/>
                                  </w:pPr>
                                  <w:r>
                                    <w:t>ФОТО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1541A3" id="Прямоугольник 2" o:spid="_x0000_s1026" style="position:absolute;left:0;text-align:left;margin-left:430pt;margin-top:-97.25pt;width:85.05pt;height:11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">
                      <v:textbox>
                        <w:txbxContent>
                          <w:p w:rsidR="00D8195B" w:rsidRDefault="00D8195B" w:rsidP="005B78B1">
                            <w:pPr>
                              <w:jc w:val="center"/>
                            </w:pPr>
                          </w:p>
                          <w:p w:rsidR="00D8195B" w:rsidRDefault="00D8195B" w:rsidP="005B78B1">
                            <w:pPr>
                              <w:jc w:val="center"/>
                            </w:pPr>
                          </w:p>
                          <w:p w:rsidR="00D8195B" w:rsidRDefault="00D8195B" w:rsidP="005B78B1">
                            <w:pPr>
                              <w:jc w:val="center"/>
                            </w:pPr>
                          </w:p>
                          <w:p w:rsidR="00D8195B" w:rsidRDefault="00D8195B" w:rsidP="005B78B1">
                            <w:pPr>
                              <w:jc w:val="center"/>
                            </w:pPr>
                          </w:p>
                          <w:p w:rsidR="00D8195B" w:rsidRDefault="00D8195B" w:rsidP="005B78B1">
                            <w:pPr>
                              <w:jc w:val="center"/>
                            </w:pPr>
                            <w:r>
                              <w:t>ФОТО</w:t>
                            </w:r>
                          </w:p>
                        </w:txbxContent>
                      </v:textbox>
                    </v:rect>
                  </w:pict>
                </mc:Fallback>
              </mc:AlternateContent>
            </w:r>
          </w:p>
          <w:tbl>
            <w:tblPr>
              <w:tblW w:w="4990" w:type="pct"/>
              <w:tblInd w:w="10" w:type="dxa"/>
              <w:tblLayout w:type="fixed"/>
              <w:tblLook w:val="0000" w:firstRow="0" w:lastRow="0" w:firstColumn="0" w:lastColumn="0" w:noHBand="0" w:noVBand="0"/>
            </w:tblPr>
            <w:tblGrid>
              <w:gridCol w:w="2396"/>
              <w:gridCol w:w="3507"/>
              <w:gridCol w:w="3909"/>
            </w:tblGrid>
            <w:tr w:rsidR="005B78B1" w:rsidRPr="00370CFD" w:rsidTr="005B78B1">
              <w:trPr>
                <w:trHeight w:val="263"/>
              </w:trPr>
              <w:tc>
                <w:tcPr>
                  <w:tcW w:w="1221" w:type="pct"/>
                </w:tcPr>
                <w:p w:rsidR="005B78B1" w:rsidRPr="00370CFD" w:rsidRDefault="005B78B1" w:rsidP="005B78B1">
                  <w:pPr>
                    <w:jc w:val="center"/>
                    <w:rPr>
                      <w:b/>
                      <w:sz w:val="28"/>
                      <w:szCs w:val="28"/>
                    </w:rPr>
                  </w:pPr>
                  <w:r w:rsidRPr="00370CFD">
                    <w:rPr>
                      <w:b/>
                      <w:sz w:val="28"/>
                      <w:szCs w:val="28"/>
                    </w:rPr>
                    <w:t>Год рождения</w:t>
                  </w:r>
                </w:p>
              </w:tc>
              <w:tc>
                <w:tcPr>
                  <w:tcW w:w="1787" w:type="pct"/>
                </w:tcPr>
                <w:p w:rsidR="005B78B1" w:rsidRPr="00370CFD" w:rsidRDefault="005B78B1" w:rsidP="005B78B1">
                  <w:pPr>
                    <w:jc w:val="center"/>
                    <w:rPr>
                      <w:b/>
                      <w:sz w:val="28"/>
                      <w:szCs w:val="28"/>
                    </w:rPr>
                  </w:pPr>
                  <w:r w:rsidRPr="00370CFD">
                    <w:rPr>
                      <w:b/>
                      <w:sz w:val="28"/>
                      <w:szCs w:val="28"/>
                    </w:rPr>
                    <w:t>Место рождения</w:t>
                  </w:r>
                  <w:r w:rsidRPr="00370CFD">
                    <w:rPr>
                      <w:b/>
                      <w:sz w:val="28"/>
                      <w:szCs w:val="28"/>
                    </w:rPr>
                    <w:tab/>
                  </w:r>
                </w:p>
              </w:tc>
              <w:tc>
                <w:tcPr>
                  <w:tcW w:w="1992" w:type="pct"/>
                </w:tcPr>
                <w:p w:rsidR="005B78B1" w:rsidRPr="00370CFD" w:rsidRDefault="005B78B1" w:rsidP="005B78B1">
                  <w:pPr>
                    <w:jc w:val="center"/>
                    <w:rPr>
                      <w:b/>
                      <w:sz w:val="28"/>
                      <w:szCs w:val="28"/>
                    </w:rPr>
                  </w:pPr>
                  <w:r w:rsidRPr="00370CFD">
                    <w:rPr>
                      <w:b/>
                      <w:sz w:val="28"/>
                      <w:szCs w:val="28"/>
                    </w:rPr>
                    <w:t>Гражданство</w:t>
                  </w:r>
                </w:p>
              </w:tc>
            </w:tr>
            <w:tr w:rsidR="005B78B1" w:rsidRPr="00370CFD" w:rsidTr="005B78B1">
              <w:trPr>
                <w:trHeight w:val="539"/>
              </w:trPr>
              <w:tc>
                <w:tcPr>
                  <w:tcW w:w="1221" w:type="pct"/>
                </w:tcPr>
                <w:p w:rsidR="005B78B1" w:rsidRPr="00370CFD" w:rsidRDefault="005B78B1" w:rsidP="005B78B1">
                  <w:pPr>
                    <w:jc w:val="center"/>
                    <w:rPr>
                      <w:sz w:val="28"/>
                      <w:szCs w:val="28"/>
                    </w:rPr>
                  </w:pPr>
                </w:p>
              </w:tc>
              <w:tc>
                <w:tcPr>
                  <w:tcW w:w="1787" w:type="pct"/>
                </w:tcPr>
                <w:p w:rsidR="005B78B1" w:rsidRPr="00370CFD" w:rsidRDefault="005B78B1" w:rsidP="005B78B1">
                  <w:pPr>
                    <w:jc w:val="center"/>
                    <w:rPr>
                      <w:sz w:val="28"/>
                      <w:szCs w:val="28"/>
                    </w:rPr>
                  </w:pPr>
                </w:p>
              </w:tc>
              <w:tc>
                <w:tcPr>
                  <w:tcW w:w="1992" w:type="pct"/>
                </w:tcPr>
                <w:p w:rsidR="005B78B1" w:rsidRPr="00370CFD" w:rsidRDefault="005B78B1" w:rsidP="005B78B1">
                  <w:pPr>
                    <w:jc w:val="center"/>
                    <w:rPr>
                      <w:sz w:val="28"/>
                      <w:szCs w:val="28"/>
                    </w:rPr>
                  </w:pPr>
                </w:p>
                <w:p w:rsidR="005B78B1" w:rsidRPr="00370CFD" w:rsidRDefault="005B78B1" w:rsidP="005B78B1">
                  <w:pPr>
                    <w:jc w:val="center"/>
                    <w:rPr>
                      <w:sz w:val="28"/>
                      <w:szCs w:val="28"/>
                    </w:rPr>
                  </w:pPr>
                </w:p>
              </w:tc>
            </w:tr>
          </w:tbl>
          <w:p w:rsidR="005B78B1" w:rsidRPr="00370CFD" w:rsidRDefault="005B78B1" w:rsidP="005B78B1">
            <w:pPr>
              <w:rPr>
                <w:sz w:val="20"/>
                <w:szCs w:val="20"/>
              </w:rPr>
            </w:pPr>
          </w:p>
          <w:tbl>
            <w:tblPr>
              <w:tblW w:w="4990" w:type="pct"/>
              <w:tblInd w:w="10" w:type="dxa"/>
              <w:tblLayout w:type="fixed"/>
              <w:tblLook w:val="0000" w:firstRow="0" w:lastRow="0" w:firstColumn="0" w:lastColumn="0" w:noHBand="0" w:noVBand="0"/>
            </w:tblPr>
            <w:tblGrid>
              <w:gridCol w:w="3305"/>
              <w:gridCol w:w="6507"/>
            </w:tblGrid>
            <w:tr w:rsidR="005B78B1" w:rsidRPr="00370CFD" w:rsidTr="005B78B1">
              <w:trPr>
                <w:trHeight w:val="263"/>
              </w:trPr>
              <w:tc>
                <w:tcPr>
                  <w:tcW w:w="1684" w:type="pct"/>
                </w:tcPr>
                <w:p w:rsidR="005B78B1" w:rsidRPr="00370CFD" w:rsidRDefault="005B78B1" w:rsidP="005B78B1">
                  <w:pPr>
                    <w:jc w:val="both"/>
                    <w:rPr>
                      <w:b/>
                      <w:sz w:val="28"/>
                      <w:szCs w:val="28"/>
                    </w:rPr>
                  </w:pPr>
                  <w:r w:rsidRPr="00370CFD">
                    <w:rPr>
                      <w:b/>
                      <w:sz w:val="28"/>
                      <w:szCs w:val="28"/>
                    </w:rPr>
                    <w:t>Образование</w:t>
                  </w:r>
                </w:p>
              </w:tc>
              <w:tc>
                <w:tcPr>
                  <w:tcW w:w="3316" w:type="pct"/>
                </w:tcPr>
                <w:p w:rsidR="005B78B1" w:rsidRPr="00370CFD" w:rsidRDefault="005B78B1" w:rsidP="005B78B1">
                  <w:pPr>
                    <w:jc w:val="center"/>
                    <w:rPr>
                      <w:b/>
                      <w:sz w:val="28"/>
                      <w:szCs w:val="28"/>
                    </w:rPr>
                  </w:pPr>
                  <w:r w:rsidRPr="00370CFD">
                    <w:rPr>
                      <w:b/>
                      <w:sz w:val="28"/>
                      <w:szCs w:val="28"/>
                    </w:rPr>
                    <w:t>Окончил (когда, что)</w:t>
                  </w:r>
                </w:p>
              </w:tc>
            </w:tr>
            <w:tr w:rsidR="005B78B1" w:rsidRPr="00370CFD" w:rsidTr="005B78B1">
              <w:trPr>
                <w:trHeight w:val="539"/>
              </w:trPr>
              <w:tc>
                <w:tcPr>
                  <w:tcW w:w="1684" w:type="pct"/>
                </w:tcPr>
                <w:p w:rsidR="005B78B1" w:rsidRPr="00370CFD" w:rsidRDefault="005B78B1" w:rsidP="005B78B1">
                  <w:pPr>
                    <w:rPr>
                      <w:sz w:val="28"/>
                      <w:szCs w:val="28"/>
                    </w:rPr>
                  </w:pPr>
                </w:p>
              </w:tc>
              <w:tc>
                <w:tcPr>
                  <w:tcW w:w="3316" w:type="pct"/>
                </w:tcPr>
                <w:p w:rsidR="005B78B1" w:rsidRPr="00370CFD" w:rsidRDefault="005B78B1" w:rsidP="005B78B1">
                  <w:pPr>
                    <w:jc w:val="both"/>
                    <w:rPr>
                      <w:sz w:val="28"/>
                      <w:szCs w:val="28"/>
                    </w:rPr>
                  </w:pPr>
                </w:p>
                <w:p w:rsidR="005B78B1" w:rsidRPr="00370CFD" w:rsidRDefault="005B78B1" w:rsidP="005B78B1">
                  <w:pPr>
                    <w:jc w:val="both"/>
                    <w:rPr>
                      <w:sz w:val="28"/>
                      <w:szCs w:val="28"/>
                    </w:rPr>
                  </w:pPr>
                </w:p>
              </w:tc>
            </w:tr>
          </w:tbl>
          <w:p w:rsidR="005B78B1" w:rsidRPr="00370CFD" w:rsidRDefault="005B78B1" w:rsidP="005B78B1">
            <w:pPr>
              <w:jc w:val="both"/>
              <w:rPr>
                <w:b/>
                <w:sz w:val="28"/>
                <w:szCs w:val="28"/>
              </w:rPr>
            </w:pPr>
          </w:p>
          <w:tbl>
            <w:tblPr>
              <w:tblW w:w="4990" w:type="pct"/>
              <w:tblInd w:w="10" w:type="dxa"/>
              <w:tblLayout w:type="fixed"/>
              <w:tblLook w:val="0000" w:firstRow="0" w:lastRow="0" w:firstColumn="0" w:lastColumn="0" w:noHBand="0" w:noVBand="0"/>
            </w:tblPr>
            <w:tblGrid>
              <w:gridCol w:w="9812"/>
            </w:tblGrid>
            <w:tr w:rsidR="005B78B1" w:rsidRPr="00370CFD" w:rsidTr="005B78B1">
              <w:trPr>
                <w:trHeight w:val="263"/>
              </w:trPr>
              <w:tc>
                <w:tcPr>
                  <w:tcW w:w="5000" w:type="pct"/>
                </w:tcPr>
                <w:p w:rsidR="005B78B1" w:rsidRPr="00370CFD" w:rsidRDefault="005B78B1" w:rsidP="005B78B1">
                  <w:pPr>
                    <w:rPr>
                      <w:b/>
                      <w:sz w:val="28"/>
                      <w:szCs w:val="28"/>
                    </w:rPr>
                  </w:pPr>
                  <w:r w:rsidRPr="00370CFD">
                    <w:rPr>
                      <w:b/>
                      <w:sz w:val="28"/>
                      <w:szCs w:val="28"/>
                    </w:rPr>
                    <w:t>Специальность по образованию, ученая степень, звание</w:t>
                  </w:r>
                </w:p>
              </w:tc>
            </w:tr>
            <w:tr w:rsidR="005B78B1" w:rsidRPr="00370CFD" w:rsidTr="005B78B1">
              <w:trPr>
                <w:trHeight w:val="263"/>
              </w:trPr>
              <w:tc>
                <w:tcPr>
                  <w:tcW w:w="5000" w:type="pct"/>
                </w:tcPr>
                <w:p w:rsidR="005B78B1" w:rsidRPr="00370CFD" w:rsidRDefault="005B78B1" w:rsidP="005B78B1">
                  <w:pPr>
                    <w:rPr>
                      <w:sz w:val="28"/>
                      <w:szCs w:val="28"/>
                    </w:rPr>
                  </w:pPr>
                </w:p>
              </w:tc>
            </w:tr>
          </w:tbl>
          <w:p w:rsidR="005B78B1" w:rsidRPr="00370CFD" w:rsidRDefault="005B78B1" w:rsidP="005B78B1">
            <w:pPr>
              <w:rPr>
                <w:sz w:val="16"/>
                <w:szCs w:val="16"/>
              </w:rPr>
            </w:pPr>
          </w:p>
          <w:tbl>
            <w:tblPr>
              <w:tblW w:w="4990" w:type="pct"/>
              <w:tblInd w:w="10" w:type="dxa"/>
              <w:tblLayout w:type="fixed"/>
              <w:tblLook w:val="0000" w:firstRow="0" w:lastRow="0" w:firstColumn="0" w:lastColumn="0" w:noHBand="0" w:noVBand="0"/>
            </w:tblPr>
            <w:tblGrid>
              <w:gridCol w:w="9812"/>
            </w:tblGrid>
            <w:tr w:rsidR="005B78B1" w:rsidRPr="00370CFD" w:rsidTr="005B78B1">
              <w:trPr>
                <w:trHeight w:val="263"/>
              </w:trPr>
              <w:tc>
                <w:tcPr>
                  <w:tcW w:w="5000" w:type="pct"/>
                </w:tcPr>
                <w:p w:rsidR="005B78B1" w:rsidRPr="00370CFD" w:rsidRDefault="005B78B1" w:rsidP="005B78B1">
                  <w:pPr>
                    <w:rPr>
                      <w:b/>
                      <w:sz w:val="28"/>
                      <w:szCs w:val="28"/>
                    </w:rPr>
                  </w:pPr>
                  <w:r w:rsidRPr="00370CFD">
                    <w:rPr>
                      <w:b/>
                      <w:sz w:val="28"/>
                      <w:szCs w:val="28"/>
                    </w:rPr>
                    <w:t>Повышение квалификации, переподготовка</w:t>
                  </w:r>
                </w:p>
              </w:tc>
            </w:tr>
            <w:tr w:rsidR="005B78B1" w:rsidRPr="00370CFD" w:rsidTr="005B78B1">
              <w:trPr>
                <w:trHeight w:val="276"/>
              </w:trPr>
              <w:tc>
                <w:tcPr>
                  <w:tcW w:w="5000" w:type="pct"/>
                </w:tcPr>
                <w:p w:rsidR="005B78B1" w:rsidRPr="00370CFD" w:rsidRDefault="005B78B1" w:rsidP="005B78B1">
                  <w:pPr>
                    <w:jc w:val="both"/>
                    <w:rPr>
                      <w:sz w:val="28"/>
                      <w:szCs w:val="28"/>
                    </w:rPr>
                  </w:pPr>
                </w:p>
              </w:tc>
            </w:tr>
          </w:tbl>
          <w:p w:rsidR="005B78B1" w:rsidRPr="00370CFD" w:rsidRDefault="005B78B1" w:rsidP="005B78B1">
            <w:pPr>
              <w:rPr>
                <w:sz w:val="16"/>
                <w:szCs w:val="16"/>
              </w:rPr>
            </w:pPr>
          </w:p>
          <w:tbl>
            <w:tblPr>
              <w:tblW w:w="4990" w:type="pct"/>
              <w:tblInd w:w="10" w:type="dxa"/>
              <w:tblLayout w:type="fixed"/>
              <w:tblLook w:val="0000" w:firstRow="0" w:lastRow="0" w:firstColumn="0" w:lastColumn="0" w:noHBand="0" w:noVBand="0"/>
            </w:tblPr>
            <w:tblGrid>
              <w:gridCol w:w="9812"/>
            </w:tblGrid>
            <w:tr w:rsidR="005B78B1" w:rsidRPr="00370CFD" w:rsidTr="005B78B1">
              <w:trPr>
                <w:trHeight w:val="263"/>
              </w:trPr>
              <w:tc>
                <w:tcPr>
                  <w:tcW w:w="5000" w:type="pct"/>
                </w:tcPr>
                <w:p w:rsidR="005B78B1" w:rsidRPr="00370CFD" w:rsidRDefault="005B78B1" w:rsidP="005B78B1">
                  <w:pPr>
                    <w:rPr>
                      <w:b/>
                      <w:sz w:val="28"/>
                      <w:szCs w:val="28"/>
                    </w:rPr>
                  </w:pPr>
                  <w:r w:rsidRPr="00370CFD">
                    <w:rPr>
                      <w:b/>
                      <w:sz w:val="28"/>
                      <w:szCs w:val="28"/>
                    </w:rPr>
                    <w:t>Классный чин (воинское или специальное звание)</w:t>
                  </w:r>
                </w:p>
              </w:tc>
            </w:tr>
            <w:tr w:rsidR="005B78B1" w:rsidRPr="00370CFD" w:rsidTr="005B78B1">
              <w:trPr>
                <w:trHeight w:val="276"/>
              </w:trPr>
              <w:tc>
                <w:tcPr>
                  <w:tcW w:w="5000" w:type="pct"/>
                </w:tcPr>
                <w:p w:rsidR="005B78B1" w:rsidRPr="00370CFD" w:rsidRDefault="005B78B1" w:rsidP="005B78B1">
                  <w:pPr>
                    <w:rPr>
                      <w:sz w:val="28"/>
                      <w:szCs w:val="28"/>
                    </w:rPr>
                  </w:pPr>
                </w:p>
              </w:tc>
            </w:tr>
          </w:tbl>
          <w:p w:rsidR="005B78B1" w:rsidRPr="00370CFD" w:rsidRDefault="005B78B1" w:rsidP="005B78B1">
            <w:pPr>
              <w:jc w:val="both"/>
              <w:rPr>
                <w:b/>
                <w:sz w:val="16"/>
                <w:szCs w:val="16"/>
              </w:rPr>
            </w:pPr>
          </w:p>
          <w:tbl>
            <w:tblPr>
              <w:tblW w:w="4990" w:type="pct"/>
              <w:tblInd w:w="10" w:type="dxa"/>
              <w:tblLayout w:type="fixed"/>
              <w:tblLook w:val="0000" w:firstRow="0" w:lastRow="0" w:firstColumn="0" w:lastColumn="0" w:noHBand="0" w:noVBand="0"/>
            </w:tblPr>
            <w:tblGrid>
              <w:gridCol w:w="4290"/>
              <w:gridCol w:w="5522"/>
            </w:tblGrid>
            <w:tr w:rsidR="005B78B1" w:rsidRPr="00370CFD" w:rsidTr="005B78B1">
              <w:trPr>
                <w:trHeight w:val="815"/>
              </w:trPr>
              <w:tc>
                <w:tcPr>
                  <w:tcW w:w="2186" w:type="pct"/>
                </w:tcPr>
                <w:p w:rsidR="005B78B1" w:rsidRPr="00370CFD" w:rsidRDefault="005B78B1" w:rsidP="005B78B1">
                  <w:pPr>
                    <w:jc w:val="center"/>
                    <w:rPr>
                      <w:b/>
                      <w:sz w:val="28"/>
                      <w:szCs w:val="28"/>
                    </w:rPr>
                  </w:pPr>
                  <w:r w:rsidRPr="00370CFD">
                    <w:rPr>
                      <w:b/>
                      <w:sz w:val="28"/>
                      <w:szCs w:val="28"/>
                    </w:rPr>
                    <w:t>Какими иностранными языками владеет</w:t>
                  </w:r>
                </w:p>
                <w:p w:rsidR="005B78B1" w:rsidRPr="00370CFD" w:rsidRDefault="005B78B1" w:rsidP="005B78B1">
                  <w:pPr>
                    <w:jc w:val="center"/>
                    <w:rPr>
                      <w:sz w:val="28"/>
                      <w:szCs w:val="28"/>
                    </w:rPr>
                  </w:pPr>
                </w:p>
              </w:tc>
              <w:tc>
                <w:tcPr>
                  <w:tcW w:w="2814" w:type="pct"/>
                </w:tcPr>
                <w:p w:rsidR="005B78B1" w:rsidRPr="00370CFD" w:rsidRDefault="005B78B1" w:rsidP="005B78B1">
                  <w:pPr>
                    <w:jc w:val="center"/>
                    <w:rPr>
                      <w:b/>
                      <w:sz w:val="28"/>
                      <w:szCs w:val="28"/>
                    </w:rPr>
                  </w:pPr>
                  <w:r w:rsidRPr="00370CFD">
                    <w:rPr>
                      <w:b/>
                      <w:sz w:val="28"/>
                      <w:szCs w:val="28"/>
                    </w:rPr>
                    <w:t>Является ли депутатом</w:t>
                  </w:r>
                </w:p>
                <w:p w:rsidR="005B78B1" w:rsidRPr="00370CFD" w:rsidRDefault="005B78B1" w:rsidP="005B78B1">
                  <w:pPr>
                    <w:jc w:val="center"/>
                    <w:rPr>
                      <w:sz w:val="28"/>
                      <w:szCs w:val="28"/>
                    </w:rPr>
                  </w:pPr>
                </w:p>
              </w:tc>
            </w:tr>
          </w:tbl>
          <w:p w:rsidR="005B78B1" w:rsidRPr="00370CFD" w:rsidRDefault="005B78B1" w:rsidP="005B78B1">
            <w:pPr>
              <w:jc w:val="both"/>
              <w:rPr>
                <w:b/>
                <w:sz w:val="16"/>
                <w:szCs w:val="16"/>
              </w:rPr>
            </w:pPr>
          </w:p>
          <w:tbl>
            <w:tblPr>
              <w:tblW w:w="4990" w:type="pct"/>
              <w:tblInd w:w="10" w:type="dxa"/>
              <w:tblLayout w:type="fixed"/>
              <w:tblLook w:val="0000" w:firstRow="0" w:lastRow="0" w:firstColumn="0" w:lastColumn="0" w:noHBand="0" w:noVBand="0"/>
            </w:tblPr>
            <w:tblGrid>
              <w:gridCol w:w="4290"/>
              <w:gridCol w:w="5522"/>
            </w:tblGrid>
            <w:tr w:rsidR="005B78B1" w:rsidRPr="00370CFD" w:rsidTr="005B78B1">
              <w:trPr>
                <w:trHeight w:val="234"/>
              </w:trPr>
              <w:tc>
                <w:tcPr>
                  <w:tcW w:w="2186" w:type="pct"/>
                  <w:vMerge w:val="restart"/>
                </w:tcPr>
                <w:p w:rsidR="005B78B1" w:rsidRPr="00370CFD" w:rsidRDefault="005B78B1" w:rsidP="005B78B1">
                  <w:pPr>
                    <w:jc w:val="center"/>
                    <w:rPr>
                      <w:b/>
                      <w:sz w:val="28"/>
                      <w:szCs w:val="28"/>
                    </w:rPr>
                  </w:pPr>
                  <w:r w:rsidRPr="00370CFD">
                    <w:rPr>
                      <w:b/>
                      <w:sz w:val="28"/>
                      <w:szCs w:val="28"/>
                    </w:rPr>
                    <w:t>Имеет ли государственные и правительственные награды (какие)</w:t>
                  </w:r>
                </w:p>
              </w:tc>
              <w:tc>
                <w:tcPr>
                  <w:tcW w:w="2814" w:type="pct"/>
                </w:tcPr>
                <w:p w:rsidR="005B78B1" w:rsidRPr="00370CFD" w:rsidRDefault="005B78B1" w:rsidP="005B78B1">
                  <w:pPr>
                    <w:jc w:val="center"/>
                    <w:rPr>
                      <w:sz w:val="28"/>
                      <w:szCs w:val="28"/>
                    </w:rPr>
                  </w:pPr>
                  <w:r w:rsidRPr="00370CFD">
                    <w:rPr>
                      <w:b/>
                      <w:sz w:val="28"/>
                      <w:szCs w:val="28"/>
                    </w:rPr>
                    <w:t>Был ли за границей (когда, где)</w:t>
                  </w:r>
                </w:p>
              </w:tc>
            </w:tr>
            <w:tr w:rsidR="005B78B1" w:rsidRPr="00370CFD" w:rsidTr="005B78B1">
              <w:trPr>
                <w:trHeight w:val="468"/>
              </w:trPr>
              <w:tc>
                <w:tcPr>
                  <w:tcW w:w="2186" w:type="pct"/>
                  <w:vMerge/>
                  <w:tcBorders>
                    <w:bottom w:val="nil"/>
                  </w:tcBorders>
                </w:tcPr>
                <w:p w:rsidR="005B78B1" w:rsidRPr="00370CFD" w:rsidRDefault="005B78B1" w:rsidP="005B78B1">
                  <w:pPr>
                    <w:jc w:val="center"/>
                    <w:rPr>
                      <w:b/>
                      <w:sz w:val="28"/>
                      <w:szCs w:val="28"/>
                    </w:rPr>
                  </w:pPr>
                </w:p>
              </w:tc>
              <w:tc>
                <w:tcPr>
                  <w:tcW w:w="2814" w:type="pct"/>
                  <w:vMerge w:val="restart"/>
                  <w:tcBorders>
                    <w:bottom w:val="nil"/>
                  </w:tcBorders>
                </w:tcPr>
                <w:p w:rsidR="005B78B1" w:rsidRPr="00370CFD" w:rsidRDefault="005B78B1" w:rsidP="005B78B1">
                  <w:pPr>
                    <w:jc w:val="center"/>
                    <w:rPr>
                      <w:sz w:val="28"/>
                      <w:szCs w:val="28"/>
                    </w:rPr>
                  </w:pPr>
                </w:p>
              </w:tc>
            </w:tr>
            <w:tr w:rsidR="005B78B1" w:rsidRPr="00370CFD" w:rsidTr="005B78B1">
              <w:trPr>
                <w:trHeight w:val="276"/>
              </w:trPr>
              <w:tc>
                <w:tcPr>
                  <w:tcW w:w="2186" w:type="pct"/>
                </w:tcPr>
                <w:p w:rsidR="005B78B1" w:rsidRPr="00370CFD" w:rsidRDefault="005B78B1" w:rsidP="005B78B1">
                  <w:pPr>
                    <w:jc w:val="center"/>
                    <w:rPr>
                      <w:sz w:val="28"/>
                      <w:szCs w:val="28"/>
                    </w:rPr>
                  </w:pPr>
                </w:p>
              </w:tc>
              <w:tc>
                <w:tcPr>
                  <w:tcW w:w="2814" w:type="pct"/>
                  <w:vMerge/>
                </w:tcPr>
                <w:p w:rsidR="005B78B1" w:rsidRPr="00370CFD" w:rsidRDefault="005B78B1" w:rsidP="005B78B1">
                  <w:pPr>
                    <w:jc w:val="center"/>
                    <w:rPr>
                      <w:b/>
                      <w:sz w:val="28"/>
                      <w:szCs w:val="28"/>
                    </w:rPr>
                  </w:pPr>
                </w:p>
              </w:tc>
            </w:tr>
          </w:tbl>
          <w:p w:rsidR="005B78B1" w:rsidRPr="00370CFD" w:rsidRDefault="005B78B1" w:rsidP="005B78B1">
            <w:pPr>
              <w:rPr>
                <w:sz w:val="20"/>
                <w:szCs w:val="20"/>
              </w:rPr>
            </w:pPr>
          </w:p>
          <w:tbl>
            <w:tblPr>
              <w:tblW w:w="499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4"/>
              <w:gridCol w:w="292"/>
              <w:gridCol w:w="7816"/>
            </w:tblGrid>
            <w:tr w:rsidR="005B78B1" w:rsidRPr="00370CFD" w:rsidTr="005B78B1">
              <w:trPr>
                <w:trHeight w:val="353"/>
              </w:trPr>
              <w:tc>
                <w:tcPr>
                  <w:tcW w:w="5000" w:type="pct"/>
                  <w:gridSpan w:val="3"/>
                  <w:tcBorders>
                    <w:top w:val="nil"/>
                    <w:left w:val="nil"/>
                    <w:bottom w:val="nil"/>
                    <w:right w:val="nil"/>
                  </w:tcBorders>
                </w:tcPr>
                <w:p w:rsidR="005B78B1" w:rsidRPr="00370CFD" w:rsidRDefault="005B78B1" w:rsidP="005B78B1">
                  <w:pPr>
                    <w:jc w:val="center"/>
                    <w:rPr>
                      <w:b/>
                      <w:sz w:val="28"/>
                      <w:szCs w:val="28"/>
                    </w:rPr>
                  </w:pPr>
                  <w:r w:rsidRPr="00370CFD">
                    <w:rPr>
                      <w:sz w:val="20"/>
                      <w:szCs w:val="20"/>
                    </w:rPr>
                    <w:br w:type="column"/>
                  </w:r>
                  <w:r w:rsidRPr="00370CFD">
                    <w:rPr>
                      <w:b/>
                      <w:sz w:val="28"/>
                      <w:szCs w:val="28"/>
                    </w:rPr>
                    <w:t>Работа в прошлом</w:t>
                  </w:r>
                </w:p>
              </w:tc>
            </w:tr>
            <w:tr w:rsidR="005B78B1" w:rsidRPr="00370CFD" w:rsidTr="005B78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68" w:type="pct"/>
                </w:tcPr>
                <w:p w:rsidR="005B78B1" w:rsidRPr="00370CFD" w:rsidRDefault="005B78B1" w:rsidP="005B78B1">
                  <w:pPr>
                    <w:jc w:val="both"/>
                    <w:rPr>
                      <w:sz w:val="28"/>
                      <w:szCs w:val="28"/>
                    </w:rPr>
                  </w:pPr>
                </w:p>
              </w:tc>
              <w:tc>
                <w:tcPr>
                  <w:tcW w:w="149" w:type="pct"/>
                </w:tcPr>
                <w:p w:rsidR="005B78B1" w:rsidRPr="00370CFD" w:rsidRDefault="005B78B1" w:rsidP="005B78B1">
                  <w:pPr>
                    <w:ind w:hanging="107"/>
                    <w:jc w:val="center"/>
                    <w:rPr>
                      <w:sz w:val="28"/>
                      <w:szCs w:val="28"/>
                    </w:rPr>
                  </w:pPr>
                </w:p>
              </w:tc>
              <w:tc>
                <w:tcPr>
                  <w:tcW w:w="3983" w:type="pct"/>
                </w:tcPr>
                <w:p w:rsidR="005B78B1" w:rsidRPr="00370CFD" w:rsidRDefault="005B78B1" w:rsidP="005B78B1">
                  <w:pPr>
                    <w:jc w:val="both"/>
                    <w:rPr>
                      <w:sz w:val="28"/>
                      <w:szCs w:val="28"/>
                    </w:rPr>
                  </w:pPr>
                </w:p>
              </w:tc>
            </w:tr>
            <w:tr w:rsidR="005B78B1" w:rsidRPr="00370CFD" w:rsidTr="005B78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3"/>
              </w:trPr>
              <w:tc>
                <w:tcPr>
                  <w:tcW w:w="868" w:type="pct"/>
                </w:tcPr>
                <w:p w:rsidR="005B78B1" w:rsidRPr="00370CFD" w:rsidRDefault="005B78B1" w:rsidP="005B78B1">
                  <w:pPr>
                    <w:jc w:val="both"/>
                    <w:rPr>
                      <w:sz w:val="28"/>
                      <w:szCs w:val="28"/>
                    </w:rPr>
                  </w:pPr>
                </w:p>
              </w:tc>
              <w:tc>
                <w:tcPr>
                  <w:tcW w:w="149" w:type="pct"/>
                </w:tcPr>
                <w:p w:rsidR="005B78B1" w:rsidRPr="00370CFD" w:rsidRDefault="005B78B1" w:rsidP="005B78B1">
                  <w:pPr>
                    <w:ind w:hanging="107"/>
                    <w:jc w:val="center"/>
                    <w:rPr>
                      <w:sz w:val="20"/>
                      <w:szCs w:val="20"/>
                    </w:rPr>
                  </w:pPr>
                </w:p>
              </w:tc>
              <w:tc>
                <w:tcPr>
                  <w:tcW w:w="3983" w:type="pct"/>
                </w:tcPr>
                <w:p w:rsidR="005B78B1" w:rsidRPr="00370CFD" w:rsidRDefault="005B78B1" w:rsidP="005B78B1">
                  <w:pPr>
                    <w:jc w:val="both"/>
                    <w:rPr>
                      <w:sz w:val="28"/>
                      <w:szCs w:val="28"/>
                    </w:rPr>
                  </w:pPr>
                </w:p>
              </w:tc>
            </w:tr>
            <w:tr w:rsidR="005B78B1" w:rsidRPr="00370CFD" w:rsidTr="005B78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68" w:type="pct"/>
                </w:tcPr>
                <w:p w:rsidR="005B78B1" w:rsidRPr="00370CFD" w:rsidRDefault="005B78B1" w:rsidP="005B78B1">
                  <w:pPr>
                    <w:jc w:val="both"/>
                    <w:rPr>
                      <w:sz w:val="28"/>
                      <w:szCs w:val="28"/>
                    </w:rPr>
                  </w:pPr>
                </w:p>
              </w:tc>
              <w:tc>
                <w:tcPr>
                  <w:tcW w:w="149" w:type="pct"/>
                </w:tcPr>
                <w:p w:rsidR="005B78B1" w:rsidRPr="00370CFD" w:rsidRDefault="005B78B1" w:rsidP="005B78B1">
                  <w:pPr>
                    <w:ind w:hanging="107"/>
                    <w:jc w:val="center"/>
                    <w:rPr>
                      <w:sz w:val="20"/>
                      <w:szCs w:val="20"/>
                    </w:rPr>
                  </w:pPr>
                </w:p>
              </w:tc>
              <w:tc>
                <w:tcPr>
                  <w:tcW w:w="3983" w:type="pct"/>
                </w:tcPr>
                <w:p w:rsidR="005B78B1" w:rsidRPr="00370CFD" w:rsidRDefault="005B78B1" w:rsidP="005B78B1">
                  <w:pPr>
                    <w:jc w:val="both"/>
                    <w:rPr>
                      <w:sz w:val="28"/>
                      <w:szCs w:val="28"/>
                    </w:rPr>
                  </w:pPr>
                </w:p>
              </w:tc>
            </w:tr>
            <w:tr w:rsidR="005B78B1" w:rsidRPr="00370CFD" w:rsidTr="005B78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3"/>
              </w:trPr>
              <w:tc>
                <w:tcPr>
                  <w:tcW w:w="868" w:type="pct"/>
                </w:tcPr>
                <w:p w:rsidR="005B78B1" w:rsidRPr="00370CFD" w:rsidRDefault="005B78B1" w:rsidP="005B78B1">
                  <w:pPr>
                    <w:jc w:val="both"/>
                    <w:rPr>
                      <w:sz w:val="28"/>
                      <w:szCs w:val="28"/>
                    </w:rPr>
                  </w:pPr>
                </w:p>
              </w:tc>
              <w:tc>
                <w:tcPr>
                  <w:tcW w:w="149" w:type="pct"/>
                </w:tcPr>
                <w:p w:rsidR="005B78B1" w:rsidRPr="00370CFD" w:rsidRDefault="005B78B1" w:rsidP="005B78B1">
                  <w:pPr>
                    <w:ind w:hanging="107"/>
                    <w:jc w:val="center"/>
                    <w:rPr>
                      <w:sz w:val="20"/>
                      <w:szCs w:val="20"/>
                    </w:rPr>
                  </w:pPr>
                </w:p>
              </w:tc>
              <w:tc>
                <w:tcPr>
                  <w:tcW w:w="3983" w:type="pct"/>
                </w:tcPr>
                <w:p w:rsidR="005B78B1" w:rsidRPr="00370CFD" w:rsidRDefault="005B78B1" w:rsidP="005B78B1">
                  <w:pPr>
                    <w:jc w:val="both"/>
                    <w:rPr>
                      <w:sz w:val="28"/>
                      <w:szCs w:val="28"/>
                    </w:rPr>
                  </w:pPr>
                </w:p>
              </w:tc>
            </w:tr>
          </w:tbl>
          <w:p w:rsidR="005B78B1" w:rsidRPr="00370CFD" w:rsidRDefault="005B78B1" w:rsidP="005B78B1">
            <w:pPr>
              <w:ind w:left="5670"/>
              <w:jc w:val="right"/>
              <w:rPr>
                <w:rFonts w:eastAsia="Calibri"/>
                <w:sz w:val="22"/>
                <w:lang w:eastAsia="en-US"/>
              </w:rPr>
            </w:pPr>
          </w:p>
          <w:p w:rsidR="005B78B1" w:rsidRPr="00370CFD" w:rsidRDefault="005B78B1" w:rsidP="005B78B1">
            <w:pPr>
              <w:ind w:left="5670"/>
              <w:jc w:val="right"/>
              <w:rPr>
                <w:rFonts w:eastAsia="Calibri"/>
                <w:sz w:val="22"/>
                <w:lang w:eastAsia="en-US"/>
              </w:rPr>
            </w:pPr>
          </w:p>
          <w:p w:rsidR="005B78B1" w:rsidRPr="00370CFD" w:rsidRDefault="005B78B1" w:rsidP="005B78B1">
            <w:pPr>
              <w:ind w:left="5670"/>
              <w:jc w:val="right"/>
              <w:rPr>
                <w:rFonts w:eastAsia="Calibri"/>
                <w:sz w:val="22"/>
                <w:lang w:eastAsia="en-US"/>
              </w:rPr>
            </w:pPr>
          </w:p>
          <w:p w:rsidR="005B78B1" w:rsidRDefault="005B78B1" w:rsidP="005B78B1">
            <w:pPr>
              <w:ind w:left="5670"/>
              <w:jc w:val="right"/>
              <w:rPr>
                <w:rFonts w:eastAsia="Calibri"/>
                <w:sz w:val="22"/>
                <w:lang w:eastAsia="en-US"/>
              </w:rPr>
            </w:pPr>
          </w:p>
          <w:p w:rsidR="00E75052" w:rsidRDefault="00E75052" w:rsidP="00E75052">
            <w:pPr>
              <w:rPr>
                <w:rFonts w:eastAsia="Calibri"/>
                <w:sz w:val="22"/>
                <w:lang w:eastAsia="en-US"/>
              </w:rPr>
            </w:pPr>
          </w:p>
          <w:p w:rsidR="005B78B1" w:rsidRPr="00370CFD" w:rsidRDefault="005B78B1" w:rsidP="005B78B1">
            <w:pPr>
              <w:ind w:left="5670"/>
              <w:jc w:val="right"/>
              <w:rPr>
                <w:rFonts w:eastAsia="Calibri"/>
                <w:sz w:val="22"/>
                <w:lang w:eastAsia="en-US"/>
              </w:rPr>
            </w:pPr>
          </w:p>
          <w:p w:rsidR="005B78B1" w:rsidRDefault="005B78B1" w:rsidP="005B78B1">
            <w:pPr>
              <w:rPr>
                <w:rFonts w:eastAsia="Calibri"/>
                <w:sz w:val="22"/>
                <w:lang w:eastAsia="en-US"/>
              </w:rPr>
            </w:pPr>
          </w:p>
          <w:p w:rsidR="0023544D" w:rsidRPr="00370CFD" w:rsidRDefault="0023544D" w:rsidP="005B78B1">
            <w:pPr>
              <w:rPr>
                <w:rFonts w:eastAsia="Calibri"/>
                <w:sz w:val="22"/>
                <w:lang w:eastAsia="en-US"/>
              </w:rPr>
            </w:pPr>
          </w:p>
          <w:p w:rsidR="005B78B1" w:rsidRPr="00370CFD" w:rsidRDefault="005B78B1" w:rsidP="005B78B1">
            <w:pPr>
              <w:ind w:left="5670"/>
              <w:jc w:val="right"/>
              <w:rPr>
                <w:rFonts w:eastAsia="Calibri"/>
                <w:lang w:eastAsia="en-US"/>
              </w:rPr>
            </w:pPr>
            <w:r w:rsidRPr="00370CFD">
              <w:rPr>
                <w:rFonts w:eastAsia="Calibri"/>
                <w:lang w:eastAsia="en-US"/>
              </w:rPr>
              <w:lastRenderedPageBreak/>
              <w:t xml:space="preserve">Приложение № 2 </w:t>
            </w:r>
          </w:p>
          <w:p w:rsidR="005B78B1" w:rsidRPr="00370CFD" w:rsidRDefault="005B78B1" w:rsidP="005B78B1">
            <w:pPr>
              <w:ind w:left="5670"/>
              <w:jc w:val="right"/>
              <w:rPr>
                <w:rFonts w:eastAsia="Calibri"/>
                <w:sz w:val="22"/>
                <w:lang w:eastAsia="en-US"/>
              </w:rPr>
            </w:pPr>
            <w:r w:rsidRPr="00370CFD">
              <w:rPr>
                <w:rFonts w:eastAsia="Calibri"/>
                <w:lang w:eastAsia="en-US"/>
              </w:rPr>
              <w:t>к реестру</w:t>
            </w:r>
          </w:p>
          <w:p w:rsidR="005B78B1" w:rsidRPr="00370CFD" w:rsidRDefault="005B78B1" w:rsidP="005B78B1">
            <w:pPr>
              <w:rPr>
                <w:rFonts w:eastAsia="Calibri"/>
                <w:sz w:val="16"/>
                <w:lang w:eastAsia="en-US"/>
              </w:rPr>
            </w:pPr>
          </w:p>
          <w:p w:rsidR="005B78B1" w:rsidRPr="00370CFD" w:rsidRDefault="005B78B1" w:rsidP="005B78B1">
            <w:pPr>
              <w:spacing w:line="216" w:lineRule="auto"/>
              <w:jc w:val="center"/>
            </w:pPr>
            <w:r w:rsidRPr="00370CFD">
              <w:t>СОГЛАСИЕ</w:t>
            </w:r>
          </w:p>
          <w:p w:rsidR="005B78B1" w:rsidRPr="00370CFD" w:rsidRDefault="005B78B1" w:rsidP="005B78B1">
            <w:pPr>
              <w:spacing w:line="216" w:lineRule="auto"/>
              <w:jc w:val="center"/>
            </w:pPr>
            <w:r w:rsidRPr="00370CFD">
              <w:t>на обработку персональных данных</w:t>
            </w:r>
          </w:p>
          <w:p w:rsidR="005B78B1" w:rsidRPr="00370CFD" w:rsidRDefault="005B78B1" w:rsidP="005B78B1">
            <w:pPr>
              <w:spacing w:line="216" w:lineRule="auto"/>
              <w:rPr>
                <w:sz w:val="6"/>
              </w:rPr>
            </w:pPr>
          </w:p>
          <w:p w:rsidR="005B78B1" w:rsidRPr="00370CFD" w:rsidRDefault="005B78B1" w:rsidP="005B78B1">
            <w:pPr>
              <w:spacing w:line="216" w:lineRule="auto"/>
              <w:ind w:firstLine="709"/>
              <w:jc w:val="both"/>
            </w:pPr>
            <w:r w:rsidRPr="00370CFD">
              <w:t>Я,  __________________________________________________________________________</w:t>
            </w:r>
          </w:p>
          <w:p w:rsidR="005B78B1" w:rsidRPr="00370CFD" w:rsidRDefault="005B78B1" w:rsidP="005B78B1">
            <w:pPr>
              <w:spacing w:line="216" w:lineRule="auto"/>
              <w:ind w:firstLine="709"/>
              <w:jc w:val="center"/>
              <w:rPr>
                <w:sz w:val="20"/>
                <w:szCs w:val="20"/>
              </w:rPr>
            </w:pPr>
            <w:r w:rsidRPr="00370CFD">
              <w:rPr>
                <w:sz w:val="20"/>
                <w:szCs w:val="20"/>
              </w:rPr>
              <w:t>(фамилия, имя, отчество полностью)</w:t>
            </w:r>
          </w:p>
          <w:p w:rsidR="005B78B1" w:rsidRPr="00370CFD" w:rsidRDefault="005B78B1" w:rsidP="005B78B1">
            <w:pPr>
              <w:spacing w:line="216" w:lineRule="auto"/>
              <w:jc w:val="both"/>
              <w:rPr>
                <w:sz w:val="18"/>
              </w:rPr>
            </w:pPr>
            <w:r w:rsidRPr="00370CFD">
              <w:t>проживающий(ая) по адресу: ___________________________________________________________</w:t>
            </w:r>
          </w:p>
          <w:p w:rsidR="005B78B1" w:rsidRPr="00370CFD" w:rsidRDefault="005B78B1" w:rsidP="005B78B1">
            <w:pPr>
              <w:spacing w:line="216" w:lineRule="auto"/>
              <w:jc w:val="both"/>
              <w:rPr>
                <w:sz w:val="18"/>
              </w:rPr>
            </w:pPr>
            <w:r w:rsidRPr="00370CFD">
              <w:t>_____________________________________________________________________________________</w:t>
            </w:r>
          </w:p>
          <w:p w:rsidR="005B78B1" w:rsidRPr="00370CFD" w:rsidRDefault="005B78B1" w:rsidP="005B78B1">
            <w:pPr>
              <w:spacing w:line="216" w:lineRule="auto"/>
              <w:jc w:val="both"/>
            </w:pPr>
            <w:r w:rsidRPr="00370CFD">
              <w:t>паспорт серия ________ номер _____________выдан «___»___________ ____ _________________</w:t>
            </w:r>
          </w:p>
          <w:p w:rsidR="005B78B1" w:rsidRPr="00370CFD" w:rsidRDefault="005B78B1" w:rsidP="005B78B1">
            <w:pPr>
              <w:spacing w:line="216" w:lineRule="auto"/>
              <w:jc w:val="both"/>
            </w:pPr>
            <w:r w:rsidRPr="00370CFD">
              <w:t xml:space="preserve">в соответствии с Федеральным </w:t>
            </w:r>
            <w:hyperlink r:id="rId9" w:history="1">
              <w:r w:rsidRPr="00370CFD">
                <w:t>законом</w:t>
              </w:r>
            </w:hyperlink>
            <w:r w:rsidRPr="00370CFD">
              <w:t xml:space="preserve"> от 27.07.2006 № 152-ФЗ «О персональных данных» даю </w:t>
            </w:r>
            <w:r w:rsidR="00E35AD3">
              <w:t xml:space="preserve"> свое согласие на обработку (сбор, запись, систематизация,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администрации___________________________________________________________________ (далее – администрация), расположенной по адресу: ___________ , министерству региональной политики и массовых коммуникаций Ростовской области (далее – министерство) расположенному по адресу: г. Ростов-на-Дону, ул. Социалистическая, 112 (далее – Операторы) своих персональных данных, предоставленных в администрацию и министерство в целях изучения и оценки моих профессиональных компетенций, личных и деловых качеств для включения в кадровый резерв, в том числе:</w:t>
            </w:r>
          </w:p>
          <w:p w:rsidR="005B78B1" w:rsidRPr="00370CFD" w:rsidRDefault="005B78B1" w:rsidP="005B78B1">
            <w:pPr>
              <w:spacing w:line="216" w:lineRule="auto"/>
              <w:ind w:firstLine="567"/>
              <w:jc w:val="both"/>
            </w:pPr>
            <w:r w:rsidRPr="00370CFD">
              <w:t xml:space="preserve">- фамилия, имя, отчество, число, месяц, год рождения, </w:t>
            </w:r>
            <w:r w:rsidRPr="00370CFD">
              <w:rPr>
                <w:spacing w:val="-4"/>
              </w:rPr>
              <w:t>контактная информация (</w:t>
            </w:r>
            <w:r w:rsidRPr="00370CFD">
              <w:t>домашний адрес,</w:t>
            </w:r>
            <w:r w:rsidRPr="00370CFD">
              <w:rPr>
                <w:spacing w:val="-4"/>
              </w:rPr>
              <w:t xml:space="preserve"> номера рабочего, мобильного, домашнего телефонов, </w:t>
            </w:r>
            <w:r w:rsidRPr="00370CFD">
              <w:t xml:space="preserve">фотография; </w:t>
            </w:r>
            <w:r w:rsidRPr="00370CFD">
              <w:rPr>
                <w:lang w:val="en-US"/>
              </w:rPr>
              <w:t>e</w:t>
            </w:r>
            <w:r w:rsidRPr="00370CFD">
              <w:t>-</w:t>
            </w:r>
            <w:r w:rsidRPr="00370CFD">
              <w:rPr>
                <w:lang w:val="en-US"/>
              </w:rPr>
              <w:t>mail</w:t>
            </w:r>
            <w:r w:rsidRPr="00370CFD">
              <w:t>);</w:t>
            </w:r>
          </w:p>
          <w:p w:rsidR="005B78B1" w:rsidRPr="00370CFD" w:rsidRDefault="005B78B1" w:rsidP="005B78B1">
            <w:pPr>
              <w:spacing w:line="216" w:lineRule="auto"/>
              <w:ind w:firstLine="567"/>
              <w:jc w:val="both"/>
            </w:pPr>
            <w:r w:rsidRPr="00370CFD">
              <w:t>- серия, номер паспорта гражданина Российской Федерации, заграничного паспорта, сведения о дате выдачи указанных документов и выдавших их органах, сведения о наличии судимости;</w:t>
            </w:r>
          </w:p>
          <w:p w:rsidR="005B78B1" w:rsidRPr="00370CFD" w:rsidRDefault="005B78B1" w:rsidP="005B78B1">
            <w:pPr>
              <w:spacing w:line="216" w:lineRule="auto"/>
              <w:ind w:firstLine="567"/>
              <w:jc w:val="both"/>
            </w:pPr>
            <w:r w:rsidRPr="00370CFD">
              <w:t xml:space="preserve">- образование, место работы, занимаемая должность, информация о трудовой деятельности, в том числе о стаже муниципальной (государственной) службы, </w:t>
            </w:r>
            <w:r w:rsidRPr="00370CFD">
              <w:br/>
              <w:t>ведения о наградах;</w:t>
            </w:r>
          </w:p>
          <w:p w:rsidR="005B78B1" w:rsidRPr="00370CFD" w:rsidRDefault="005B78B1" w:rsidP="005B78B1">
            <w:pPr>
              <w:spacing w:line="216" w:lineRule="auto"/>
              <w:ind w:firstLine="567"/>
              <w:jc w:val="both"/>
            </w:pPr>
            <w:r w:rsidRPr="00370CFD">
              <w:t>- сведения о владении иностранными языками;</w:t>
            </w:r>
          </w:p>
          <w:p w:rsidR="005B78B1" w:rsidRPr="00370CFD" w:rsidRDefault="005B78B1" w:rsidP="005B78B1">
            <w:pPr>
              <w:spacing w:line="216" w:lineRule="auto"/>
              <w:ind w:firstLine="567"/>
              <w:jc w:val="both"/>
            </w:pPr>
            <w:r w:rsidRPr="00370CFD">
              <w:t>- сведения об участии в выборных и коллегиальных органах;</w:t>
            </w:r>
          </w:p>
          <w:p w:rsidR="005B78B1" w:rsidRPr="00370CFD" w:rsidRDefault="005B78B1" w:rsidP="005B78B1">
            <w:pPr>
              <w:spacing w:line="216" w:lineRule="auto"/>
              <w:ind w:firstLine="567"/>
              <w:jc w:val="both"/>
            </w:pPr>
            <w:r w:rsidRPr="00370CFD">
              <w:t>- сведения о близких родственниках (фамилия, имя, отчество, число, месяц, год и место рождения, место работы, должность, домашний адрес);</w:t>
            </w:r>
          </w:p>
          <w:p w:rsidR="005B78B1" w:rsidRPr="00370CFD" w:rsidRDefault="005B78B1" w:rsidP="005B78B1">
            <w:pPr>
              <w:spacing w:line="216" w:lineRule="auto"/>
              <w:ind w:firstLine="567"/>
              <w:jc w:val="both"/>
            </w:pPr>
            <w:r w:rsidRPr="00370CFD">
              <w:t>- сведения о профессиональных и личных достижениях;</w:t>
            </w:r>
          </w:p>
          <w:p w:rsidR="005B78B1" w:rsidRPr="00370CFD" w:rsidRDefault="005B78B1" w:rsidP="005B78B1">
            <w:pPr>
              <w:spacing w:line="216" w:lineRule="auto"/>
              <w:ind w:firstLine="567"/>
              <w:jc w:val="both"/>
            </w:pPr>
            <w:r w:rsidRPr="00370CFD">
              <w:t>- информация о пребывании за границей, сведения об отношении к воинской обязанности и воинском звании;</w:t>
            </w:r>
          </w:p>
          <w:p w:rsidR="005B78B1" w:rsidRPr="00370CFD" w:rsidRDefault="005B78B1" w:rsidP="005B78B1">
            <w:pPr>
              <w:spacing w:line="216" w:lineRule="auto"/>
              <w:ind w:firstLine="567"/>
              <w:jc w:val="both"/>
            </w:pPr>
            <w:r w:rsidRPr="00370CFD">
              <w:t>- иные сведения являющиеся персональными данными.</w:t>
            </w:r>
          </w:p>
          <w:p w:rsidR="005B78B1" w:rsidRPr="00370CFD" w:rsidRDefault="005B78B1" w:rsidP="005B78B1">
            <w:pPr>
              <w:spacing w:line="216" w:lineRule="auto"/>
              <w:ind w:firstLine="567"/>
              <w:jc w:val="both"/>
            </w:pPr>
            <w:r w:rsidRPr="00370CFD">
              <w:t>Я согласен(на), что представленные мной сведения будут собираться, накапливаться, храниться у Операторов в указанных настоящим Согласием целях.</w:t>
            </w:r>
          </w:p>
          <w:p w:rsidR="005B78B1" w:rsidRPr="00370CFD" w:rsidRDefault="005B78B1" w:rsidP="005B78B1">
            <w:pPr>
              <w:spacing w:line="216" w:lineRule="auto"/>
              <w:ind w:firstLine="567"/>
              <w:jc w:val="both"/>
            </w:pPr>
            <w:r w:rsidRPr="00370CFD">
              <w:t>Я согласен(на), что мои персональные данные будут ограниченно доступны представителям органов местного самоуправления муниципальных образований Ростовской области и исполнительных органов Ростовской области, и с целью подбора персонала и формирования кадрового резерва.</w:t>
            </w:r>
          </w:p>
          <w:p w:rsidR="005B78B1" w:rsidRPr="00370CFD" w:rsidRDefault="005B78B1" w:rsidP="005B78B1">
            <w:pPr>
              <w:spacing w:line="216" w:lineRule="auto"/>
              <w:ind w:firstLine="567"/>
              <w:jc w:val="both"/>
            </w:pPr>
            <w:r w:rsidRPr="00370CFD">
              <w:t>Я согласен(на) на обработку моих персональных данных с использованием средств автоматизации и без использования таковых.</w:t>
            </w:r>
          </w:p>
          <w:p w:rsidR="005B78B1" w:rsidRPr="00370CFD" w:rsidRDefault="005B78B1" w:rsidP="005B78B1">
            <w:pPr>
              <w:spacing w:line="216" w:lineRule="auto"/>
              <w:ind w:firstLine="567"/>
              <w:jc w:val="both"/>
            </w:pPr>
            <w:r w:rsidRPr="00370CFD">
              <w:t xml:space="preserve">Я проинформирован(а), что под обработкой персональных данных понимаются действия (операции) с персональными данными в рамках выполнения Федерального закона от 27.07.2006 </w:t>
            </w:r>
            <w:r w:rsidRPr="00370CFD">
              <w:br/>
              <w:t>№ 152-ФЗ «О персональных данных», конфиденциальность персональных данных соблюдается в рамках исполнения Оператором законодательства Российской Федерации.</w:t>
            </w:r>
          </w:p>
          <w:p w:rsidR="005B78B1" w:rsidRPr="00370CFD" w:rsidRDefault="005B78B1" w:rsidP="005B78B1">
            <w:pPr>
              <w:spacing w:line="216" w:lineRule="auto"/>
              <w:ind w:firstLine="567"/>
              <w:jc w:val="both"/>
            </w:pPr>
            <w:r w:rsidRPr="00370CFD">
              <w:t>Согласие действует со дня его подписания до даты его отзыва субъектом персональных данных в письменной форме.</w:t>
            </w:r>
          </w:p>
          <w:p w:rsidR="005B78B1" w:rsidRPr="00370CFD" w:rsidRDefault="005B78B1" w:rsidP="005B78B1">
            <w:pPr>
              <w:spacing w:line="216" w:lineRule="auto"/>
              <w:jc w:val="both"/>
              <w:rPr>
                <w:sz w:val="6"/>
              </w:rPr>
            </w:pPr>
          </w:p>
          <w:p w:rsidR="005B78B1" w:rsidRPr="00370CFD" w:rsidRDefault="005B78B1" w:rsidP="005B78B1">
            <w:pPr>
              <w:spacing w:line="216" w:lineRule="auto"/>
              <w:ind w:firstLine="709"/>
              <w:jc w:val="both"/>
            </w:pPr>
            <w:r w:rsidRPr="00370CFD">
              <w:t xml:space="preserve">_______________                             </w:t>
            </w:r>
            <w:r w:rsidRPr="00370CFD">
              <w:tab/>
            </w:r>
            <w:r w:rsidRPr="00370CFD">
              <w:tab/>
            </w:r>
            <w:r w:rsidRPr="00370CFD">
              <w:tab/>
            </w:r>
            <w:r w:rsidRPr="00370CFD">
              <w:tab/>
              <w:t xml:space="preserve">      ________________</w:t>
            </w:r>
          </w:p>
          <w:p w:rsidR="005B78B1" w:rsidRPr="00370CFD" w:rsidRDefault="005B78B1" w:rsidP="005B78B1">
            <w:pPr>
              <w:spacing w:line="216" w:lineRule="auto"/>
              <w:ind w:left="707" w:firstLine="709"/>
              <w:jc w:val="both"/>
              <w:rPr>
                <w:sz w:val="20"/>
                <w:szCs w:val="20"/>
              </w:rPr>
            </w:pPr>
            <w:r w:rsidRPr="00370CFD">
              <w:rPr>
                <w:sz w:val="20"/>
                <w:szCs w:val="20"/>
              </w:rPr>
              <w:t>(дата)</w:t>
            </w:r>
            <w:r w:rsidRPr="00370CFD">
              <w:rPr>
                <w:sz w:val="20"/>
                <w:szCs w:val="20"/>
              </w:rPr>
              <w:tab/>
            </w:r>
            <w:r w:rsidRPr="00370CFD">
              <w:rPr>
                <w:sz w:val="20"/>
                <w:szCs w:val="20"/>
              </w:rPr>
              <w:tab/>
            </w:r>
            <w:r w:rsidRPr="00370CFD">
              <w:rPr>
                <w:sz w:val="20"/>
                <w:szCs w:val="20"/>
              </w:rPr>
              <w:tab/>
            </w:r>
            <w:r w:rsidRPr="00370CFD">
              <w:rPr>
                <w:sz w:val="20"/>
                <w:szCs w:val="20"/>
              </w:rPr>
              <w:tab/>
            </w:r>
            <w:r w:rsidRPr="00370CFD">
              <w:rPr>
                <w:sz w:val="20"/>
                <w:szCs w:val="20"/>
              </w:rPr>
              <w:tab/>
            </w:r>
            <w:r w:rsidRPr="00370CFD">
              <w:rPr>
                <w:sz w:val="20"/>
                <w:szCs w:val="20"/>
              </w:rPr>
              <w:tab/>
            </w:r>
            <w:r w:rsidRPr="00370CFD">
              <w:rPr>
                <w:sz w:val="20"/>
                <w:szCs w:val="20"/>
              </w:rPr>
              <w:tab/>
            </w:r>
            <w:r w:rsidRPr="00370CFD">
              <w:rPr>
                <w:sz w:val="20"/>
                <w:szCs w:val="20"/>
              </w:rPr>
              <w:tab/>
            </w:r>
            <w:r w:rsidRPr="00370CFD">
              <w:rPr>
                <w:sz w:val="20"/>
                <w:szCs w:val="20"/>
              </w:rPr>
              <w:tab/>
              <w:t>(подпись)</w:t>
            </w:r>
          </w:p>
          <w:p w:rsidR="00E35AD3" w:rsidRDefault="00E35AD3" w:rsidP="005B78B1">
            <w:pPr>
              <w:widowControl w:val="0"/>
              <w:autoSpaceDE w:val="0"/>
              <w:autoSpaceDN w:val="0"/>
              <w:adjustRightInd w:val="0"/>
              <w:jc w:val="right"/>
              <w:rPr>
                <w:sz w:val="28"/>
                <w:szCs w:val="28"/>
              </w:rPr>
            </w:pPr>
          </w:p>
          <w:p w:rsidR="0023544D" w:rsidRDefault="0023544D" w:rsidP="005B78B1">
            <w:pPr>
              <w:widowControl w:val="0"/>
              <w:autoSpaceDE w:val="0"/>
              <w:autoSpaceDN w:val="0"/>
              <w:adjustRightInd w:val="0"/>
              <w:jc w:val="right"/>
              <w:rPr>
                <w:sz w:val="22"/>
                <w:szCs w:val="22"/>
              </w:rPr>
            </w:pPr>
          </w:p>
          <w:p w:rsidR="005B78B1" w:rsidRPr="00E75052" w:rsidRDefault="005B78B1" w:rsidP="005B78B1">
            <w:pPr>
              <w:widowControl w:val="0"/>
              <w:autoSpaceDE w:val="0"/>
              <w:autoSpaceDN w:val="0"/>
              <w:adjustRightInd w:val="0"/>
              <w:jc w:val="right"/>
              <w:rPr>
                <w:sz w:val="22"/>
                <w:szCs w:val="22"/>
              </w:rPr>
            </w:pPr>
            <w:r w:rsidRPr="00E75052">
              <w:rPr>
                <w:sz w:val="22"/>
                <w:szCs w:val="22"/>
              </w:rPr>
              <w:lastRenderedPageBreak/>
              <w:t>Приложение № 3</w:t>
            </w:r>
          </w:p>
          <w:p w:rsidR="005B78B1" w:rsidRPr="00E75052" w:rsidRDefault="005B78B1" w:rsidP="005B78B1">
            <w:pPr>
              <w:widowControl w:val="0"/>
              <w:autoSpaceDE w:val="0"/>
              <w:autoSpaceDN w:val="0"/>
              <w:adjustRightInd w:val="0"/>
              <w:jc w:val="right"/>
              <w:rPr>
                <w:sz w:val="22"/>
                <w:szCs w:val="22"/>
              </w:rPr>
            </w:pPr>
            <w:r w:rsidRPr="00E75052">
              <w:rPr>
                <w:sz w:val="22"/>
                <w:szCs w:val="22"/>
              </w:rPr>
              <w:t xml:space="preserve">к Порядку формирования </w:t>
            </w:r>
          </w:p>
          <w:p w:rsidR="005B78B1" w:rsidRPr="00E75052" w:rsidRDefault="005B78B1" w:rsidP="005B78B1">
            <w:pPr>
              <w:widowControl w:val="0"/>
              <w:autoSpaceDE w:val="0"/>
              <w:autoSpaceDN w:val="0"/>
              <w:adjustRightInd w:val="0"/>
              <w:jc w:val="right"/>
              <w:rPr>
                <w:sz w:val="22"/>
                <w:szCs w:val="22"/>
              </w:rPr>
            </w:pPr>
            <w:r w:rsidRPr="00E75052">
              <w:rPr>
                <w:sz w:val="22"/>
                <w:szCs w:val="22"/>
              </w:rPr>
              <w:t>и ведения муниципального</w:t>
            </w:r>
          </w:p>
          <w:p w:rsidR="005B78B1" w:rsidRPr="00370CFD" w:rsidRDefault="005B78B1" w:rsidP="005B78B1">
            <w:pPr>
              <w:widowControl w:val="0"/>
              <w:autoSpaceDE w:val="0"/>
              <w:autoSpaceDN w:val="0"/>
              <w:adjustRightInd w:val="0"/>
              <w:jc w:val="right"/>
              <w:rPr>
                <w:sz w:val="28"/>
                <w:szCs w:val="28"/>
              </w:rPr>
            </w:pPr>
            <w:r w:rsidRPr="00E75052">
              <w:rPr>
                <w:sz w:val="22"/>
                <w:szCs w:val="22"/>
              </w:rPr>
              <w:t xml:space="preserve"> резерва управленческих кадров</w:t>
            </w:r>
          </w:p>
        </w:tc>
      </w:tr>
    </w:tbl>
    <w:p w:rsidR="005B78B1" w:rsidRPr="00370CFD" w:rsidRDefault="005B78B1" w:rsidP="005B78B1">
      <w:pPr>
        <w:widowControl w:val="0"/>
        <w:autoSpaceDE w:val="0"/>
        <w:autoSpaceDN w:val="0"/>
        <w:adjustRightInd w:val="0"/>
        <w:jc w:val="center"/>
        <w:rPr>
          <w:sz w:val="28"/>
          <w:szCs w:val="28"/>
        </w:rPr>
      </w:pPr>
    </w:p>
    <w:p w:rsidR="005B78B1" w:rsidRPr="00370CFD" w:rsidRDefault="005B78B1" w:rsidP="005B78B1">
      <w:pPr>
        <w:autoSpaceDE w:val="0"/>
        <w:autoSpaceDN w:val="0"/>
        <w:adjustRightInd w:val="0"/>
        <w:jc w:val="center"/>
        <w:rPr>
          <w:sz w:val="28"/>
          <w:szCs w:val="28"/>
        </w:rPr>
      </w:pPr>
      <w:r w:rsidRPr="00370CFD">
        <w:rPr>
          <w:sz w:val="28"/>
          <w:szCs w:val="28"/>
        </w:rPr>
        <w:t xml:space="preserve">ПРИМЕРНАЯ ФОРМА РЕКОМЕНДАЦИИ  </w:t>
      </w:r>
    </w:p>
    <w:p w:rsidR="005B78B1" w:rsidRPr="00370CFD" w:rsidRDefault="005B78B1" w:rsidP="005B78B1">
      <w:pPr>
        <w:autoSpaceDE w:val="0"/>
        <w:autoSpaceDN w:val="0"/>
        <w:adjustRightInd w:val="0"/>
        <w:jc w:val="center"/>
        <w:rPr>
          <w:sz w:val="28"/>
          <w:szCs w:val="28"/>
        </w:rPr>
      </w:pPr>
      <w:r w:rsidRPr="00370CFD">
        <w:rPr>
          <w:sz w:val="28"/>
          <w:szCs w:val="28"/>
        </w:rPr>
        <w:t xml:space="preserve">на кандидата для включения в муниципальный резерв управленческих кадров </w:t>
      </w:r>
    </w:p>
    <w:p w:rsidR="005B78B1" w:rsidRPr="00370CFD" w:rsidRDefault="005B78B1" w:rsidP="005B78B1">
      <w:pPr>
        <w:autoSpaceDE w:val="0"/>
        <w:autoSpaceDN w:val="0"/>
        <w:adjustRightInd w:val="0"/>
        <w:jc w:val="center"/>
        <w:rPr>
          <w:sz w:val="28"/>
          <w:szCs w:val="28"/>
        </w:rPr>
      </w:pPr>
    </w:p>
    <w:p w:rsidR="005B78B1" w:rsidRPr="00370CFD" w:rsidRDefault="005B78B1" w:rsidP="005B78B1">
      <w:pPr>
        <w:autoSpaceDE w:val="0"/>
        <w:autoSpaceDN w:val="0"/>
        <w:adjustRightInd w:val="0"/>
        <w:jc w:val="center"/>
        <w:rPr>
          <w:sz w:val="28"/>
          <w:szCs w:val="28"/>
        </w:rPr>
      </w:pPr>
      <w:r w:rsidRPr="00370CFD">
        <w:rPr>
          <w:sz w:val="28"/>
          <w:szCs w:val="28"/>
        </w:rPr>
        <w:t>РЕКОМЕНДАЦИЯ</w:t>
      </w:r>
    </w:p>
    <w:p w:rsidR="005B78B1" w:rsidRPr="00370CFD" w:rsidRDefault="005B78B1" w:rsidP="005B78B1">
      <w:pPr>
        <w:autoSpaceDE w:val="0"/>
        <w:autoSpaceDN w:val="0"/>
        <w:adjustRightInd w:val="0"/>
        <w:jc w:val="center"/>
        <w:rPr>
          <w:sz w:val="28"/>
          <w:szCs w:val="28"/>
        </w:rPr>
      </w:pPr>
    </w:p>
    <w:p w:rsidR="005B78B1" w:rsidRPr="00370CFD" w:rsidRDefault="005B78B1" w:rsidP="005B78B1">
      <w:pPr>
        <w:autoSpaceDE w:val="0"/>
        <w:autoSpaceDN w:val="0"/>
        <w:adjustRightInd w:val="0"/>
        <w:rPr>
          <w:sz w:val="28"/>
          <w:szCs w:val="28"/>
        </w:rPr>
      </w:pPr>
      <w:r w:rsidRPr="00370CFD">
        <w:rPr>
          <w:sz w:val="28"/>
          <w:szCs w:val="28"/>
        </w:rPr>
        <w:t>на________________________________________________________________</w:t>
      </w:r>
    </w:p>
    <w:p w:rsidR="005B78B1" w:rsidRPr="00370CFD" w:rsidRDefault="005B78B1" w:rsidP="005B78B1">
      <w:pPr>
        <w:autoSpaceDE w:val="0"/>
        <w:autoSpaceDN w:val="0"/>
        <w:adjustRightInd w:val="0"/>
        <w:rPr>
          <w:sz w:val="28"/>
          <w:szCs w:val="28"/>
        </w:rPr>
      </w:pPr>
      <w:r w:rsidRPr="00370CFD">
        <w:rPr>
          <w:sz w:val="28"/>
          <w:szCs w:val="28"/>
        </w:rPr>
        <w:t>__________________________________________________________________</w:t>
      </w:r>
    </w:p>
    <w:p w:rsidR="005B78B1" w:rsidRPr="00370CFD" w:rsidRDefault="005B78B1" w:rsidP="005B78B1">
      <w:pPr>
        <w:autoSpaceDE w:val="0"/>
        <w:autoSpaceDN w:val="0"/>
        <w:adjustRightInd w:val="0"/>
        <w:jc w:val="center"/>
      </w:pPr>
      <w:r w:rsidRPr="00370CFD">
        <w:t>(фамилия,  имя,  отчество  кандидата для включения в муниципальный резерв управленческих кадров)</w:t>
      </w:r>
    </w:p>
    <w:p w:rsidR="005B78B1" w:rsidRPr="00370CFD" w:rsidRDefault="005B78B1" w:rsidP="005B78B1">
      <w:pPr>
        <w:autoSpaceDE w:val="0"/>
        <w:autoSpaceDN w:val="0"/>
        <w:adjustRightInd w:val="0"/>
        <w:rPr>
          <w:sz w:val="28"/>
          <w:szCs w:val="28"/>
        </w:rPr>
      </w:pPr>
    </w:p>
    <w:p w:rsidR="005B78B1" w:rsidRPr="00370CFD" w:rsidRDefault="005B78B1" w:rsidP="005B78B1">
      <w:pPr>
        <w:autoSpaceDE w:val="0"/>
        <w:autoSpaceDN w:val="0"/>
        <w:adjustRightInd w:val="0"/>
        <w:rPr>
          <w:sz w:val="28"/>
          <w:szCs w:val="28"/>
        </w:rPr>
      </w:pPr>
      <w:r w:rsidRPr="00370CFD">
        <w:rPr>
          <w:sz w:val="28"/>
          <w:szCs w:val="28"/>
        </w:rPr>
        <w:t>Я,__________________________________________________________________________________________________________________________________</w:t>
      </w:r>
    </w:p>
    <w:p w:rsidR="005B78B1" w:rsidRPr="00370CFD" w:rsidRDefault="005B78B1" w:rsidP="005B78B1">
      <w:pPr>
        <w:autoSpaceDE w:val="0"/>
        <w:autoSpaceDN w:val="0"/>
        <w:adjustRightInd w:val="0"/>
        <w:jc w:val="center"/>
      </w:pPr>
      <w:r w:rsidRPr="00370CFD">
        <w:t>(фамилия, имя, отчество, должность лица, дающего рекомендацию кандидату для включения в муниципальный резерв управленческих кадров)</w:t>
      </w:r>
    </w:p>
    <w:p w:rsidR="005B78B1" w:rsidRPr="00370CFD" w:rsidRDefault="005B78B1" w:rsidP="005B78B1">
      <w:pPr>
        <w:autoSpaceDE w:val="0"/>
        <w:autoSpaceDN w:val="0"/>
        <w:adjustRightInd w:val="0"/>
        <w:rPr>
          <w:sz w:val="28"/>
          <w:szCs w:val="28"/>
        </w:rPr>
      </w:pPr>
    </w:p>
    <w:p w:rsidR="005B78B1" w:rsidRPr="00370CFD" w:rsidRDefault="005B78B1" w:rsidP="005B78B1">
      <w:pPr>
        <w:autoSpaceDE w:val="0"/>
        <w:autoSpaceDN w:val="0"/>
        <w:adjustRightInd w:val="0"/>
        <w:jc w:val="both"/>
        <w:rPr>
          <w:sz w:val="28"/>
          <w:szCs w:val="28"/>
        </w:rPr>
      </w:pPr>
      <w:r w:rsidRPr="00370CFD">
        <w:rPr>
          <w:sz w:val="28"/>
          <w:szCs w:val="28"/>
        </w:rPr>
        <w:t xml:space="preserve">рекомендую для включения в муниципальный резерв управленческих кадров  </w:t>
      </w:r>
    </w:p>
    <w:p w:rsidR="005B78B1" w:rsidRPr="00370CFD" w:rsidRDefault="005B78B1" w:rsidP="005B78B1">
      <w:pPr>
        <w:autoSpaceDE w:val="0"/>
        <w:autoSpaceDN w:val="0"/>
        <w:adjustRightInd w:val="0"/>
        <w:rPr>
          <w:sz w:val="28"/>
          <w:szCs w:val="28"/>
        </w:rPr>
      </w:pPr>
      <w:r w:rsidRPr="00370CFD">
        <w:rPr>
          <w:sz w:val="28"/>
          <w:szCs w:val="28"/>
        </w:rPr>
        <w:t>__________________________________________________________________</w:t>
      </w:r>
    </w:p>
    <w:p w:rsidR="005B78B1" w:rsidRPr="00370CFD" w:rsidRDefault="005B78B1" w:rsidP="005B78B1">
      <w:pPr>
        <w:autoSpaceDE w:val="0"/>
        <w:autoSpaceDN w:val="0"/>
        <w:adjustRightInd w:val="0"/>
        <w:rPr>
          <w:sz w:val="28"/>
          <w:szCs w:val="28"/>
        </w:rPr>
      </w:pPr>
      <w:r w:rsidRPr="00370CFD">
        <w:rPr>
          <w:sz w:val="28"/>
          <w:szCs w:val="28"/>
        </w:rPr>
        <w:t>__________________________________________________________________</w:t>
      </w:r>
    </w:p>
    <w:p w:rsidR="005B78B1" w:rsidRPr="00370CFD" w:rsidRDefault="005B78B1" w:rsidP="005B78B1">
      <w:pPr>
        <w:autoSpaceDE w:val="0"/>
        <w:autoSpaceDN w:val="0"/>
        <w:adjustRightInd w:val="0"/>
        <w:jc w:val="center"/>
      </w:pPr>
      <w:r w:rsidRPr="00370CFD">
        <w:t>(фамилия,  имя,  отчество  кандидата  для включения в муниципальный резерв управленческих кадров)</w:t>
      </w:r>
    </w:p>
    <w:p w:rsidR="005B78B1" w:rsidRPr="00370CFD" w:rsidRDefault="005B78B1" w:rsidP="005B78B1">
      <w:pPr>
        <w:autoSpaceDE w:val="0"/>
        <w:autoSpaceDN w:val="0"/>
        <w:adjustRightInd w:val="0"/>
        <w:rPr>
          <w:sz w:val="28"/>
          <w:szCs w:val="28"/>
        </w:rPr>
      </w:pPr>
    </w:p>
    <w:p w:rsidR="005B78B1" w:rsidRPr="00370CFD" w:rsidRDefault="005B78B1" w:rsidP="005B78B1">
      <w:pPr>
        <w:autoSpaceDE w:val="0"/>
        <w:autoSpaceDN w:val="0"/>
        <w:adjustRightInd w:val="0"/>
        <w:rPr>
          <w:sz w:val="28"/>
          <w:szCs w:val="28"/>
        </w:rPr>
      </w:pPr>
      <w:r w:rsidRPr="00370CFD">
        <w:rPr>
          <w:sz w:val="28"/>
          <w:szCs w:val="28"/>
        </w:rPr>
        <w:t>Знаю  ____________________________ с   ______________________________</w:t>
      </w:r>
    </w:p>
    <w:p w:rsidR="005B78B1" w:rsidRPr="00370CFD" w:rsidRDefault="005B78B1" w:rsidP="005B78B1">
      <w:pPr>
        <w:autoSpaceDE w:val="0"/>
        <w:autoSpaceDN w:val="0"/>
        <w:adjustRightInd w:val="0"/>
        <w:rPr>
          <w:sz w:val="28"/>
          <w:szCs w:val="28"/>
        </w:rPr>
      </w:pPr>
      <w:r w:rsidRPr="00370CFD">
        <w:t xml:space="preserve">                         (фамилия, и.о.)</w:t>
      </w:r>
      <w:r w:rsidRPr="00370CFD">
        <w:rPr>
          <w:sz w:val="28"/>
          <w:szCs w:val="28"/>
        </w:rPr>
        <w:t xml:space="preserve">                                              </w:t>
      </w:r>
      <w:r w:rsidRPr="00370CFD">
        <w:t>(период времени)</w:t>
      </w:r>
    </w:p>
    <w:p w:rsidR="005B78B1" w:rsidRPr="00370CFD" w:rsidRDefault="005B78B1" w:rsidP="005B78B1">
      <w:pPr>
        <w:autoSpaceDE w:val="0"/>
        <w:autoSpaceDN w:val="0"/>
        <w:adjustRightInd w:val="0"/>
        <w:rPr>
          <w:sz w:val="28"/>
          <w:szCs w:val="28"/>
        </w:rPr>
      </w:pPr>
    </w:p>
    <w:p w:rsidR="005B78B1" w:rsidRPr="00370CFD" w:rsidRDefault="005B78B1" w:rsidP="005B78B1">
      <w:pPr>
        <w:autoSpaceDE w:val="0"/>
        <w:autoSpaceDN w:val="0"/>
        <w:adjustRightInd w:val="0"/>
        <w:rPr>
          <w:sz w:val="28"/>
          <w:szCs w:val="28"/>
        </w:rPr>
      </w:pPr>
      <w:r w:rsidRPr="00370CFD">
        <w:rPr>
          <w:sz w:val="28"/>
          <w:szCs w:val="28"/>
        </w:rPr>
        <w:t>по совместной работе _______________________________________________</w:t>
      </w:r>
    </w:p>
    <w:p w:rsidR="005B78B1" w:rsidRPr="00370CFD" w:rsidRDefault="005B78B1" w:rsidP="005B78B1">
      <w:pPr>
        <w:autoSpaceDE w:val="0"/>
        <w:autoSpaceDN w:val="0"/>
        <w:adjustRightInd w:val="0"/>
      </w:pPr>
      <w:r w:rsidRPr="00370CFD">
        <w:rPr>
          <w:sz w:val="28"/>
          <w:szCs w:val="28"/>
        </w:rPr>
        <w:t xml:space="preserve">                                                     </w:t>
      </w:r>
      <w:r w:rsidRPr="00370CFD">
        <w:t xml:space="preserve">   (наименование организации)</w:t>
      </w:r>
    </w:p>
    <w:p w:rsidR="005B78B1" w:rsidRPr="00370CFD" w:rsidRDefault="005B78B1" w:rsidP="005B78B1">
      <w:pPr>
        <w:autoSpaceDE w:val="0"/>
        <w:autoSpaceDN w:val="0"/>
        <w:adjustRightInd w:val="0"/>
        <w:rPr>
          <w:sz w:val="28"/>
          <w:szCs w:val="28"/>
        </w:rPr>
      </w:pPr>
      <w:r w:rsidRPr="00370CFD">
        <w:rPr>
          <w:sz w:val="28"/>
          <w:szCs w:val="28"/>
        </w:rPr>
        <w:t>__________________________________________________________________</w:t>
      </w:r>
    </w:p>
    <w:p w:rsidR="005B78B1" w:rsidRPr="00370CFD" w:rsidRDefault="005B78B1" w:rsidP="005B78B1">
      <w:pPr>
        <w:autoSpaceDE w:val="0"/>
        <w:autoSpaceDN w:val="0"/>
        <w:adjustRightInd w:val="0"/>
        <w:rPr>
          <w:sz w:val="28"/>
          <w:szCs w:val="28"/>
        </w:rPr>
      </w:pPr>
      <w:r w:rsidRPr="00370CFD">
        <w:rPr>
          <w:sz w:val="28"/>
          <w:szCs w:val="28"/>
        </w:rPr>
        <w:t>____________________________________________________________________________________________________________________________________</w:t>
      </w:r>
    </w:p>
    <w:p w:rsidR="005B78B1" w:rsidRPr="00370CFD" w:rsidRDefault="005B78B1" w:rsidP="005B78B1">
      <w:pPr>
        <w:autoSpaceDE w:val="0"/>
        <w:autoSpaceDN w:val="0"/>
        <w:adjustRightInd w:val="0"/>
        <w:jc w:val="center"/>
      </w:pPr>
      <w:r w:rsidRPr="00370CFD">
        <w:t>(сведения  о  профессиональных  достижениях  кандидата  с указанием фактов, конкретных   показателей  и  достигнутых  им  результатов  профессиональной деятельности)</w:t>
      </w:r>
    </w:p>
    <w:p w:rsidR="005B78B1" w:rsidRPr="00370CFD" w:rsidRDefault="005B78B1" w:rsidP="005B78B1">
      <w:pPr>
        <w:autoSpaceDE w:val="0"/>
        <w:autoSpaceDN w:val="0"/>
        <w:adjustRightInd w:val="0"/>
        <w:rPr>
          <w:sz w:val="28"/>
          <w:szCs w:val="28"/>
        </w:rPr>
      </w:pPr>
    </w:p>
    <w:p w:rsidR="005B78B1" w:rsidRPr="00370CFD" w:rsidRDefault="005B78B1" w:rsidP="005B78B1">
      <w:pPr>
        <w:autoSpaceDE w:val="0"/>
        <w:autoSpaceDN w:val="0"/>
        <w:adjustRightInd w:val="0"/>
        <w:rPr>
          <w:sz w:val="28"/>
          <w:szCs w:val="28"/>
        </w:rPr>
      </w:pPr>
    </w:p>
    <w:p w:rsidR="005B78B1" w:rsidRPr="00370CFD" w:rsidRDefault="005B78B1" w:rsidP="005B78B1">
      <w:pPr>
        <w:autoSpaceDE w:val="0"/>
        <w:autoSpaceDN w:val="0"/>
        <w:adjustRightInd w:val="0"/>
        <w:rPr>
          <w:sz w:val="28"/>
          <w:szCs w:val="28"/>
        </w:rPr>
      </w:pPr>
      <w:r w:rsidRPr="00370CFD">
        <w:rPr>
          <w:sz w:val="28"/>
          <w:szCs w:val="28"/>
        </w:rPr>
        <w:t>Считаю кандидатуру ________________________________________________</w:t>
      </w:r>
    </w:p>
    <w:p w:rsidR="005B78B1" w:rsidRPr="00370CFD" w:rsidRDefault="005B78B1" w:rsidP="005B78B1">
      <w:pPr>
        <w:autoSpaceDE w:val="0"/>
        <w:autoSpaceDN w:val="0"/>
        <w:adjustRightInd w:val="0"/>
      </w:pPr>
      <w:r w:rsidRPr="00370CFD">
        <w:t xml:space="preserve">                                                               (фамилия, имя, отчество кандидата)</w:t>
      </w:r>
    </w:p>
    <w:p w:rsidR="005B78B1" w:rsidRPr="00370CFD" w:rsidRDefault="005B78B1" w:rsidP="005B78B1">
      <w:pPr>
        <w:autoSpaceDE w:val="0"/>
        <w:autoSpaceDN w:val="0"/>
        <w:adjustRightInd w:val="0"/>
        <w:rPr>
          <w:sz w:val="28"/>
          <w:szCs w:val="28"/>
        </w:rPr>
      </w:pPr>
    </w:p>
    <w:p w:rsidR="005B78B1" w:rsidRPr="00370CFD" w:rsidRDefault="005B78B1" w:rsidP="005B78B1">
      <w:pPr>
        <w:autoSpaceDE w:val="0"/>
        <w:autoSpaceDN w:val="0"/>
        <w:adjustRightInd w:val="0"/>
        <w:rPr>
          <w:sz w:val="28"/>
          <w:szCs w:val="28"/>
        </w:rPr>
      </w:pPr>
    </w:p>
    <w:p w:rsidR="005B78B1" w:rsidRPr="00370CFD" w:rsidRDefault="005B78B1" w:rsidP="005B78B1">
      <w:pPr>
        <w:autoSpaceDE w:val="0"/>
        <w:autoSpaceDN w:val="0"/>
        <w:adjustRightInd w:val="0"/>
        <w:rPr>
          <w:sz w:val="28"/>
          <w:szCs w:val="28"/>
        </w:rPr>
      </w:pPr>
      <w:r w:rsidRPr="00370CFD">
        <w:rPr>
          <w:sz w:val="28"/>
          <w:szCs w:val="28"/>
        </w:rPr>
        <w:t xml:space="preserve">достойной для включения в муниципальный резерв управленческих кадров </w:t>
      </w:r>
    </w:p>
    <w:p w:rsidR="005B78B1" w:rsidRPr="00370CFD" w:rsidRDefault="005B78B1" w:rsidP="005B78B1">
      <w:pPr>
        <w:autoSpaceDE w:val="0"/>
        <w:autoSpaceDN w:val="0"/>
        <w:adjustRightInd w:val="0"/>
        <w:rPr>
          <w:sz w:val="28"/>
          <w:szCs w:val="28"/>
        </w:rPr>
      </w:pPr>
      <w:r w:rsidRPr="00370CFD">
        <w:rPr>
          <w:sz w:val="28"/>
          <w:szCs w:val="28"/>
        </w:rPr>
        <w:t>___________________    _________________________    __________________</w:t>
      </w:r>
    </w:p>
    <w:p w:rsidR="005B78B1" w:rsidRPr="00370CFD" w:rsidRDefault="005B78B1" w:rsidP="005B78B1">
      <w:pPr>
        <w:autoSpaceDE w:val="0"/>
        <w:autoSpaceDN w:val="0"/>
        <w:adjustRightInd w:val="0"/>
      </w:pPr>
      <w:r w:rsidRPr="00370CFD">
        <w:rPr>
          <w:sz w:val="28"/>
          <w:szCs w:val="28"/>
        </w:rPr>
        <w:t xml:space="preserve">         </w:t>
      </w:r>
      <w:r w:rsidRPr="00370CFD">
        <w:t xml:space="preserve">    (дата)                                 (фамилия, имя, отчество)                        (подпись)</w:t>
      </w:r>
    </w:p>
    <w:p w:rsidR="005B78B1" w:rsidRPr="00370CFD" w:rsidRDefault="005B78B1" w:rsidP="005B78B1">
      <w:pPr>
        <w:jc w:val="both"/>
        <w:rPr>
          <w:sz w:val="28"/>
          <w:szCs w:val="28"/>
        </w:rPr>
      </w:pPr>
    </w:p>
    <w:tbl>
      <w:tblPr>
        <w:tblW w:w="0" w:type="auto"/>
        <w:tblLook w:val="01E0" w:firstRow="1" w:lastRow="1" w:firstColumn="1" w:lastColumn="1" w:noHBand="0" w:noVBand="0"/>
      </w:tblPr>
      <w:tblGrid>
        <w:gridCol w:w="4785"/>
        <w:gridCol w:w="4786"/>
      </w:tblGrid>
      <w:tr w:rsidR="005B78B1" w:rsidRPr="00370CFD" w:rsidTr="005B78B1">
        <w:tc>
          <w:tcPr>
            <w:tcW w:w="4785" w:type="dxa"/>
            <w:shd w:val="clear" w:color="auto" w:fill="auto"/>
          </w:tcPr>
          <w:p w:rsidR="005B78B1" w:rsidRPr="00370CFD" w:rsidRDefault="005B78B1" w:rsidP="005B78B1">
            <w:pPr>
              <w:autoSpaceDE w:val="0"/>
              <w:autoSpaceDN w:val="0"/>
              <w:adjustRightInd w:val="0"/>
              <w:jc w:val="center"/>
              <w:rPr>
                <w:sz w:val="28"/>
                <w:szCs w:val="28"/>
              </w:rPr>
            </w:pPr>
          </w:p>
        </w:tc>
        <w:tc>
          <w:tcPr>
            <w:tcW w:w="4786" w:type="dxa"/>
            <w:shd w:val="clear" w:color="auto" w:fill="auto"/>
          </w:tcPr>
          <w:p w:rsidR="00E75052" w:rsidRDefault="00E75052" w:rsidP="005B78B1">
            <w:pPr>
              <w:autoSpaceDE w:val="0"/>
              <w:autoSpaceDN w:val="0"/>
              <w:adjustRightInd w:val="0"/>
              <w:jc w:val="center"/>
              <w:rPr>
                <w:sz w:val="28"/>
                <w:szCs w:val="28"/>
              </w:rPr>
            </w:pPr>
          </w:p>
          <w:p w:rsidR="0023544D" w:rsidRDefault="0023544D" w:rsidP="00E75052">
            <w:pPr>
              <w:autoSpaceDE w:val="0"/>
              <w:autoSpaceDN w:val="0"/>
              <w:adjustRightInd w:val="0"/>
              <w:jc w:val="right"/>
              <w:rPr>
                <w:sz w:val="22"/>
                <w:szCs w:val="22"/>
              </w:rPr>
            </w:pPr>
          </w:p>
          <w:p w:rsidR="00241BD2" w:rsidRDefault="00241BD2" w:rsidP="00E75052">
            <w:pPr>
              <w:autoSpaceDE w:val="0"/>
              <w:autoSpaceDN w:val="0"/>
              <w:adjustRightInd w:val="0"/>
              <w:jc w:val="right"/>
              <w:rPr>
                <w:sz w:val="22"/>
                <w:szCs w:val="22"/>
              </w:rPr>
            </w:pPr>
          </w:p>
          <w:p w:rsidR="005B78B1" w:rsidRPr="00E75052" w:rsidRDefault="005B78B1" w:rsidP="00E75052">
            <w:pPr>
              <w:autoSpaceDE w:val="0"/>
              <w:autoSpaceDN w:val="0"/>
              <w:adjustRightInd w:val="0"/>
              <w:jc w:val="right"/>
              <w:rPr>
                <w:sz w:val="22"/>
                <w:szCs w:val="22"/>
              </w:rPr>
            </w:pPr>
            <w:r w:rsidRPr="00E75052">
              <w:rPr>
                <w:sz w:val="22"/>
                <w:szCs w:val="22"/>
              </w:rPr>
              <w:lastRenderedPageBreak/>
              <w:t xml:space="preserve">Приложение № 4 </w:t>
            </w:r>
          </w:p>
          <w:p w:rsidR="005B78B1" w:rsidRPr="00370CFD" w:rsidRDefault="005B78B1" w:rsidP="00E75052">
            <w:pPr>
              <w:autoSpaceDE w:val="0"/>
              <w:autoSpaceDN w:val="0"/>
              <w:adjustRightInd w:val="0"/>
              <w:jc w:val="right"/>
              <w:rPr>
                <w:sz w:val="28"/>
                <w:szCs w:val="28"/>
              </w:rPr>
            </w:pPr>
            <w:r w:rsidRPr="00E75052">
              <w:rPr>
                <w:sz w:val="22"/>
                <w:szCs w:val="22"/>
              </w:rPr>
              <w:t>к Порядку формирования и ведения муниципального резерва управленческих кадров</w:t>
            </w:r>
            <w:r w:rsidRPr="00370CFD">
              <w:rPr>
                <w:sz w:val="28"/>
                <w:szCs w:val="28"/>
              </w:rPr>
              <w:t xml:space="preserve"> </w:t>
            </w:r>
          </w:p>
        </w:tc>
      </w:tr>
    </w:tbl>
    <w:p w:rsidR="005B78B1" w:rsidRPr="00370CFD" w:rsidRDefault="005B78B1" w:rsidP="005B78B1">
      <w:pPr>
        <w:jc w:val="both"/>
        <w:rPr>
          <w:sz w:val="28"/>
          <w:szCs w:val="28"/>
        </w:rPr>
      </w:pPr>
    </w:p>
    <w:p w:rsidR="005B78B1" w:rsidRPr="00370CFD" w:rsidRDefault="005B78B1" w:rsidP="005B78B1">
      <w:pPr>
        <w:jc w:val="center"/>
        <w:rPr>
          <w:sz w:val="28"/>
          <w:szCs w:val="28"/>
        </w:rPr>
      </w:pPr>
    </w:p>
    <w:p w:rsidR="005B78B1" w:rsidRPr="00370CFD" w:rsidRDefault="005B78B1" w:rsidP="005B78B1">
      <w:pPr>
        <w:jc w:val="center"/>
        <w:rPr>
          <w:sz w:val="28"/>
          <w:szCs w:val="28"/>
        </w:rPr>
      </w:pPr>
      <w:r w:rsidRPr="00370CFD">
        <w:rPr>
          <w:sz w:val="28"/>
          <w:szCs w:val="28"/>
        </w:rPr>
        <w:t>ПРИМЕРНАЯ ФОРМА ЗАЯВЛЕНИЯ</w:t>
      </w:r>
    </w:p>
    <w:p w:rsidR="005B78B1" w:rsidRPr="00370CFD" w:rsidRDefault="005B78B1" w:rsidP="005B78B1">
      <w:pPr>
        <w:jc w:val="center"/>
        <w:rPr>
          <w:sz w:val="28"/>
          <w:szCs w:val="28"/>
        </w:rPr>
      </w:pPr>
      <w:r w:rsidRPr="00370CFD">
        <w:rPr>
          <w:sz w:val="28"/>
          <w:szCs w:val="28"/>
        </w:rPr>
        <w:t>кандидата для включения в муниципальный резерв управленческих кадров</w:t>
      </w:r>
    </w:p>
    <w:p w:rsidR="005B78B1" w:rsidRPr="00370CFD" w:rsidRDefault="005B78B1" w:rsidP="005B78B1">
      <w:pPr>
        <w:jc w:val="both"/>
        <w:rPr>
          <w:sz w:val="28"/>
          <w:szCs w:val="28"/>
        </w:rPr>
      </w:pPr>
    </w:p>
    <w:p w:rsidR="005B78B1" w:rsidRPr="00370CFD" w:rsidRDefault="005B78B1" w:rsidP="005B78B1">
      <w:pPr>
        <w:jc w:val="both"/>
        <w:rPr>
          <w:sz w:val="28"/>
          <w:szCs w:val="28"/>
        </w:rPr>
      </w:pPr>
    </w:p>
    <w:p w:rsidR="005B78B1" w:rsidRPr="00370CFD" w:rsidRDefault="005B78B1" w:rsidP="005B78B1">
      <w:pPr>
        <w:jc w:val="both"/>
        <w:rPr>
          <w:sz w:val="28"/>
          <w:szCs w:val="28"/>
        </w:rPr>
      </w:pPr>
      <w:r w:rsidRPr="00370CFD">
        <w:rPr>
          <w:sz w:val="28"/>
          <w:szCs w:val="28"/>
        </w:rPr>
        <w:t xml:space="preserve">                                                        Председателю комиссию по формированию                       </w:t>
      </w:r>
    </w:p>
    <w:p w:rsidR="005B78B1" w:rsidRPr="00370CFD" w:rsidRDefault="005B78B1" w:rsidP="005B78B1">
      <w:pPr>
        <w:jc w:val="both"/>
        <w:rPr>
          <w:sz w:val="28"/>
          <w:szCs w:val="28"/>
        </w:rPr>
      </w:pPr>
      <w:r w:rsidRPr="00370CFD">
        <w:rPr>
          <w:sz w:val="28"/>
          <w:szCs w:val="28"/>
        </w:rPr>
        <w:t xml:space="preserve">                                                        и подготовке муниципального резерва  </w:t>
      </w:r>
    </w:p>
    <w:p w:rsidR="005B78B1" w:rsidRPr="00370CFD" w:rsidRDefault="005B78B1" w:rsidP="005B78B1">
      <w:pPr>
        <w:jc w:val="both"/>
        <w:rPr>
          <w:sz w:val="28"/>
          <w:szCs w:val="28"/>
        </w:rPr>
      </w:pPr>
      <w:r w:rsidRPr="00370CFD">
        <w:rPr>
          <w:sz w:val="28"/>
          <w:szCs w:val="28"/>
        </w:rPr>
        <w:t xml:space="preserve">                                                        управленческих кадров </w:t>
      </w:r>
    </w:p>
    <w:p w:rsidR="005B78B1" w:rsidRPr="00370CFD" w:rsidRDefault="005B78B1" w:rsidP="005B78B1">
      <w:r w:rsidRPr="00370CFD">
        <w:t xml:space="preserve">                                                                  ____________________________________________</w:t>
      </w:r>
    </w:p>
    <w:p w:rsidR="005B78B1" w:rsidRPr="00370CFD" w:rsidRDefault="005B78B1" w:rsidP="005B78B1">
      <w:r w:rsidRPr="00370CFD">
        <w:t xml:space="preserve">                                                                 </w:t>
      </w:r>
      <w:r w:rsidRPr="00370CFD">
        <w:rPr>
          <w:sz w:val="28"/>
          <w:szCs w:val="28"/>
        </w:rPr>
        <w:t>От</w:t>
      </w:r>
      <w:r w:rsidRPr="00370CFD">
        <w:t xml:space="preserve"> _________________________________________</w:t>
      </w:r>
    </w:p>
    <w:p w:rsidR="005B78B1" w:rsidRPr="00370CFD" w:rsidRDefault="005B78B1" w:rsidP="005B78B1">
      <w:r w:rsidRPr="00370CFD">
        <w:t xml:space="preserve">                                                                  ____________________________________________</w:t>
      </w:r>
    </w:p>
    <w:p w:rsidR="005B78B1" w:rsidRPr="00370CFD" w:rsidRDefault="005B78B1" w:rsidP="005B78B1">
      <w:r w:rsidRPr="00370CFD">
        <w:t xml:space="preserve">                                                                                        (Ф.И.О. кандидата)</w:t>
      </w:r>
    </w:p>
    <w:p w:rsidR="005B78B1" w:rsidRPr="00370CFD" w:rsidRDefault="005B78B1" w:rsidP="005B78B1">
      <w:r w:rsidRPr="00370CFD">
        <w:rPr>
          <w:sz w:val="28"/>
          <w:szCs w:val="28"/>
        </w:rPr>
        <w:t xml:space="preserve">                                                        Проживающего по адресу:</w:t>
      </w:r>
      <w:r w:rsidRPr="00370CFD">
        <w:t xml:space="preserve"> _________________</w:t>
      </w:r>
    </w:p>
    <w:p w:rsidR="005B78B1" w:rsidRPr="00370CFD" w:rsidRDefault="005B78B1" w:rsidP="005B78B1">
      <w:r w:rsidRPr="00370CFD">
        <w:t xml:space="preserve">                                                                  ____________________________________________</w:t>
      </w:r>
    </w:p>
    <w:p w:rsidR="005B78B1" w:rsidRPr="00370CFD" w:rsidRDefault="005B78B1" w:rsidP="005B78B1">
      <w:r w:rsidRPr="00370CFD">
        <w:rPr>
          <w:sz w:val="28"/>
          <w:szCs w:val="28"/>
        </w:rPr>
        <w:t xml:space="preserve">                                                        Тел.:</w:t>
      </w:r>
      <w:r w:rsidRPr="00370CFD">
        <w:t xml:space="preserve"> _______________________________________</w:t>
      </w:r>
    </w:p>
    <w:p w:rsidR="005B78B1" w:rsidRPr="00370CFD" w:rsidRDefault="005B78B1" w:rsidP="005B78B1">
      <w:pPr>
        <w:jc w:val="both"/>
        <w:rPr>
          <w:sz w:val="28"/>
          <w:szCs w:val="28"/>
        </w:rPr>
      </w:pPr>
      <w:r w:rsidRPr="00370CFD">
        <w:rPr>
          <w:sz w:val="28"/>
          <w:szCs w:val="28"/>
        </w:rPr>
        <w:t xml:space="preserve">                                                        ______________________________________</w:t>
      </w:r>
    </w:p>
    <w:p w:rsidR="005B78B1" w:rsidRPr="00370CFD" w:rsidRDefault="005B78B1" w:rsidP="005B78B1">
      <w:pPr>
        <w:jc w:val="both"/>
        <w:rPr>
          <w:sz w:val="28"/>
          <w:szCs w:val="28"/>
        </w:rPr>
      </w:pPr>
    </w:p>
    <w:p w:rsidR="005B78B1" w:rsidRPr="00370CFD" w:rsidRDefault="005B78B1" w:rsidP="005B78B1">
      <w:pPr>
        <w:jc w:val="both"/>
        <w:rPr>
          <w:sz w:val="28"/>
          <w:szCs w:val="28"/>
        </w:rPr>
      </w:pPr>
    </w:p>
    <w:p w:rsidR="005B78B1" w:rsidRPr="00370CFD" w:rsidRDefault="005B78B1" w:rsidP="005B78B1">
      <w:pPr>
        <w:jc w:val="both"/>
        <w:rPr>
          <w:sz w:val="28"/>
          <w:szCs w:val="28"/>
        </w:rPr>
      </w:pPr>
      <w:r w:rsidRPr="00370CFD">
        <w:rPr>
          <w:sz w:val="28"/>
          <w:szCs w:val="28"/>
        </w:rPr>
        <w:t xml:space="preserve">                                                 Заявление</w:t>
      </w:r>
    </w:p>
    <w:p w:rsidR="005B78B1" w:rsidRPr="00370CFD" w:rsidRDefault="005B78B1" w:rsidP="005B78B1">
      <w:pPr>
        <w:jc w:val="both"/>
        <w:rPr>
          <w:sz w:val="28"/>
          <w:szCs w:val="28"/>
        </w:rPr>
      </w:pPr>
    </w:p>
    <w:p w:rsidR="005B78B1" w:rsidRPr="00370CFD" w:rsidRDefault="005B78B1" w:rsidP="005B78B1">
      <w:pPr>
        <w:jc w:val="both"/>
        <w:rPr>
          <w:sz w:val="28"/>
          <w:szCs w:val="28"/>
        </w:rPr>
      </w:pPr>
      <w:r w:rsidRPr="00370CFD">
        <w:rPr>
          <w:sz w:val="28"/>
          <w:szCs w:val="28"/>
        </w:rPr>
        <w:t xml:space="preserve">        Прошу Вас рассмотреть мою кандидатуру для включения в муниципальный резерв управленческих кадров на должность _____________ __________________________________________________________________.</w:t>
      </w:r>
    </w:p>
    <w:p w:rsidR="005B78B1" w:rsidRPr="00370CFD" w:rsidRDefault="005B78B1" w:rsidP="005B78B1">
      <w:pPr>
        <w:jc w:val="center"/>
      </w:pPr>
      <w:r w:rsidRPr="00370CFD">
        <w:t>(наименование должности, группы должностей на которую формируется муниципальный резерв управленческих кадров)</w:t>
      </w:r>
    </w:p>
    <w:p w:rsidR="005B78B1" w:rsidRPr="00370CFD" w:rsidRDefault="005B78B1" w:rsidP="005B78B1">
      <w:pPr>
        <w:jc w:val="center"/>
      </w:pPr>
    </w:p>
    <w:p w:rsidR="005B78B1" w:rsidRPr="00370CFD" w:rsidRDefault="005B78B1" w:rsidP="005B78B1">
      <w:pPr>
        <w:tabs>
          <w:tab w:val="left" w:pos="540"/>
        </w:tabs>
        <w:jc w:val="both"/>
        <w:rPr>
          <w:sz w:val="28"/>
          <w:szCs w:val="28"/>
        </w:rPr>
      </w:pPr>
      <w:r w:rsidRPr="00370CFD">
        <w:rPr>
          <w:sz w:val="28"/>
          <w:szCs w:val="28"/>
        </w:rPr>
        <w:t xml:space="preserve">       С порядком формирования и подготовки муниципального резерва управленческих кадров ознакомлен (а).  </w:t>
      </w:r>
    </w:p>
    <w:p w:rsidR="005B78B1" w:rsidRPr="00370CFD" w:rsidRDefault="005B78B1" w:rsidP="005B78B1">
      <w:pPr>
        <w:jc w:val="both"/>
        <w:rPr>
          <w:sz w:val="28"/>
          <w:szCs w:val="28"/>
        </w:rPr>
      </w:pPr>
    </w:p>
    <w:p w:rsidR="005B78B1" w:rsidRPr="00370CFD" w:rsidRDefault="005B78B1" w:rsidP="005B78B1">
      <w:pPr>
        <w:jc w:val="both"/>
        <w:rPr>
          <w:sz w:val="28"/>
          <w:szCs w:val="28"/>
        </w:rPr>
      </w:pPr>
    </w:p>
    <w:p w:rsidR="005B78B1" w:rsidRPr="00370CFD" w:rsidRDefault="005B78B1" w:rsidP="005B78B1">
      <w:pPr>
        <w:jc w:val="both"/>
        <w:rPr>
          <w:sz w:val="28"/>
          <w:szCs w:val="28"/>
        </w:rPr>
      </w:pPr>
      <w:r w:rsidRPr="00370CFD">
        <w:rPr>
          <w:sz w:val="28"/>
          <w:szCs w:val="28"/>
        </w:rPr>
        <w:t xml:space="preserve">       Прошу принять следующие документы:</w:t>
      </w:r>
    </w:p>
    <w:p w:rsidR="005B78B1" w:rsidRPr="00370CFD" w:rsidRDefault="005B78B1" w:rsidP="005B78B1">
      <w:pPr>
        <w:jc w:val="both"/>
        <w:rPr>
          <w:sz w:val="28"/>
          <w:szCs w:val="28"/>
        </w:rPr>
      </w:pPr>
      <w:r w:rsidRPr="00370CFD">
        <w:rPr>
          <w:sz w:val="28"/>
          <w:szCs w:val="28"/>
        </w:rPr>
        <w:t xml:space="preserve">       1.</w:t>
      </w:r>
    </w:p>
    <w:p w:rsidR="005B78B1" w:rsidRPr="00370CFD" w:rsidRDefault="005B78B1" w:rsidP="005B78B1">
      <w:pPr>
        <w:jc w:val="both"/>
        <w:rPr>
          <w:sz w:val="28"/>
          <w:szCs w:val="28"/>
        </w:rPr>
      </w:pPr>
      <w:r w:rsidRPr="00370CFD">
        <w:rPr>
          <w:sz w:val="28"/>
          <w:szCs w:val="28"/>
        </w:rPr>
        <w:t xml:space="preserve">       2.</w:t>
      </w:r>
    </w:p>
    <w:p w:rsidR="005B78B1" w:rsidRPr="00370CFD" w:rsidRDefault="005B78B1" w:rsidP="005B78B1">
      <w:pPr>
        <w:jc w:val="both"/>
        <w:rPr>
          <w:sz w:val="28"/>
          <w:szCs w:val="28"/>
        </w:rPr>
      </w:pPr>
    </w:p>
    <w:p w:rsidR="005B78B1" w:rsidRPr="00370CFD" w:rsidRDefault="005B78B1" w:rsidP="005B78B1">
      <w:pPr>
        <w:jc w:val="both"/>
        <w:rPr>
          <w:sz w:val="28"/>
          <w:szCs w:val="28"/>
        </w:rPr>
      </w:pPr>
    </w:p>
    <w:p w:rsidR="005B78B1" w:rsidRPr="00370CFD" w:rsidRDefault="005B78B1" w:rsidP="005B78B1">
      <w:pPr>
        <w:jc w:val="both"/>
        <w:rPr>
          <w:sz w:val="28"/>
          <w:szCs w:val="28"/>
        </w:rPr>
      </w:pPr>
      <w:r w:rsidRPr="00370CFD">
        <w:rPr>
          <w:sz w:val="28"/>
          <w:szCs w:val="28"/>
        </w:rPr>
        <w:t xml:space="preserve">                                                                            подпись (расшифровка подписи)</w:t>
      </w:r>
    </w:p>
    <w:p w:rsidR="005B78B1" w:rsidRPr="00370CFD" w:rsidRDefault="005B78B1" w:rsidP="005B78B1">
      <w:pPr>
        <w:jc w:val="both"/>
        <w:rPr>
          <w:sz w:val="28"/>
          <w:szCs w:val="28"/>
        </w:rPr>
      </w:pPr>
      <w:r w:rsidRPr="00370CFD">
        <w:rPr>
          <w:sz w:val="28"/>
          <w:szCs w:val="28"/>
        </w:rPr>
        <w:t xml:space="preserve">                                                                            дата</w:t>
      </w:r>
    </w:p>
    <w:p w:rsidR="005B78B1" w:rsidRPr="00370CFD" w:rsidRDefault="005B78B1" w:rsidP="005B78B1">
      <w:pPr>
        <w:jc w:val="both"/>
        <w:rPr>
          <w:sz w:val="28"/>
          <w:szCs w:val="28"/>
        </w:rPr>
      </w:pPr>
    </w:p>
    <w:p w:rsidR="005B78B1" w:rsidRPr="00370CFD" w:rsidRDefault="005B78B1" w:rsidP="005B78B1">
      <w:pPr>
        <w:jc w:val="both"/>
        <w:rPr>
          <w:sz w:val="28"/>
          <w:szCs w:val="28"/>
        </w:rPr>
      </w:pPr>
    </w:p>
    <w:p w:rsidR="005B78B1" w:rsidRDefault="005B78B1" w:rsidP="005B78B1">
      <w:pPr>
        <w:widowControl w:val="0"/>
        <w:autoSpaceDE w:val="0"/>
        <w:autoSpaceDN w:val="0"/>
        <w:adjustRightInd w:val="0"/>
        <w:jc w:val="right"/>
        <w:rPr>
          <w:sz w:val="20"/>
          <w:szCs w:val="28"/>
        </w:rPr>
      </w:pPr>
    </w:p>
    <w:p w:rsidR="00E75052" w:rsidRPr="00370CFD" w:rsidRDefault="00E75052" w:rsidP="005B78B1">
      <w:pPr>
        <w:widowControl w:val="0"/>
        <w:autoSpaceDE w:val="0"/>
        <w:autoSpaceDN w:val="0"/>
        <w:adjustRightInd w:val="0"/>
        <w:jc w:val="right"/>
        <w:rPr>
          <w:sz w:val="20"/>
          <w:szCs w:val="28"/>
        </w:rPr>
      </w:pPr>
    </w:p>
    <w:tbl>
      <w:tblPr>
        <w:tblW w:w="0" w:type="auto"/>
        <w:tblLook w:val="01E0" w:firstRow="1" w:lastRow="1" w:firstColumn="1" w:lastColumn="1" w:noHBand="0" w:noVBand="0"/>
      </w:tblPr>
      <w:tblGrid>
        <w:gridCol w:w="4361"/>
        <w:gridCol w:w="5492"/>
      </w:tblGrid>
      <w:tr w:rsidR="005B78B1" w:rsidRPr="00370CFD" w:rsidTr="005B78B1">
        <w:trPr>
          <w:trHeight w:val="758"/>
        </w:trPr>
        <w:tc>
          <w:tcPr>
            <w:tcW w:w="4361" w:type="dxa"/>
            <w:shd w:val="clear" w:color="auto" w:fill="auto"/>
          </w:tcPr>
          <w:p w:rsidR="005B78B1" w:rsidRPr="00370CFD" w:rsidRDefault="005B78B1" w:rsidP="005B78B1">
            <w:pPr>
              <w:widowControl w:val="0"/>
              <w:autoSpaceDE w:val="0"/>
              <w:autoSpaceDN w:val="0"/>
              <w:adjustRightInd w:val="0"/>
              <w:jc w:val="center"/>
              <w:rPr>
                <w:sz w:val="28"/>
                <w:szCs w:val="28"/>
              </w:rPr>
            </w:pPr>
          </w:p>
        </w:tc>
        <w:tc>
          <w:tcPr>
            <w:tcW w:w="5492" w:type="dxa"/>
            <w:shd w:val="clear" w:color="auto" w:fill="auto"/>
          </w:tcPr>
          <w:p w:rsidR="0023544D" w:rsidRDefault="0023544D" w:rsidP="005B78B1">
            <w:pPr>
              <w:widowControl w:val="0"/>
              <w:autoSpaceDE w:val="0"/>
              <w:autoSpaceDN w:val="0"/>
              <w:adjustRightInd w:val="0"/>
              <w:jc w:val="right"/>
              <w:rPr>
                <w:sz w:val="22"/>
                <w:szCs w:val="22"/>
              </w:rPr>
            </w:pPr>
          </w:p>
          <w:p w:rsidR="0023544D" w:rsidRDefault="0023544D" w:rsidP="005B78B1">
            <w:pPr>
              <w:widowControl w:val="0"/>
              <w:autoSpaceDE w:val="0"/>
              <w:autoSpaceDN w:val="0"/>
              <w:adjustRightInd w:val="0"/>
              <w:jc w:val="right"/>
              <w:rPr>
                <w:sz w:val="22"/>
                <w:szCs w:val="22"/>
              </w:rPr>
            </w:pPr>
          </w:p>
          <w:p w:rsidR="0023544D" w:rsidRDefault="0023544D" w:rsidP="005B78B1">
            <w:pPr>
              <w:widowControl w:val="0"/>
              <w:autoSpaceDE w:val="0"/>
              <w:autoSpaceDN w:val="0"/>
              <w:adjustRightInd w:val="0"/>
              <w:jc w:val="right"/>
              <w:rPr>
                <w:sz w:val="22"/>
                <w:szCs w:val="22"/>
              </w:rPr>
            </w:pPr>
          </w:p>
          <w:p w:rsidR="0023544D" w:rsidRDefault="0023544D" w:rsidP="005B78B1">
            <w:pPr>
              <w:widowControl w:val="0"/>
              <w:autoSpaceDE w:val="0"/>
              <w:autoSpaceDN w:val="0"/>
              <w:adjustRightInd w:val="0"/>
              <w:jc w:val="right"/>
              <w:rPr>
                <w:sz w:val="22"/>
                <w:szCs w:val="22"/>
              </w:rPr>
            </w:pPr>
          </w:p>
          <w:p w:rsidR="005B78B1" w:rsidRPr="00E75052" w:rsidRDefault="005B78B1" w:rsidP="005B78B1">
            <w:pPr>
              <w:widowControl w:val="0"/>
              <w:autoSpaceDE w:val="0"/>
              <w:autoSpaceDN w:val="0"/>
              <w:adjustRightInd w:val="0"/>
              <w:jc w:val="right"/>
              <w:rPr>
                <w:sz w:val="22"/>
                <w:szCs w:val="22"/>
              </w:rPr>
            </w:pPr>
            <w:r w:rsidRPr="00E75052">
              <w:rPr>
                <w:sz w:val="22"/>
                <w:szCs w:val="22"/>
              </w:rPr>
              <w:t>Приложение № 5</w:t>
            </w:r>
          </w:p>
          <w:p w:rsidR="005B78B1" w:rsidRPr="00370CFD" w:rsidRDefault="005B78B1" w:rsidP="005B78B1">
            <w:pPr>
              <w:widowControl w:val="0"/>
              <w:autoSpaceDE w:val="0"/>
              <w:autoSpaceDN w:val="0"/>
              <w:adjustRightInd w:val="0"/>
              <w:jc w:val="right"/>
              <w:rPr>
                <w:sz w:val="22"/>
                <w:szCs w:val="28"/>
              </w:rPr>
            </w:pPr>
            <w:r w:rsidRPr="00E75052">
              <w:rPr>
                <w:sz w:val="22"/>
                <w:szCs w:val="22"/>
              </w:rPr>
              <w:t>к Порядку формирования и ведения муниципального резерва управленческих кадров</w:t>
            </w:r>
          </w:p>
        </w:tc>
      </w:tr>
    </w:tbl>
    <w:p w:rsidR="005B78B1" w:rsidRPr="00370CFD" w:rsidRDefault="005B78B1" w:rsidP="005B78B1">
      <w:pPr>
        <w:widowControl w:val="0"/>
        <w:autoSpaceDE w:val="0"/>
        <w:autoSpaceDN w:val="0"/>
        <w:adjustRightInd w:val="0"/>
        <w:rPr>
          <w:sz w:val="8"/>
          <w:szCs w:val="28"/>
        </w:rPr>
      </w:pPr>
    </w:p>
    <w:p w:rsidR="005B78B1" w:rsidRPr="00370CFD" w:rsidRDefault="005B78B1" w:rsidP="005B78B1">
      <w:pPr>
        <w:jc w:val="center"/>
        <w:rPr>
          <w:bCs/>
          <w:sz w:val="28"/>
          <w:szCs w:val="28"/>
        </w:rPr>
      </w:pPr>
      <w:r w:rsidRPr="00370CFD">
        <w:rPr>
          <w:bCs/>
          <w:sz w:val="28"/>
          <w:szCs w:val="28"/>
        </w:rPr>
        <w:t xml:space="preserve">ПРИМЕРНАЯ ФОРМА </w:t>
      </w:r>
    </w:p>
    <w:p w:rsidR="005B78B1" w:rsidRPr="00370CFD" w:rsidRDefault="005B78B1" w:rsidP="005B78B1">
      <w:pPr>
        <w:jc w:val="center"/>
        <w:rPr>
          <w:bCs/>
          <w:sz w:val="28"/>
          <w:szCs w:val="28"/>
        </w:rPr>
      </w:pPr>
      <w:r w:rsidRPr="00370CFD">
        <w:rPr>
          <w:bCs/>
          <w:sz w:val="28"/>
          <w:szCs w:val="28"/>
        </w:rPr>
        <w:t xml:space="preserve">анкеты кандидата на включение </w:t>
      </w:r>
    </w:p>
    <w:p w:rsidR="005B78B1" w:rsidRPr="00370CFD" w:rsidRDefault="005B78B1" w:rsidP="005B78B1">
      <w:pPr>
        <w:jc w:val="center"/>
        <w:rPr>
          <w:bCs/>
          <w:sz w:val="28"/>
          <w:szCs w:val="28"/>
        </w:rPr>
      </w:pPr>
      <w:r w:rsidRPr="00370CFD">
        <w:rPr>
          <w:bCs/>
          <w:sz w:val="28"/>
          <w:szCs w:val="28"/>
        </w:rPr>
        <w:t xml:space="preserve">в муниципальный резерв управленческих кадров </w:t>
      </w:r>
    </w:p>
    <w:tbl>
      <w:tblPr>
        <w:tblW w:w="5000" w:type="pct"/>
        <w:tblCellMar>
          <w:left w:w="28" w:type="dxa"/>
          <w:right w:w="28" w:type="dxa"/>
        </w:tblCellMar>
        <w:tblLook w:val="0000" w:firstRow="0" w:lastRow="0" w:firstColumn="0" w:lastColumn="0" w:noHBand="0" w:noVBand="0"/>
      </w:tblPr>
      <w:tblGrid>
        <w:gridCol w:w="352"/>
        <w:gridCol w:w="542"/>
        <w:gridCol w:w="539"/>
        <w:gridCol w:w="5450"/>
        <w:gridCol w:w="1390"/>
        <w:gridCol w:w="1644"/>
      </w:tblGrid>
      <w:tr w:rsidR="005B78B1" w:rsidRPr="00370CFD" w:rsidTr="005B78B1">
        <w:trPr>
          <w:cantSplit/>
          <w:trHeight w:val="1000"/>
        </w:trPr>
        <w:tc>
          <w:tcPr>
            <w:tcW w:w="4171" w:type="pct"/>
            <w:gridSpan w:val="5"/>
            <w:tcBorders>
              <w:top w:val="nil"/>
              <w:left w:val="nil"/>
              <w:bottom w:val="nil"/>
              <w:right w:val="nil"/>
            </w:tcBorders>
          </w:tcPr>
          <w:p w:rsidR="005B78B1" w:rsidRPr="00370CFD" w:rsidRDefault="005B78B1" w:rsidP="005B78B1"/>
        </w:tc>
        <w:tc>
          <w:tcPr>
            <w:tcW w:w="829" w:type="pct"/>
            <w:vMerge w:val="restart"/>
            <w:tcBorders>
              <w:top w:val="single" w:sz="4" w:space="0" w:color="auto"/>
              <w:left w:val="single" w:sz="4" w:space="0" w:color="auto"/>
              <w:bottom w:val="single" w:sz="4" w:space="0" w:color="auto"/>
              <w:right w:val="single" w:sz="4" w:space="0" w:color="auto"/>
            </w:tcBorders>
            <w:vAlign w:val="center"/>
          </w:tcPr>
          <w:p w:rsidR="005B78B1" w:rsidRPr="00370CFD" w:rsidRDefault="005B78B1" w:rsidP="005B78B1">
            <w:pPr>
              <w:jc w:val="center"/>
            </w:pPr>
            <w:r w:rsidRPr="00370CFD">
              <w:t>Место</w:t>
            </w:r>
            <w:r w:rsidRPr="00370CFD">
              <w:br/>
              <w:t>для</w:t>
            </w:r>
            <w:r w:rsidRPr="00370CFD">
              <w:br/>
              <w:t>фотографии</w:t>
            </w:r>
          </w:p>
        </w:tc>
      </w:tr>
      <w:tr w:rsidR="005B78B1" w:rsidRPr="00370CFD" w:rsidTr="005B78B1">
        <w:trPr>
          <w:cantSplit/>
          <w:trHeight w:val="421"/>
        </w:trPr>
        <w:tc>
          <w:tcPr>
            <w:tcW w:w="177" w:type="pct"/>
            <w:tcBorders>
              <w:top w:val="nil"/>
              <w:left w:val="nil"/>
              <w:bottom w:val="nil"/>
              <w:right w:val="nil"/>
            </w:tcBorders>
            <w:vAlign w:val="bottom"/>
          </w:tcPr>
          <w:p w:rsidR="005B78B1" w:rsidRPr="00370CFD" w:rsidRDefault="005B78B1" w:rsidP="005B78B1">
            <w:r w:rsidRPr="00370CFD">
              <w:t>1.</w:t>
            </w:r>
          </w:p>
        </w:tc>
        <w:tc>
          <w:tcPr>
            <w:tcW w:w="545" w:type="pct"/>
            <w:gridSpan w:val="2"/>
            <w:tcBorders>
              <w:top w:val="nil"/>
              <w:left w:val="nil"/>
              <w:bottom w:val="nil"/>
              <w:right w:val="nil"/>
            </w:tcBorders>
            <w:vAlign w:val="bottom"/>
          </w:tcPr>
          <w:p w:rsidR="005B78B1" w:rsidRPr="00370CFD" w:rsidRDefault="005B78B1" w:rsidP="005B78B1">
            <w:r w:rsidRPr="00370CFD">
              <w:t>Фамилия</w:t>
            </w:r>
          </w:p>
        </w:tc>
        <w:tc>
          <w:tcPr>
            <w:tcW w:w="2748" w:type="pct"/>
            <w:tcBorders>
              <w:top w:val="nil"/>
              <w:left w:val="nil"/>
              <w:bottom w:val="single" w:sz="4" w:space="0" w:color="auto"/>
              <w:right w:val="nil"/>
            </w:tcBorders>
            <w:vAlign w:val="bottom"/>
          </w:tcPr>
          <w:p w:rsidR="005B78B1" w:rsidRPr="00370CFD" w:rsidRDefault="005B78B1" w:rsidP="005B78B1">
            <w:pPr>
              <w:jc w:val="center"/>
            </w:pPr>
          </w:p>
        </w:tc>
        <w:tc>
          <w:tcPr>
            <w:tcW w:w="701" w:type="pct"/>
            <w:tcBorders>
              <w:top w:val="nil"/>
              <w:left w:val="nil"/>
              <w:bottom w:val="nil"/>
              <w:right w:val="nil"/>
            </w:tcBorders>
            <w:vAlign w:val="bottom"/>
          </w:tcPr>
          <w:p w:rsidR="005B78B1" w:rsidRPr="00370CFD" w:rsidRDefault="005B78B1" w:rsidP="005B78B1"/>
        </w:tc>
        <w:tc>
          <w:tcPr>
            <w:tcW w:w="829" w:type="pct"/>
            <w:vMerge/>
            <w:tcBorders>
              <w:top w:val="nil"/>
              <w:left w:val="single" w:sz="4" w:space="0" w:color="auto"/>
              <w:bottom w:val="single" w:sz="4" w:space="0" w:color="auto"/>
              <w:right w:val="single" w:sz="4" w:space="0" w:color="auto"/>
            </w:tcBorders>
          </w:tcPr>
          <w:p w:rsidR="005B78B1" w:rsidRPr="00370CFD" w:rsidRDefault="005B78B1" w:rsidP="005B78B1"/>
        </w:tc>
      </w:tr>
      <w:tr w:rsidR="005B78B1" w:rsidRPr="00370CFD" w:rsidTr="005B78B1">
        <w:trPr>
          <w:cantSplit/>
          <w:trHeight w:val="414"/>
        </w:trPr>
        <w:tc>
          <w:tcPr>
            <w:tcW w:w="177" w:type="pct"/>
            <w:tcBorders>
              <w:top w:val="nil"/>
              <w:left w:val="nil"/>
              <w:bottom w:val="nil"/>
              <w:right w:val="nil"/>
            </w:tcBorders>
            <w:vAlign w:val="bottom"/>
          </w:tcPr>
          <w:p w:rsidR="005B78B1" w:rsidRPr="00370CFD" w:rsidRDefault="005B78B1" w:rsidP="005B78B1"/>
        </w:tc>
        <w:tc>
          <w:tcPr>
            <w:tcW w:w="273" w:type="pct"/>
            <w:tcBorders>
              <w:top w:val="nil"/>
              <w:left w:val="nil"/>
              <w:bottom w:val="nil"/>
              <w:right w:val="nil"/>
            </w:tcBorders>
            <w:vAlign w:val="bottom"/>
          </w:tcPr>
          <w:p w:rsidR="005B78B1" w:rsidRPr="00370CFD" w:rsidRDefault="005B78B1" w:rsidP="005B78B1">
            <w:r w:rsidRPr="00370CFD">
              <w:t>Имя</w:t>
            </w:r>
          </w:p>
        </w:tc>
        <w:tc>
          <w:tcPr>
            <w:tcW w:w="3020" w:type="pct"/>
            <w:gridSpan w:val="2"/>
            <w:tcBorders>
              <w:top w:val="nil"/>
              <w:left w:val="nil"/>
              <w:bottom w:val="single" w:sz="4" w:space="0" w:color="auto"/>
              <w:right w:val="nil"/>
            </w:tcBorders>
            <w:vAlign w:val="bottom"/>
          </w:tcPr>
          <w:p w:rsidR="005B78B1" w:rsidRPr="00370CFD" w:rsidRDefault="005B78B1" w:rsidP="005B78B1">
            <w:pPr>
              <w:jc w:val="center"/>
            </w:pPr>
          </w:p>
        </w:tc>
        <w:tc>
          <w:tcPr>
            <w:tcW w:w="701" w:type="pct"/>
            <w:tcBorders>
              <w:top w:val="nil"/>
              <w:left w:val="nil"/>
              <w:bottom w:val="nil"/>
              <w:right w:val="nil"/>
            </w:tcBorders>
            <w:vAlign w:val="bottom"/>
          </w:tcPr>
          <w:p w:rsidR="005B78B1" w:rsidRPr="00370CFD" w:rsidRDefault="005B78B1" w:rsidP="005B78B1"/>
        </w:tc>
        <w:tc>
          <w:tcPr>
            <w:tcW w:w="829" w:type="pct"/>
            <w:vMerge/>
            <w:tcBorders>
              <w:top w:val="nil"/>
              <w:left w:val="single" w:sz="4" w:space="0" w:color="auto"/>
              <w:bottom w:val="single" w:sz="4" w:space="0" w:color="auto"/>
              <w:right w:val="single" w:sz="4" w:space="0" w:color="auto"/>
            </w:tcBorders>
          </w:tcPr>
          <w:p w:rsidR="005B78B1" w:rsidRPr="00370CFD" w:rsidRDefault="005B78B1" w:rsidP="005B78B1"/>
        </w:tc>
      </w:tr>
      <w:tr w:rsidR="005B78B1" w:rsidRPr="00370CFD" w:rsidTr="005B78B1">
        <w:trPr>
          <w:cantSplit/>
          <w:trHeight w:val="420"/>
        </w:trPr>
        <w:tc>
          <w:tcPr>
            <w:tcW w:w="177" w:type="pct"/>
            <w:tcBorders>
              <w:top w:val="nil"/>
              <w:left w:val="nil"/>
              <w:bottom w:val="nil"/>
              <w:right w:val="nil"/>
            </w:tcBorders>
            <w:vAlign w:val="bottom"/>
          </w:tcPr>
          <w:p w:rsidR="005B78B1" w:rsidRPr="00370CFD" w:rsidRDefault="005B78B1" w:rsidP="005B78B1"/>
        </w:tc>
        <w:tc>
          <w:tcPr>
            <w:tcW w:w="545" w:type="pct"/>
            <w:gridSpan w:val="2"/>
            <w:tcBorders>
              <w:top w:val="nil"/>
              <w:left w:val="nil"/>
              <w:bottom w:val="nil"/>
              <w:right w:val="nil"/>
            </w:tcBorders>
            <w:vAlign w:val="bottom"/>
          </w:tcPr>
          <w:p w:rsidR="005B78B1" w:rsidRPr="00370CFD" w:rsidRDefault="005B78B1" w:rsidP="005B78B1">
            <w:r w:rsidRPr="00370CFD">
              <w:t>Отчество</w:t>
            </w:r>
          </w:p>
        </w:tc>
        <w:tc>
          <w:tcPr>
            <w:tcW w:w="2748" w:type="pct"/>
            <w:tcBorders>
              <w:top w:val="nil"/>
              <w:left w:val="nil"/>
              <w:bottom w:val="single" w:sz="4" w:space="0" w:color="auto"/>
              <w:right w:val="nil"/>
            </w:tcBorders>
            <w:vAlign w:val="bottom"/>
          </w:tcPr>
          <w:p w:rsidR="005B78B1" w:rsidRPr="00370CFD" w:rsidRDefault="005B78B1" w:rsidP="005B78B1">
            <w:pPr>
              <w:jc w:val="center"/>
            </w:pPr>
          </w:p>
        </w:tc>
        <w:tc>
          <w:tcPr>
            <w:tcW w:w="701" w:type="pct"/>
            <w:tcBorders>
              <w:top w:val="nil"/>
              <w:left w:val="nil"/>
              <w:bottom w:val="nil"/>
              <w:right w:val="nil"/>
            </w:tcBorders>
            <w:vAlign w:val="bottom"/>
          </w:tcPr>
          <w:p w:rsidR="005B78B1" w:rsidRPr="00370CFD" w:rsidRDefault="005B78B1" w:rsidP="005B78B1"/>
        </w:tc>
        <w:tc>
          <w:tcPr>
            <w:tcW w:w="829" w:type="pct"/>
            <w:vMerge/>
            <w:tcBorders>
              <w:top w:val="nil"/>
              <w:left w:val="single" w:sz="4" w:space="0" w:color="auto"/>
              <w:bottom w:val="single" w:sz="4" w:space="0" w:color="auto"/>
              <w:right w:val="single" w:sz="4" w:space="0" w:color="auto"/>
            </w:tcBorders>
          </w:tcPr>
          <w:p w:rsidR="005B78B1" w:rsidRPr="00370CFD" w:rsidRDefault="005B78B1" w:rsidP="005B78B1"/>
        </w:tc>
      </w:tr>
    </w:tbl>
    <w:p w:rsidR="005B78B1" w:rsidRPr="00370CFD" w:rsidRDefault="005B78B1" w:rsidP="005B78B1">
      <w:pPr>
        <w:rPr>
          <w:sz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933"/>
        <w:gridCol w:w="4989"/>
      </w:tblGrid>
      <w:tr w:rsidR="005B78B1" w:rsidRPr="00370CFD" w:rsidTr="005B78B1">
        <w:trPr>
          <w:cantSplit/>
        </w:trPr>
        <w:tc>
          <w:tcPr>
            <w:tcW w:w="2486" w:type="pct"/>
            <w:tcBorders>
              <w:left w:val="nil"/>
            </w:tcBorders>
          </w:tcPr>
          <w:p w:rsidR="005B78B1" w:rsidRPr="00370CFD" w:rsidRDefault="005B78B1" w:rsidP="005B78B1">
            <w:r w:rsidRPr="00370CFD">
              <w:t>2. Если изменяли фамилию, имя или отчество,</w:t>
            </w:r>
            <w:r w:rsidRPr="00370CFD">
              <w:br/>
              <w:t>то укажите их, а также когда, где и по какой причине изменяли</w:t>
            </w:r>
          </w:p>
        </w:tc>
        <w:tc>
          <w:tcPr>
            <w:tcW w:w="2514" w:type="pct"/>
            <w:tcBorders>
              <w:right w:val="nil"/>
            </w:tcBorders>
          </w:tcPr>
          <w:p w:rsidR="005B78B1" w:rsidRPr="00370CFD" w:rsidRDefault="005B78B1" w:rsidP="005B78B1"/>
        </w:tc>
      </w:tr>
      <w:tr w:rsidR="005B78B1" w:rsidRPr="00370CFD" w:rsidTr="005B78B1">
        <w:trPr>
          <w:cantSplit/>
        </w:trPr>
        <w:tc>
          <w:tcPr>
            <w:tcW w:w="2486" w:type="pct"/>
            <w:tcBorders>
              <w:left w:val="nil"/>
            </w:tcBorders>
          </w:tcPr>
          <w:p w:rsidR="005B78B1" w:rsidRPr="00370CFD" w:rsidRDefault="005B78B1" w:rsidP="005B78B1">
            <w:r w:rsidRPr="00370CFD">
              <w:t>3. Число, месяц, год и место рождения (село, деревня, город, район, область, край, республика, страна)</w:t>
            </w:r>
          </w:p>
        </w:tc>
        <w:tc>
          <w:tcPr>
            <w:tcW w:w="2514" w:type="pct"/>
            <w:tcBorders>
              <w:right w:val="nil"/>
            </w:tcBorders>
          </w:tcPr>
          <w:p w:rsidR="005B78B1" w:rsidRPr="00370CFD" w:rsidRDefault="005B78B1" w:rsidP="005B78B1"/>
        </w:tc>
      </w:tr>
      <w:tr w:rsidR="005B78B1" w:rsidRPr="00370CFD" w:rsidTr="005B78B1">
        <w:trPr>
          <w:cantSplit/>
        </w:trPr>
        <w:tc>
          <w:tcPr>
            <w:tcW w:w="2486" w:type="pct"/>
            <w:tcBorders>
              <w:left w:val="nil"/>
            </w:tcBorders>
          </w:tcPr>
          <w:p w:rsidR="005B78B1" w:rsidRPr="00370CFD" w:rsidRDefault="005B78B1" w:rsidP="005B78B1">
            <w:r w:rsidRPr="00370CFD">
              <w:t>4. 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2514" w:type="pct"/>
            <w:tcBorders>
              <w:right w:val="nil"/>
            </w:tcBorders>
          </w:tcPr>
          <w:p w:rsidR="005B78B1" w:rsidRPr="00370CFD" w:rsidRDefault="005B78B1" w:rsidP="005B78B1"/>
        </w:tc>
      </w:tr>
      <w:tr w:rsidR="005B78B1" w:rsidRPr="00370CFD" w:rsidTr="005B78B1">
        <w:trPr>
          <w:cantSplit/>
        </w:trPr>
        <w:tc>
          <w:tcPr>
            <w:tcW w:w="2486" w:type="pct"/>
            <w:tcBorders>
              <w:left w:val="nil"/>
            </w:tcBorders>
          </w:tcPr>
          <w:p w:rsidR="005B78B1" w:rsidRPr="00370CFD" w:rsidRDefault="005B78B1" w:rsidP="005B78B1">
            <w:r w:rsidRPr="00370CFD">
              <w:t>5. Образование (когда и какие учебные заведения окончили, номера дипломов)</w:t>
            </w:r>
          </w:p>
          <w:p w:rsidR="005B78B1" w:rsidRPr="00370CFD" w:rsidRDefault="005B78B1" w:rsidP="005B78B1">
            <w:r w:rsidRPr="00370CFD">
              <w:t>Направление подготовки или специальность по диплому Квалификация по диплому</w:t>
            </w:r>
          </w:p>
        </w:tc>
        <w:tc>
          <w:tcPr>
            <w:tcW w:w="2514" w:type="pct"/>
            <w:tcBorders>
              <w:right w:val="nil"/>
            </w:tcBorders>
          </w:tcPr>
          <w:p w:rsidR="005B78B1" w:rsidRPr="00370CFD" w:rsidRDefault="005B78B1" w:rsidP="005B78B1"/>
        </w:tc>
      </w:tr>
      <w:tr w:rsidR="005B78B1" w:rsidRPr="00370CFD" w:rsidTr="005B78B1">
        <w:trPr>
          <w:cantSplit/>
        </w:trPr>
        <w:tc>
          <w:tcPr>
            <w:tcW w:w="2486" w:type="pct"/>
            <w:tcBorders>
              <w:left w:val="nil"/>
            </w:tcBorders>
          </w:tcPr>
          <w:p w:rsidR="005B78B1" w:rsidRPr="00370CFD" w:rsidRDefault="005B78B1" w:rsidP="005B78B1">
            <w:r w:rsidRPr="00370CFD">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
        </w:tc>
        <w:tc>
          <w:tcPr>
            <w:tcW w:w="2514" w:type="pct"/>
            <w:tcBorders>
              <w:right w:val="nil"/>
            </w:tcBorders>
          </w:tcPr>
          <w:p w:rsidR="005B78B1" w:rsidRPr="00370CFD" w:rsidRDefault="005B78B1" w:rsidP="005B78B1"/>
        </w:tc>
      </w:tr>
      <w:tr w:rsidR="005B78B1" w:rsidRPr="00370CFD" w:rsidTr="005B78B1">
        <w:trPr>
          <w:cantSplit/>
        </w:trPr>
        <w:tc>
          <w:tcPr>
            <w:tcW w:w="2486" w:type="pct"/>
            <w:tcBorders>
              <w:left w:val="nil"/>
            </w:tcBorders>
          </w:tcPr>
          <w:p w:rsidR="005B78B1" w:rsidRPr="00370CFD" w:rsidRDefault="005B78B1" w:rsidP="005B78B1">
            <w:r w:rsidRPr="00370CFD">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2514" w:type="pct"/>
            <w:tcBorders>
              <w:right w:val="nil"/>
            </w:tcBorders>
          </w:tcPr>
          <w:p w:rsidR="005B78B1" w:rsidRPr="00370CFD" w:rsidRDefault="005B78B1" w:rsidP="005B78B1"/>
        </w:tc>
      </w:tr>
      <w:tr w:rsidR="005B78B1" w:rsidRPr="00370CFD" w:rsidTr="005B78B1">
        <w:trPr>
          <w:cantSplit/>
        </w:trPr>
        <w:tc>
          <w:tcPr>
            <w:tcW w:w="2486" w:type="pct"/>
            <w:tcBorders>
              <w:left w:val="nil"/>
            </w:tcBorders>
          </w:tcPr>
          <w:p w:rsidR="005B78B1" w:rsidRPr="00370CFD" w:rsidRDefault="005B78B1" w:rsidP="005B78B1">
            <w:r w:rsidRPr="00370CFD">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2514" w:type="pct"/>
            <w:tcBorders>
              <w:right w:val="nil"/>
            </w:tcBorders>
          </w:tcPr>
          <w:p w:rsidR="005B78B1" w:rsidRPr="00370CFD" w:rsidRDefault="005B78B1" w:rsidP="005B78B1"/>
        </w:tc>
      </w:tr>
      <w:tr w:rsidR="005B78B1" w:rsidRPr="00370CFD" w:rsidTr="005B78B1">
        <w:trPr>
          <w:cantSplit/>
        </w:trPr>
        <w:tc>
          <w:tcPr>
            <w:tcW w:w="2486" w:type="pct"/>
            <w:tcBorders>
              <w:left w:val="nil"/>
            </w:tcBorders>
          </w:tcPr>
          <w:p w:rsidR="005B78B1" w:rsidRPr="00370CFD" w:rsidRDefault="005B78B1" w:rsidP="005B78B1">
            <w:r w:rsidRPr="00370CFD">
              <w:t>9. Были ли Вы судимы, когда и за что (заполняется при поступлении на государственную гражданскую службу Российской Федерации)</w:t>
            </w:r>
          </w:p>
        </w:tc>
        <w:tc>
          <w:tcPr>
            <w:tcW w:w="2514" w:type="pct"/>
            <w:tcBorders>
              <w:right w:val="nil"/>
            </w:tcBorders>
          </w:tcPr>
          <w:p w:rsidR="005B78B1" w:rsidRPr="00370CFD" w:rsidRDefault="005B78B1" w:rsidP="005B78B1">
            <w:pPr>
              <w:pageBreakBefore/>
            </w:pPr>
          </w:p>
        </w:tc>
      </w:tr>
      <w:tr w:rsidR="005B78B1" w:rsidRPr="00370CFD" w:rsidTr="005B78B1">
        <w:trPr>
          <w:cantSplit/>
        </w:trPr>
        <w:tc>
          <w:tcPr>
            <w:tcW w:w="2486" w:type="pct"/>
            <w:tcBorders>
              <w:left w:val="nil"/>
            </w:tcBorders>
          </w:tcPr>
          <w:p w:rsidR="005B78B1" w:rsidRPr="00370CFD" w:rsidRDefault="005B78B1" w:rsidP="005B78B1">
            <w:r w:rsidRPr="00370CFD">
              <w:t>10. Допуск к государственной тайне, оформленный за период работы, службы, учебы, его форма, номер и дата (если имеется)</w:t>
            </w:r>
          </w:p>
        </w:tc>
        <w:tc>
          <w:tcPr>
            <w:tcW w:w="2514" w:type="pct"/>
            <w:tcBorders>
              <w:right w:val="nil"/>
            </w:tcBorders>
          </w:tcPr>
          <w:p w:rsidR="005B78B1" w:rsidRPr="00370CFD" w:rsidRDefault="005B78B1" w:rsidP="005B78B1"/>
        </w:tc>
      </w:tr>
    </w:tbl>
    <w:p w:rsidR="005B78B1" w:rsidRPr="00370CFD" w:rsidRDefault="005B78B1" w:rsidP="005B78B1">
      <w:pPr>
        <w:spacing w:before="120" w:after="40"/>
        <w:jc w:val="both"/>
        <w:rPr>
          <w:sz w:val="6"/>
        </w:rPr>
      </w:pPr>
    </w:p>
    <w:p w:rsidR="005B78B1" w:rsidRPr="00370CFD" w:rsidRDefault="005B78B1" w:rsidP="005B78B1">
      <w:pPr>
        <w:jc w:val="both"/>
      </w:pPr>
      <w:r w:rsidRPr="00370CFD">
        <w:rPr>
          <w:szCs w:val="22"/>
        </w:rPr>
        <w:t>11.</w:t>
      </w:r>
      <w:r w:rsidRPr="00370CFD">
        <w:rPr>
          <w:sz w:val="22"/>
          <w:szCs w:val="22"/>
        </w:rPr>
        <w:t> Дополнительное образование (переподготовка, специализированные школы, аспирантура, докторантура, стажировки, курсы, семинары, тренинги)</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7"/>
        <w:gridCol w:w="1474"/>
        <w:gridCol w:w="3450"/>
        <w:gridCol w:w="3450"/>
      </w:tblGrid>
      <w:tr w:rsidR="005B78B1" w:rsidRPr="00370CFD" w:rsidTr="005B78B1">
        <w:tc>
          <w:tcPr>
            <w:tcW w:w="728" w:type="pct"/>
          </w:tcPr>
          <w:p w:rsidR="005B78B1" w:rsidRPr="00370CFD" w:rsidRDefault="005B78B1" w:rsidP="005B78B1">
            <w:pPr>
              <w:jc w:val="center"/>
              <w:rPr>
                <w:sz w:val="22"/>
                <w:szCs w:val="22"/>
              </w:rPr>
            </w:pPr>
            <w:r w:rsidRPr="00370CFD">
              <w:rPr>
                <w:sz w:val="22"/>
                <w:szCs w:val="22"/>
              </w:rPr>
              <w:t>Дата</w:t>
            </w:r>
          </w:p>
          <w:p w:rsidR="005B78B1" w:rsidRPr="00370CFD" w:rsidRDefault="005B78B1" w:rsidP="005B78B1">
            <w:pPr>
              <w:jc w:val="center"/>
              <w:rPr>
                <w:sz w:val="22"/>
                <w:szCs w:val="22"/>
              </w:rPr>
            </w:pPr>
            <w:r w:rsidRPr="00370CFD">
              <w:rPr>
                <w:sz w:val="22"/>
                <w:szCs w:val="22"/>
              </w:rPr>
              <w:t xml:space="preserve"> начала</w:t>
            </w:r>
          </w:p>
        </w:tc>
        <w:tc>
          <w:tcPr>
            <w:tcW w:w="752" w:type="pct"/>
          </w:tcPr>
          <w:p w:rsidR="005B78B1" w:rsidRPr="00370CFD" w:rsidRDefault="005B78B1" w:rsidP="005B78B1">
            <w:pPr>
              <w:jc w:val="center"/>
              <w:rPr>
                <w:sz w:val="22"/>
                <w:szCs w:val="22"/>
              </w:rPr>
            </w:pPr>
            <w:r w:rsidRPr="00370CFD">
              <w:rPr>
                <w:sz w:val="22"/>
                <w:szCs w:val="22"/>
              </w:rPr>
              <w:t>Дата окончания</w:t>
            </w:r>
          </w:p>
        </w:tc>
        <w:tc>
          <w:tcPr>
            <w:tcW w:w="1760" w:type="pct"/>
          </w:tcPr>
          <w:p w:rsidR="005B78B1" w:rsidRPr="00370CFD" w:rsidRDefault="005B78B1" w:rsidP="005B78B1">
            <w:pPr>
              <w:jc w:val="center"/>
              <w:rPr>
                <w:sz w:val="22"/>
                <w:szCs w:val="22"/>
              </w:rPr>
            </w:pPr>
            <w:r w:rsidRPr="00370CFD">
              <w:rPr>
                <w:sz w:val="22"/>
                <w:szCs w:val="22"/>
              </w:rPr>
              <w:t xml:space="preserve">Полное название (переподготовка, повышение квалификации, аспирантура, семинары, тренинги), </w:t>
            </w:r>
            <w:r w:rsidRPr="00370CFD">
              <w:rPr>
                <w:sz w:val="22"/>
                <w:szCs w:val="22"/>
              </w:rPr>
              <w:br/>
              <w:t>место проведения</w:t>
            </w:r>
          </w:p>
        </w:tc>
        <w:tc>
          <w:tcPr>
            <w:tcW w:w="1760" w:type="pct"/>
          </w:tcPr>
          <w:p w:rsidR="005B78B1" w:rsidRPr="00370CFD" w:rsidRDefault="005B78B1" w:rsidP="005B78B1">
            <w:pPr>
              <w:jc w:val="center"/>
              <w:rPr>
                <w:sz w:val="22"/>
                <w:szCs w:val="22"/>
              </w:rPr>
            </w:pPr>
            <w:r w:rsidRPr="00370CFD">
              <w:rPr>
                <w:sz w:val="22"/>
                <w:szCs w:val="22"/>
              </w:rPr>
              <w:t>Специальность, квалификация,</w:t>
            </w:r>
          </w:p>
          <w:p w:rsidR="005B78B1" w:rsidRPr="00370CFD" w:rsidRDefault="005B78B1" w:rsidP="005B78B1">
            <w:pPr>
              <w:jc w:val="center"/>
              <w:rPr>
                <w:sz w:val="22"/>
                <w:szCs w:val="22"/>
              </w:rPr>
            </w:pPr>
            <w:r w:rsidRPr="00370CFD">
              <w:rPr>
                <w:sz w:val="22"/>
                <w:szCs w:val="22"/>
              </w:rPr>
              <w:t xml:space="preserve"> № свидетельства, дата выдачи</w:t>
            </w:r>
          </w:p>
        </w:tc>
      </w:tr>
      <w:tr w:rsidR="005B78B1" w:rsidRPr="00370CFD" w:rsidTr="005B78B1">
        <w:tc>
          <w:tcPr>
            <w:tcW w:w="728" w:type="pct"/>
          </w:tcPr>
          <w:p w:rsidR="005B78B1" w:rsidRPr="00370CFD" w:rsidRDefault="005B78B1" w:rsidP="005B78B1">
            <w:pPr>
              <w:jc w:val="center"/>
              <w:rPr>
                <w:sz w:val="22"/>
                <w:szCs w:val="22"/>
              </w:rPr>
            </w:pPr>
          </w:p>
        </w:tc>
        <w:tc>
          <w:tcPr>
            <w:tcW w:w="752" w:type="pct"/>
          </w:tcPr>
          <w:p w:rsidR="005B78B1" w:rsidRPr="00370CFD" w:rsidRDefault="005B78B1" w:rsidP="005B78B1">
            <w:pPr>
              <w:jc w:val="center"/>
              <w:rPr>
                <w:sz w:val="22"/>
                <w:szCs w:val="22"/>
              </w:rPr>
            </w:pPr>
          </w:p>
          <w:p w:rsidR="005B78B1" w:rsidRPr="00370CFD" w:rsidRDefault="005B78B1" w:rsidP="005B78B1">
            <w:pPr>
              <w:jc w:val="center"/>
              <w:rPr>
                <w:sz w:val="22"/>
                <w:szCs w:val="22"/>
              </w:rPr>
            </w:pPr>
          </w:p>
        </w:tc>
        <w:tc>
          <w:tcPr>
            <w:tcW w:w="1760" w:type="pct"/>
          </w:tcPr>
          <w:p w:rsidR="005B78B1" w:rsidRPr="00370CFD" w:rsidRDefault="005B78B1" w:rsidP="005B78B1">
            <w:pPr>
              <w:jc w:val="center"/>
              <w:rPr>
                <w:sz w:val="22"/>
                <w:szCs w:val="22"/>
              </w:rPr>
            </w:pPr>
          </w:p>
        </w:tc>
        <w:tc>
          <w:tcPr>
            <w:tcW w:w="1760" w:type="pct"/>
          </w:tcPr>
          <w:p w:rsidR="005B78B1" w:rsidRPr="00370CFD" w:rsidRDefault="005B78B1" w:rsidP="005B78B1">
            <w:pPr>
              <w:jc w:val="center"/>
              <w:rPr>
                <w:sz w:val="22"/>
                <w:szCs w:val="22"/>
              </w:rPr>
            </w:pPr>
          </w:p>
        </w:tc>
      </w:tr>
      <w:tr w:rsidR="005B78B1" w:rsidRPr="00370CFD" w:rsidTr="005B78B1">
        <w:tc>
          <w:tcPr>
            <w:tcW w:w="728" w:type="pct"/>
          </w:tcPr>
          <w:p w:rsidR="005B78B1" w:rsidRPr="00370CFD" w:rsidRDefault="005B78B1" w:rsidP="005B78B1">
            <w:pPr>
              <w:jc w:val="center"/>
              <w:rPr>
                <w:sz w:val="22"/>
                <w:szCs w:val="22"/>
              </w:rPr>
            </w:pPr>
          </w:p>
        </w:tc>
        <w:tc>
          <w:tcPr>
            <w:tcW w:w="752" w:type="pct"/>
          </w:tcPr>
          <w:p w:rsidR="005B78B1" w:rsidRPr="00370CFD" w:rsidRDefault="005B78B1" w:rsidP="005B78B1">
            <w:pPr>
              <w:jc w:val="center"/>
              <w:rPr>
                <w:sz w:val="22"/>
                <w:szCs w:val="22"/>
              </w:rPr>
            </w:pPr>
          </w:p>
          <w:p w:rsidR="005B78B1" w:rsidRPr="00370CFD" w:rsidRDefault="005B78B1" w:rsidP="005B78B1">
            <w:pPr>
              <w:jc w:val="center"/>
              <w:rPr>
                <w:sz w:val="22"/>
                <w:szCs w:val="22"/>
              </w:rPr>
            </w:pPr>
          </w:p>
        </w:tc>
        <w:tc>
          <w:tcPr>
            <w:tcW w:w="1760" w:type="pct"/>
          </w:tcPr>
          <w:p w:rsidR="005B78B1" w:rsidRPr="00370CFD" w:rsidRDefault="005B78B1" w:rsidP="005B78B1">
            <w:pPr>
              <w:jc w:val="center"/>
              <w:rPr>
                <w:sz w:val="22"/>
                <w:szCs w:val="22"/>
              </w:rPr>
            </w:pPr>
          </w:p>
        </w:tc>
        <w:tc>
          <w:tcPr>
            <w:tcW w:w="1760" w:type="pct"/>
          </w:tcPr>
          <w:p w:rsidR="005B78B1" w:rsidRPr="00370CFD" w:rsidRDefault="005B78B1" w:rsidP="005B78B1">
            <w:pPr>
              <w:jc w:val="center"/>
              <w:rPr>
                <w:sz w:val="22"/>
                <w:szCs w:val="22"/>
              </w:rPr>
            </w:pPr>
          </w:p>
        </w:tc>
      </w:tr>
    </w:tbl>
    <w:p w:rsidR="005B78B1" w:rsidRPr="00370CFD" w:rsidRDefault="005B78B1" w:rsidP="005B78B1">
      <w:pPr>
        <w:spacing w:before="120" w:after="40"/>
        <w:jc w:val="both"/>
      </w:pPr>
      <w:r w:rsidRPr="00370CFD">
        <w:t>12.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5B78B1" w:rsidRPr="00370CFD" w:rsidRDefault="005B78B1" w:rsidP="005B78B1">
      <w:pPr>
        <w:spacing w:after="40"/>
      </w:pPr>
      <w:r w:rsidRPr="00370CFD">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47"/>
        <w:gridCol w:w="1249"/>
        <w:gridCol w:w="4113"/>
        <w:gridCol w:w="3303"/>
      </w:tblGrid>
      <w:tr w:rsidR="005B78B1" w:rsidRPr="00370CFD" w:rsidTr="005B78B1">
        <w:trPr>
          <w:cantSplit/>
        </w:trPr>
        <w:tc>
          <w:tcPr>
            <w:tcW w:w="1259" w:type="pct"/>
            <w:gridSpan w:val="2"/>
          </w:tcPr>
          <w:p w:rsidR="005B78B1" w:rsidRPr="00370CFD" w:rsidRDefault="005B78B1" w:rsidP="005B78B1">
            <w:pPr>
              <w:jc w:val="center"/>
            </w:pPr>
            <w:r w:rsidRPr="00370CFD">
              <w:t>Месяц и год</w:t>
            </w:r>
          </w:p>
        </w:tc>
        <w:tc>
          <w:tcPr>
            <w:tcW w:w="2075" w:type="pct"/>
            <w:vMerge w:val="restart"/>
            <w:vAlign w:val="center"/>
          </w:tcPr>
          <w:p w:rsidR="005B78B1" w:rsidRPr="00370CFD" w:rsidRDefault="005B78B1" w:rsidP="005B78B1">
            <w:pPr>
              <w:jc w:val="center"/>
            </w:pPr>
            <w:r w:rsidRPr="00370CFD">
              <w:t>Должность с указанием</w:t>
            </w:r>
            <w:r w:rsidRPr="00370CFD">
              <w:br/>
              <w:t>организации</w:t>
            </w:r>
          </w:p>
        </w:tc>
        <w:tc>
          <w:tcPr>
            <w:tcW w:w="1666" w:type="pct"/>
            <w:vMerge w:val="restart"/>
          </w:tcPr>
          <w:p w:rsidR="005B78B1" w:rsidRPr="00370CFD" w:rsidRDefault="005B78B1" w:rsidP="005B78B1">
            <w:pPr>
              <w:jc w:val="center"/>
            </w:pPr>
            <w:r w:rsidRPr="00370CFD">
              <w:t>Адрес</w:t>
            </w:r>
            <w:r w:rsidRPr="00370CFD">
              <w:br/>
              <w:t>организации</w:t>
            </w:r>
            <w:r w:rsidRPr="00370CFD">
              <w:br/>
              <w:t>(в т.ч. за границей)</w:t>
            </w:r>
          </w:p>
        </w:tc>
      </w:tr>
      <w:tr w:rsidR="005B78B1" w:rsidRPr="00370CFD" w:rsidTr="005B78B1">
        <w:trPr>
          <w:cantSplit/>
        </w:trPr>
        <w:tc>
          <w:tcPr>
            <w:tcW w:w="629" w:type="pct"/>
          </w:tcPr>
          <w:p w:rsidR="005B78B1" w:rsidRPr="00370CFD" w:rsidRDefault="005B78B1" w:rsidP="005B78B1">
            <w:pPr>
              <w:jc w:val="center"/>
            </w:pPr>
            <w:r w:rsidRPr="00370CFD">
              <w:t>поступ</w:t>
            </w:r>
            <w:r w:rsidRPr="00370CFD">
              <w:softHyphen/>
              <w:t>ления</w:t>
            </w:r>
          </w:p>
        </w:tc>
        <w:tc>
          <w:tcPr>
            <w:tcW w:w="630" w:type="pct"/>
          </w:tcPr>
          <w:p w:rsidR="005B78B1" w:rsidRPr="00370CFD" w:rsidRDefault="005B78B1" w:rsidP="005B78B1">
            <w:pPr>
              <w:jc w:val="center"/>
            </w:pPr>
            <w:r w:rsidRPr="00370CFD">
              <w:t>ухода</w:t>
            </w:r>
          </w:p>
        </w:tc>
        <w:tc>
          <w:tcPr>
            <w:tcW w:w="2075" w:type="pct"/>
            <w:vMerge/>
          </w:tcPr>
          <w:p w:rsidR="005B78B1" w:rsidRPr="00370CFD" w:rsidRDefault="005B78B1" w:rsidP="005B78B1">
            <w:pPr>
              <w:jc w:val="center"/>
            </w:pPr>
          </w:p>
        </w:tc>
        <w:tc>
          <w:tcPr>
            <w:tcW w:w="1666" w:type="pct"/>
            <w:vMerge/>
          </w:tcPr>
          <w:p w:rsidR="005B78B1" w:rsidRPr="00370CFD" w:rsidRDefault="005B78B1" w:rsidP="005B78B1">
            <w:pPr>
              <w:jc w:val="center"/>
            </w:pPr>
          </w:p>
        </w:tc>
      </w:tr>
      <w:tr w:rsidR="005B78B1" w:rsidRPr="00370CFD" w:rsidTr="005B78B1">
        <w:trPr>
          <w:cantSplit/>
        </w:trPr>
        <w:tc>
          <w:tcPr>
            <w:tcW w:w="629" w:type="pct"/>
          </w:tcPr>
          <w:p w:rsidR="005B78B1" w:rsidRPr="00370CFD" w:rsidRDefault="005B78B1" w:rsidP="005B78B1">
            <w:pPr>
              <w:jc w:val="center"/>
            </w:pPr>
          </w:p>
        </w:tc>
        <w:tc>
          <w:tcPr>
            <w:tcW w:w="630" w:type="pct"/>
          </w:tcPr>
          <w:p w:rsidR="005B78B1" w:rsidRPr="00370CFD" w:rsidRDefault="005B78B1" w:rsidP="005B78B1">
            <w:pPr>
              <w:jc w:val="center"/>
            </w:pPr>
          </w:p>
        </w:tc>
        <w:tc>
          <w:tcPr>
            <w:tcW w:w="2075" w:type="pct"/>
          </w:tcPr>
          <w:p w:rsidR="005B78B1" w:rsidRPr="00370CFD" w:rsidRDefault="005B78B1" w:rsidP="005B78B1"/>
        </w:tc>
        <w:tc>
          <w:tcPr>
            <w:tcW w:w="1666" w:type="pct"/>
          </w:tcPr>
          <w:p w:rsidR="005B78B1" w:rsidRPr="00370CFD" w:rsidRDefault="005B78B1" w:rsidP="005B78B1"/>
        </w:tc>
      </w:tr>
      <w:tr w:rsidR="005B78B1" w:rsidRPr="00370CFD" w:rsidTr="005B78B1">
        <w:trPr>
          <w:cantSplit/>
        </w:trPr>
        <w:tc>
          <w:tcPr>
            <w:tcW w:w="629" w:type="pct"/>
          </w:tcPr>
          <w:p w:rsidR="005B78B1" w:rsidRPr="00370CFD" w:rsidRDefault="005B78B1" w:rsidP="005B78B1">
            <w:pPr>
              <w:jc w:val="center"/>
            </w:pPr>
          </w:p>
        </w:tc>
        <w:tc>
          <w:tcPr>
            <w:tcW w:w="630" w:type="pct"/>
          </w:tcPr>
          <w:p w:rsidR="005B78B1" w:rsidRPr="00370CFD" w:rsidRDefault="005B78B1" w:rsidP="005B78B1">
            <w:pPr>
              <w:jc w:val="center"/>
            </w:pPr>
          </w:p>
        </w:tc>
        <w:tc>
          <w:tcPr>
            <w:tcW w:w="2075" w:type="pct"/>
          </w:tcPr>
          <w:p w:rsidR="005B78B1" w:rsidRPr="00370CFD" w:rsidRDefault="005B78B1" w:rsidP="005B78B1"/>
        </w:tc>
        <w:tc>
          <w:tcPr>
            <w:tcW w:w="1666" w:type="pct"/>
          </w:tcPr>
          <w:p w:rsidR="005B78B1" w:rsidRPr="00370CFD" w:rsidRDefault="005B78B1" w:rsidP="005B78B1"/>
        </w:tc>
      </w:tr>
      <w:tr w:rsidR="005B78B1" w:rsidRPr="00370CFD" w:rsidTr="005B78B1">
        <w:trPr>
          <w:cantSplit/>
        </w:trPr>
        <w:tc>
          <w:tcPr>
            <w:tcW w:w="629" w:type="pct"/>
          </w:tcPr>
          <w:p w:rsidR="005B78B1" w:rsidRPr="00370CFD" w:rsidRDefault="005B78B1" w:rsidP="005B78B1">
            <w:pPr>
              <w:jc w:val="center"/>
            </w:pPr>
          </w:p>
        </w:tc>
        <w:tc>
          <w:tcPr>
            <w:tcW w:w="630" w:type="pct"/>
          </w:tcPr>
          <w:p w:rsidR="005B78B1" w:rsidRPr="00370CFD" w:rsidRDefault="005B78B1" w:rsidP="005B78B1">
            <w:pPr>
              <w:jc w:val="center"/>
            </w:pPr>
          </w:p>
        </w:tc>
        <w:tc>
          <w:tcPr>
            <w:tcW w:w="2075" w:type="pct"/>
          </w:tcPr>
          <w:p w:rsidR="005B78B1" w:rsidRPr="00370CFD" w:rsidRDefault="005B78B1" w:rsidP="005B78B1"/>
        </w:tc>
        <w:tc>
          <w:tcPr>
            <w:tcW w:w="1666" w:type="pct"/>
          </w:tcPr>
          <w:p w:rsidR="005B78B1" w:rsidRPr="00370CFD" w:rsidRDefault="005B78B1" w:rsidP="005B78B1"/>
        </w:tc>
      </w:tr>
      <w:tr w:rsidR="005B78B1" w:rsidRPr="00370CFD" w:rsidTr="005B78B1">
        <w:trPr>
          <w:cantSplit/>
        </w:trPr>
        <w:tc>
          <w:tcPr>
            <w:tcW w:w="629" w:type="pct"/>
          </w:tcPr>
          <w:p w:rsidR="005B78B1" w:rsidRPr="00370CFD" w:rsidRDefault="005B78B1" w:rsidP="005B78B1">
            <w:pPr>
              <w:jc w:val="center"/>
            </w:pPr>
          </w:p>
        </w:tc>
        <w:tc>
          <w:tcPr>
            <w:tcW w:w="630" w:type="pct"/>
          </w:tcPr>
          <w:p w:rsidR="005B78B1" w:rsidRPr="00370CFD" w:rsidRDefault="005B78B1" w:rsidP="005B78B1">
            <w:pPr>
              <w:jc w:val="center"/>
            </w:pPr>
          </w:p>
        </w:tc>
        <w:tc>
          <w:tcPr>
            <w:tcW w:w="2075" w:type="pct"/>
          </w:tcPr>
          <w:p w:rsidR="005B78B1" w:rsidRPr="00370CFD" w:rsidRDefault="005B78B1" w:rsidP="005B78B1"/>
        </w:tc>
        <w:tc>
          <w:tcPr>
            <w:tcW w:w="1666" w:type="pct"/>
          </w:tcPr>
          <w:p w:rsidR="005B78B1" w:rsidRPr="00370CFD" w:rsidRDefault="005B78B1" w:rsidP="005B78B1"/>
        </w:tc>
      </w:tr>
      <w:tr w:rsidR="005B78B1" w:rsidRPr="00370CFD" w:rsidTr="005B78B1">
        <w:trPr>
          <w:cantSplit/>
        </w:trPr>
        <w:tc>
          <w:tcPr>
            <w:tcW w:w="629" w:type="pct"/>
          </w:tcPr>
          <w:p w:rsidR="005B78B1" w:rsidRPr="00370CFD" w:rsidRDefault="005B78B1" w:rsidP="005B78B1">
            <w:pPr>
              <w:jc w:val="center"/>
            </w:pPr>
          </w:p>
        </w:tc>
        <w:tc>
          <w:tcPr>
            <w:tcW w:w="630" w:type="pct"/>
          </w:tcPr>
          <w:p w:rsidR="005B78B1" w:rsidRPr="00370CFD" w:rsidRDefault="005B78B1" w:rsidP="005B78B1">
            <w:pPr>
              <w:jc w:val="center"/>
            </w:pPr>
          </w:p>
        </w:tc>
        <w:tc>
          <w:tcPr>
            <w:tcW w:w="2075" w:type="pct"/>
          </w:tcPr>
          <w:p w:rsidR="005B78B1" w:rsidRPr="00370CFD" w:rsidRDefault="005B78B1" w:rsidP="005B78B1"/>
        </w:tc>
        <w:tc>
          <w:tcPr>
            <w:tcW w:w="1666" w:type="pct"/>
          </w:tcPr>
          <w:p w:rsidR="005B78B1" w:rsidRPr="00370CFD" w:rsidRDefault="005B78B1" w:rsidP="005B78B1"/>
        </w:tc>
      </w:tr>
      <w:tr w:rsidR="005B78B1" w:rsidRPr="00370CFD" w:rsidTr="005B78B1">
        <w:trPr>
          <w:cantSplit/>
        </w:trPr>
        <w:tc>
          <w:tcPr>
            <w:tcW w:w="629" w:type="pct"/>
          </w:tcPr>
          <w:p w:rsidR="005B78B1" w:rsidRPr="00370CFD" w:rsidRDefault="005B78B1" w:rsidP="005B78B1">
            <w:pPr>
              <w:jc w:val="center"/>
            </w:pPr>
          </w:p>
        </w:tc>
        <w:tc>
          <w:tcPr>
            <w:tcW w:w="630" w:type="pct"/>
          </w:tcPr>
          <w:p w:rsidR="005B78B1" w:rsidRPr="00370CFD" w:rsidRDefault="005B78B1" w:rsidP="005B78B1">
            <w:pPr>
              <w:jc w:val="center"/>
            </w:pPr>
          </w:p>
        </w:tc>
        <w:tc>
          <w:tcPr>
            <w:tcW w:w="2075" w:type="pct"/>
          </w:tcPr>
          <w:p w:rsidR="005B78B1" w:rsidRPr="00370CFD" w:rsidRDefault="005B78B1" w:rsidP="005B78B1"/>
        </w:tc>
        <w:tc>
          <w:tcPr>
            <w:tcW w:w="1666" w:type="pct"/>
          </w:tcPr>
          <w:p w:rsidR="005B78B1" w:rsidRPr="00370CFD" w:rsidRDefault="005B78B1" w:rsidP="005B78B1"/>
        </w:tc>
      </w:tr>
    </w:tbl>
    <w:p w:rsidR="005B78B1" w:rsidRPr="00370CFD" w:rsidRDefault="005B78B1" w:rsidP="005B78B1">
      <w:pPr>
        <w:spacing w:before="120"/>
      </w:pPr>
      <w:r w:rsidRPr="00370CFD">
        <w:t>13. Государственные награды, иные награды и знаки отличия</w:t>
      </w:r>
    </w:p>
    <w:p w:rsidR="005B78B1" w:rsidRPr="00370CFD" w:rsidRDefault="005B78B1" w:rsidP="005B78B1">
      <w:pPr>
        <w:rPr>
          <w:sz w:val="12"/>
        </w:rPr>
      </w:pPr>
    </w:p>
    <w:p w:rsidR="005B78B1" w:rsidRPr="00370CFD" w:rsidRDefault="005B78B1" w:rsidP="005B78B1">
      <w:pPr>
        <w:pBdr>
          <w:top w:val="single" w:sz="4" w:space="1" w:color="auto"/>
        </w:pBdr>
        <w:rPr>
          <w:sz w:val="2"/>
          <w:szCs w:val="2"/>
        </w:rPr>
      </w:pPr>
    </w:p>
    <w:p w:rsidR="005B78B1" w:rsidRPr="00370CFD" w:rsidRDefault="005B78B1" w:rsidP="005B78B1">
      <w:pPr>
        <w:rPr>
          <w:sz w:val="12"/>
        </w:rPr>
      </w:pPr>
    </w:p>
    <w:p w:rsidR="005B78B1" w:rsidRPr="00370CFD" w:rsidRDefault="005B78B1" w:rsidP="005B78B1">
      <w:pPr>
        <w:pBdr>
          <w:top w:val="single" w:sz="4" w:space="1" w:color="auto"/>
        </w:pBdr>
        <w:rPr>
          <w:sz w:val="2"/>
          <w:szCs w:val="2"/>
        </w:rPr>
      </w:pPr>
    </w:p>
    <w:p w:rsidR="005B78B1" w:rsidRPr="00370CFD" w:rsidRDefault="005B78B1" w:rsidP="005B78B1">
      <w:pPr>
        <w:jc w:val="both"/>
      </w:pPr>
      <w:r w:rsidRPr="00370CFD">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5B78B1" w:rsidRPr="00370CFD" w:rsidRDefault="005B78B1" w:rsidP="005B78B1">
      <w:pPr>
        <w:spacing w:after="40"/>
        <w:ind w:firstLine="567"/>
        <w:jc w:val="both"/>
      </w:pPr>
      <w:r w:rsidRPr="00370CFD">
        <w:t>Если родственники изменяли фамилию, имя, отчество, необходимо также указать их прежние фамилию,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35"/>
        <w:gridCol w:w="2464"/>
        <w:gridCol w:w="1643"/>
        <w:gridCol w:w="2135"/>
        <w:gridCol w:w="2135"/>
      </w:tblGrid>
      <w:tr w:rsidR="005B78B1" w:rsidRPr="00370CFD" w:rsidTr="005B78B1">
        <w:trPr>
          <w:cantSplit/>
        </w:trPr>
        <w:tc>
          <w:tcPr>
            <w:tcW w:w="774" w:type="pct"/>
            <w:vAlign w:val="center"/>
          </w:tcPr>
          <w:p w:rsidR="005B78B1" w:rsidRPr="00370CFD" w:rsidRDefault="005B78B1" w:rsidP="005B78B1">
            <w:pPr>
              <w:jc w:val="center"/>
            </w:pPr>
            <w:r w:rsidRPr="00370CFD">
              <w:t>Степень родства</w:t>
            </w:r>
          </w:p>
        </w:tc>
        <w:tc>
          <w:tcPr>
            <w:tcW w:w="1243" w:type="pct"/>
            <w:vAlign w:val="center"/>
          </w:tcPr>
          <w:p w:rsidR="005B78B1" w:rsidRPr="00370CFD" w:rsidRDefault="005B78B1" w:rsidP="005B78B1">
            <w:pPr>
              <w:jc w:val="center"/>
            </w:pPr>
            <w:r w:rsidRPr="00370CFD">
              <w:t>Фамилия, имя,</w:t>
            </w:r>
            <w:r w:rsidRPr="00370CFD">
              <w:br/>
              <w:t>отчество</w:t>
            </w:r>
          </w:p>
        </w:tc>
        <w:tc>
          <w:tcPr>
            <w:tcW w:w="829" w:type="pct"/>
            <w:vAlign w:val="center"/>
          </w:tcPr>
          <w:p w:rsidR="005B78B1" w:rsidRPr="00370CFD" w:rsidRDefault="005B78B1" w:rsidP="005B78B1">
            <w:pPr>
              <w:jc w:val="center"/>
            </w:pPr>
            <w:r w:rsidRPr="00370CFD">
              <w:t>Год, число, месяц и место рождения</w:t>
            </w:r>
          </w:p>
        </w:tc>
        <w:tc>
          <w:tcPr>
            <w:tcW w:w="1077" w:type="pct"/>
            <w:vAlign w:val="center"/>
          </w:tcPr>
          <w:p w:rsidR="005B78B1" w:rsidRPr="00370CFD" w:rsidRDefault="005B78B1" w:rsidP="005B78B1">
            <w:pPr>
              <w:jc w:val="center"/>
            </w:pPr>
            <w:r w:rsidRPr="00370CFD">
              <w:t>Место работы (наименование и адрес организации), должность</w:t>
            </w:r>
          </w:p>
        </w:tc>
        <w:tc>
          <w:tcPr>
            <w:tcW w:w="1077" w:type="pct"/>
            <w:vAlign w:val="center"/>
          </w:tcPr>
          <w:p w:rsidR="005B78B1" w:rsidRPr="00370CFD" w:rsidRDefault="005B78B1" w:rsidP="005B78B1">
            <w:pPr>
              <w:jc w:val="center"/>
            </w:pPr>
            <w:r w:rsidRPr="00370CFD">
              <w:t>Домашний адрес (адрес регистрации, фактического проживания)</w:t>
            </w:r>
          </w:p>
        </w:tc>
      </w:tr>
      <w:tr w:rsidR="005B78B1" w:rsidRPr="00370CFD" w:rsidTr="005B78B1">
        <w:trPr>
          <w:cantSplit/>
        </w:trPr>
        <w:tc>
          <w:tcPr>
            <w:tcW w:w="774" w:type="pct"/>
          </w:tcPr>
          <w:p w:rsidR="005B78B1" w:rsidRPr="00370CFD" w:rsidRDefault="005B78B1" w:rsidP="005B78B1">
            <w:pPr>
              <w:jc w:val="center"/>
            </w:pPr>
          </w:p>
        </w:tc>
        <w:tc>
          <w:tcPr>
            <w:tcW w:w="1243" w:type="pct"/>
          </w:tcPr>
          <w:p w:rsidR="005B78B1" w:rsidRPr="00370CFD" w:rsidRDefault="005B78B1" w:rsidP="005B78B1"/>
        </w:tc>
        <w:tc>
          <w:tcPr>
            <w:tcW w:w="829" w:type="pct"/>
          </w:tcPr>
          <w:p w:rsidR="005B78B1" w:rsidRPr="00370CFD" w:rsidRDefault="005B78B1" w:rsidP="005B78B1">
            <w:pPr>
              <w:jc w:val="center"/>
            </w:pPr>
          </w:p>
        </w:tc>
        <w:tc>
          <w:tcPr>
            <w:tcW w:w="1077" w:type="pct"/>
          </w:tcPr>
          <w:p w:rsidR="005B78B1" w:rsidRPr="00370CFD" w:rsidRDefault="005B78B1" w:rsidP="005B78B1"/>
        </w:tc>
        <w:tc>
          <w:tcPr>
            <w:tcW w:w="1077" w:type="pct"/>
          </w:tcPr>
          <w:p w:rsidR="005B78B1" w:rsidRPr="00370CFD" w:rsidRDefault="005B78B1" w:rsidP="005B78B1"/>
        </w:tc>
      </w:tr>
      <w:tr w:rsidR="005B78B1" w:rsidRPr="00370CFD" w:rsidTr="005B78B1">
        <w:trPr>
          <w:cantSplit/>
        </w:trPr>
        <w:tc>
          <w:tcPr>
            <w:tcW w:w="774" w:type="pct"/>
          </w:tcPr>
          <w:p w:rsidR="005B78B1" w:rsidRPr="00370CFD" w:rsidRDefault="005B78B1" w:rsidP="005B78B1">
            <w:pPr>
              <w:jc w:val="center"/>
            </w:pPr>
          </w:p>
        </w:tc>
        <w:tc>
          <w:tcPr>
            <w:tcW w:w="1243" w:type="pct"/>
          </w:tcPr>
          <w:p w:rsidR="005B78B1" w:rsidRPr="00370CFD" w:rsidRDefault="005B78B1" w:rsidP="005B78B1"/>
        </w:tc>
        <w:tc>
          <w:tcPr>
            <w:tcW w:w="829" w:type="pct"/>
          </w:tcPr>
          <w:p w:rsidR="005B78B1" w:rsidRPr="00370CFD" w:rsidRDefault="005B78B1" w:rsidP="005B78B1">
            <w:pPr>
              <w:jc w:val="center"/>
            </w:pPr>
          </w:p>
        </w:tc>
        <w:tc>
          <w:tcPr>
            <w:tcW w:w="1077" w:type="pct"/>
          </w:tcPr>
          <w:p w:rsidR="005B78B1" w:rsidRPr="00370CFD" w:rsidRDefault="005B78B1" w:rsidP="005B78B1"/>
        </w:tc>
        <w:tc>
          <w:tcPr>
            <w:tcW w:w="1077" w:type="pct"/>
          </w:tcPr>
          <w:p w:rsidR="005B78B1" w:rsidRPr="00370CFD" w:rsidRDefault="005B78B1" w:rsidP="005B78B1"/>
        </w:tc>
      </w:tr>
      <w:tr w:rsidR="005B78B1" w:rsidRPr="00370CFD" w:rsidTr="005B78B1">
        <w:trPr>
          <w:cantSplit/>
        </w:trPr>
        <w:tc>
          <w:tcPr>
            <w:tcW w:w="774" w:type="pct"/>
          </w:tcPr>
          <w:p w:rsidR="005B78B1" w:rsidRPr="00370CFD" w:rsidRDefault="005B78B1" w:rsidP="005B78B1">
            <w:pPr>
              <w:jc w:val="center"/>
            </w:pPr>
          </w:p>
        </w:tc>
        <w:tc>
          <w:tcPr>
            <w:tcW w:w="1243" w:type="pct"/>
          </w:tcPr>
          <w:p w:rsidR="005B78B1" w:rsidRPr="00370CFD" w:rsidRDefault="005B78B1" w:rsidP="005B78B1"/>
        </w:tc>
        <w:tc>
          <w:tcPr>
            <w:tcW w:w="829" w:type="pct"/>
          </w:tcPr>
          <w:p w:rsidR="005B78B1" w:rsidRPr="00370CFD" w:rsidRDefault="005B78B1" w:rsidP="005B78B1">
            <w:pPr>
              <w:jc w:val="center"/>
            </w:pPr>
          </w:p>
        </w:tc>
        <w:tc>
          <w:tcPr>
            <w:tcW w:w="1077" w:type="pct"/>
          </w:tcPr>
          <w:p w:rsidR="005B78B1" w:rsidRPr="00370CFD" w:rsidRDefault="005B78B1" w:rsidP="005B78B1"/>
        </w:tc>
        <w:tc>
          <w:tcPr>
            <w:tcW w:w="1077" w:type="pct"/>
          </w:tcPr>
          <w:p w:rsidR="005B78B1" w:rsidRPr="00370CFD" w:rsidRDefault="005B78B1" w:rsidP="005B78B1"/>
        </w:tc>
      </w:tr>
      <w:tr w:rsidR="005B78B1" w:rsidRPr="00370CFD" w:rsidTr="005B78B1">
        <w:trPr>
          <w:cantSplit/>
        </w:trPr>
        <w:tc>
          <w:tcPr>
            <w:tcW w:w="774" w:type="pct"/>
          </w:tcPr>
          <w:p w:rsidR="005B78B1" w:rsidRPr="00370CFD" w:rsidRDefault="005B78B1" w:rsidP="005B78B1">
            <w:pPr>
              <w:jc w:val="center"/>
            </w:pPr>
          </w:p>
        </w:tc>
        <w:tc>
          <w:tcPr>
            <w:tcW w:w="1243" w:type="pct"/>
          </w:tcPr>
          <w:p w:rsidR="005B78B1" w:rsidRPr="00370CFD" w:rsidRDefault="005B78B1" w:rsidP="005B78B1"/>
        </w:tc>
        <w:tc>
          <w:tcPr>
            <w:tcW w:w="829" w:type="pct"/>
          </w:tcPr>
          <w:p w:rsidR="005B78B1" w:rsidRPr="00370CFD" w:rsidRDefault="005B78B1" w:rsidP="005B78B1">
            <w:pPr>
              <w:jc w:val="center"/>
            </w:pPr>
          </w:p>
        </w:tc>
        <w:tc>
          <w:tcPr>
            <w:tcW w:w="1077" w:type="pct"/>
          </w:tcPr>
          <w:p w:rsidR="005B78B1" w:rsidRPr="00370CFD" w:rsidRDefault="005B78B1" w:rsidP="005B78B1"/>
        </w:tc>
        <w:tc>
          <w:tcPr>
            <w:tcW w:w="1077" w:type="pct"/>
          </w:tcPr>
          <w:p w:rsidR="005B78B1" w:rsidRPr="00370CFD" w:rsidRDefault="005B78B1" w:rsidP="005B78B1"/>
        </w:tc>
      </w:tr>
    </w:tbl>
    <w:p w:rsidR="005B78B1" w:rsidRPr="00370CFD" w:rsidRDefault="005B78B1" w:rsidP="005B78B1">
      <w:pPr>
        <w:spacing w:before="100"/>
        <w:jc w:val="both"/>
      </w:pPr>
      <w:r w:rsidRPr="00370CFD">
        <w:t xml:space="preserve">15. Ваши близкие родственники (отец, мать, братья, сестры и дети), а также супруга (супруг), </w:t>
      </w:r>
      <w:r w:rsidRPr="00370CFD">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5B78B1" w:rsidRPr="00370CFD" w:rsidRDefault="005B78B1" w:rsidP="005B78B1">
      <w:pPr>
        <w:pBdr>
          <w:top w:val="single" w:sz="4" w:space="1" w:color="auto"/>
        </w:pBdr>
        <w:ind w:left="3504"/>
        <w:jc w:val="center"/>
      </w:pPr>
      <w:r w:rsidRPr="00370CFD">
        <w:t>(фамилия, имя, отчество,</w:t>
      </w:r>
    </w:p>
    <w:p w:rsidR="005B78B1" w:rsidRPr="00370CFD" w:rsidRDefault="005B78B1" w:rsidP="005B78B1"/>
    <w:p w:rsidR="005B78B1" w:rsidRPr="00370CFD" w:rsidRDefault="005B78B1" w:rsidP="005B78B1">
      <w:pPr>
        <w:pBdr>
          <w:top w:val="single" w:sz="4" w:space="1" w:color="auto"/>
        </w:pBdr>
        <w:jc w:val="center"/>
      </w:pPr>
      <w:r w:rsidRPr="00370CFD">
        <w:t>с какого времени они проживают за границей)</w:t>
      </w:r>
    </w:p>
    <w:p w:rsidR="005B78B1" w:rsidRPr="00370CFD" w:rsidRDefault="005B78B1" w:rsidP="005B78B1"/>
    <w:p w:rsidR="005B78B1" w:rsidRPr="00370CFD" w:rsidRDefault="005B78B1" w:rsidP="005B78B1">
      <w:pPr>
        <w:pBdr>
          <w:top w:val="single" w:sz="4" w:space="1" w:color="auto"/>
        </w:pBdr>
        <w:rPr>
          <w:sz w:val="2"/>
          <w:szCs w:val="2"/>
        </w:rPr>
      </w:pPr>
    </w:p>
    <w:p w:rsidR="005B78B1" w:rsidRPr="00370CFD" w:rsidRDefault="005B78B1" w:rsidP="005B78B1">
      <w:pPr>
        <w:jc w:val="both"/>
      </w:pPr>
      <w:r w:rsidRPr="00370CFD">
        <w:t xml:space="preserve">15(1).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p>
    <w:p w:rsidR="005B78B1" w:rsidRPr="00370CFD" w:rsidRDefault="005B78B1" w:rsidP="005B78B1">
      <w:pPr>
        <w:pBdr>
          <w:top w:val="single" w:sz="4" w:space="1" w:color="auto"/>
        </w:pBdr>
        <w:ind w:left="5544"/>
        <w:rPr>
          <w:sz w:val="2"/>
          <w:szCs w:val="2"/>
        </w:rPr>
      </w:pPr>
    </w:p>
    <w:p w:rsidR="005B78B1" w:rsidRPr="00370CFD" w:rsidRDefault="005B78B1" w:rsidP="005B78B1">
      <w:pPr>
        <w:rPr>
          <w:sz w:val="12"/>
        </w:rPr>
      </w:pPr>
    </w:p>
    <w:p w:rsidR="005B78B1" w:rsidRPr="00370CFD" w:rsidRDefault="005B78B1" w:rsidP="005B78B1">
      <w:pPr>
        <w:pBdr>
          <w:top w:val="single" w:sz="4" w:space="1" w:color="auto"/>
        </w:pBdr>
        <w:rPr>
          <w:sz w:val="2"/>
          <w:szCs w:val="2"/>
        </w:rPr>
      </w:pPr>
    </w:p>
    <w:p w:rsidR="005B78B1" w:rsidRPr="00370CFD" w:rsidRDefault="005B78B1" w:rsidP="005B78B1">
      <w:r w:rsidRPr="00370CFD">
        <w:t xml:space="preserve">16. Пребывание за границей (когда, где, с какой целью)  </w:t>
      </w:r>
    </w:p>
    <w:p w:rsidR="005B78B1" w:rsidRPr="00370CFD" w:rsidRDefault="005B78B1" w:rsidP="005B78B1">
      <w:pPr>
        <w:pBdr>
          <w:top w:val="single" w:sz="4" w:space="1" w:color="auto"/>
        </w:pBdr>
        <w:ind w:left="5823"/>
        <w:rPr>
          <w:sz w:val="2"/>
          <w:szCs w:val="2"/>
        </w:rPr>
      </w:pPr>
    </w:p>
    <w:p w:rsidR="005B78B1" w:rsidRPr="00370CFD" w:rsidRDefault="005B78B1" w:rsidP="005B78B1">
      <w:pPr>
        <w:rPr>
          <w:sz w:val="12"/>
        </w:rPr>
      </w:pPr>
    </w:p>
    <w:p w:rsidR="005B78B1" w:rsidRPr="00370CFD" w:rsidRDefault="005B78B1" w:rsidP="005B78B1">
      <w:pPr>
        <w:pBdr>
          <w:top w:val="single" w:sz="4" w:space="1" w:color="auto"/>
        </w:pBdr>
        <w:rPr>
          <w:sz w:val="2"/>
          <w:szCs w:val="2"/>
        </w:rPr>
      </w:pPr>
    </w:p>
    <w:p w:rsidR="005B78B1" w:rsidRPr="00370CFD" w:rsidRDefault="005B78B1" w:rsidP="005B78B1">
      <w:pPr>
        <w:pBdr>
          <w:top w:val="single" w:sz="4" w:space="1" w:color="auto"/>
        </w:pBdr>
        <w:rPr>
          <w:sz w:val="2"/>
          <w:szCs w:val="2"/>
        </w:rPr>
      </w:pPr>
    </w:p>
    <w:p w:rsidR="005B78B1" w:rsidRPr="00370CFD" w:rsidRDefault="005B78B1" w:rsidP="005B78B1">
      <w:r w:rsidRPr="00370CFD">
        <w:t xml:space="preserve">17. Отношение к воинской обязанности и воинское звание  </w:t>
      </w:r>
    </w:p>
    <w:p w:rsidR="005B78B1" w:rsidRPr="00370CFD" w:rsidRDefault="005B78B1" w:rsidP="005B78B1">
      <w:pPr>
        <w:pBdr>
          <w:top w:val="single" w:sz="4" w:space="1" w:color="auto"/>
        </w:pBdr>
        <w:ind w:left="6124"/>
        <w:rPr>
          <w:sz w:val="2"/>
          <w:szCs w:val="2"/>
        </w:rPr>
      </w:pPr>
    </w:p>
    <w:p w:rsidR="005B78B1" w:rsidRPr="00370CFD" w:rsidRDefault="005B78B1" w:rsidP="005B78B1"/>
    <w:p w:rsidR="005B78B1" w:rsidRPr="00370CFD" w:rsidRDefault="005B78B1" w:rsidP="005B78B1">
      <w:pPr>
        <w:pBdr>
          <w:top w:val="single" w:sz="4" w:space="1" w:color="auto"/>
        </w:pBdr>
        <w:rPr>
          <w:sz w:val="2"/>
          <w:szCs w:val="2"/>
        </w:rPr>
      </w:pPr>
    </w:p>
    <w:p w:rsidR="005B78B1" w:rsidRPr="00370CFD" w:rsidRDefault="005B78B1" w:rsidP="005B78B1">
      <w:pPr>
        <w:jc w:val="both"/>
        <w:rPr>
          <w:sz w:val="2"/>
          <w:szCs w:val="2"/>
        </w:rPr>
      </w:pPr>
      <w:r w:rsidRPr="00370CFD">
        <w:t>18. Домашний адрес (адрес регистрации, фактического проживания), номер телефона (либо иной вид связи___________________________________________________________</w:t>
      </w:r>
    </w:p>
    <w:p w:rsidR="005B78B1" w:rsidRPr="00370CFD" w:rsidRDefault="005B78B1" w:rsidP="005B78B1">
      <w:r w:rsidRPr="00370CFD">
        <w:t xml:space="preserve">19. Паспорт или документ, его заменяющий  </w:t>
      </w:r>
    </w:p>
    <w:p w:rsidR="005B78B1" w:rsidRPr="00370CFD" w:rsidRDefault="005B78B1" w:rsidP="005B78B1">
      <w:pPr>
        <w:pBdr>
          <w:top w:val="single" w:sz="4" w:space="1" w:color="auto"/>
        </w:pBdr>
        <w:ind w:left="4640"/>
        <w:jc w:val="center"/>
      </w:pPr>
      <w:r w:rsidRPr="00370CFD">
        <w:t>(серия, номер, кем и когда выдан)</w:t>
      </w:r>
    </w:p>
    <w:p w:rsidR="005B78B1" w:rsidRPr="00370CFD" w:rsidRDefault="005B78B1" w:rsidP="005B78B1">
      <w:pPr>
        <w:rPr>
          <w:sz w:val="14"/>
        </w:rPr>
      </w:pPr>
      <w:r w:rsidRPr="00370CFD">
        <w:t xml:space="preserve">20. Наличие заграничного паспорта  </w:t>
      </w:r>
    </w:p>
    <w:p w:rsidR="005B78B1" w:rsidRPr="00370CFD" w:rsidRDefault="005B78B1" w:rsidP="005B78B1">
      <w:pPr>
        <w:pBdr>
          <w:top w:val="single" w:sz="4" w:space="1" w:color="auto"/>
        </w:pBdr>
        <w:ind w:left="3782"/>
        <w:jc w:val="center"/>
      </w:pPr>
      <w:r w:rsidRPr="00370CFD">
        <w:t>(серия, номер, кем и когда выдан)</w:t>
      </w:r>
    </w:p>
    <w:p w:rsidR="005B78B1" w:rsidRPr="00370CFD" w:rsidRDefault="005B78B1" w:rsidP="005B78B1">
      <w:pPr>
        <w:pBdr>
          <w:top w:val="single" w:sz="4" w:space="1" w:color="auto"/>
        </w:pBdr>
        <w:rPr>
          <w:sz w:val="2"/>
          <w:szCs w:val="2"/>
        </w:rPr>
      </w:pPr>
    </w:p>
    <w:p w:rsidR="005B78B1" w:rsidRPr="00370CFD" w:rsidRDefault="005B78B1" w:rsidP="005B78B1">
      <w:pPr>
        <w:jc w:val="both"/>
        <w:rPr>
          <w:sz w:val="2"/>
          <w:szCs w:val="2"/>
        </w:rPr>
      </w:pPr>
      <w:r w:rsidRPr="00370CFD">
        <w:t>21. Страховой номер индивидуального лицевого счета (если имеется)</w:t>
      </w:r>
      <w:r w:rsidRPr="00370CFD">
        <w:br/>
      </w:r>
    </w:p>
    <w:p w:rsidR="005B78B1" w:rsidRPr="00370CFD" w:rsidRDefault="005B78B1" w:rsidP="005B78B1">
      <w:pPr>
        <w:rPr>
          <w:sz w:val="10"/>
        </w:rPr>
      </w:pPr>
    </w:p>
    <w:p w:rsidR="005B78B1" w:rsidRPr="00370CFD" w:rsidRDefault="005B78B1" w:rsidP="005B78B1">
      <w:pPr>
        <w:pBdr>
          <w:top w:val="single" w:sz="4" w:space="1" w:color="auto"/>
        </w:pBdr>
        <w:rPr>
          <w:sz w:val="2"/>
          <w:szCs w:val="2"/>
        </w:rPr>
      </w:pPr>
    </w:p>
    <w:p w:rsidR="005B78B1" w:rsidRPr="00370CFD" w:rsidRDefault="005B78B1" w:rsidP="005B78B1">
      <w:r w:rsidRPr="00370CFD">
        <w:t xml:space="preserve">21. ИНН (если имеется)  </w:t>
      </w:r>
    </w:p>
    <w:p w:rsidR="005B78B1" w:rsidRPr="00370CFD" w:rsidRDefault="005B78B1" w:rsidP="005B78B1">
      <w:pPr>
        <w:pBdr>
          <w:top w:val="single" w:sz="4" w:space="1" w:color="auto"/>
        </w:pBdr>
        <w:ind w:left="2534"/>
        <w:rPr>
          <w:sz w:val="2"/>
          <w:szCs w:val="2"/>
        </w:rPr>
      </w:pPr>
    </w:p>
    <w:p w:rsidR="005B78B1" w:rsidRPr="00370CFD" w:rsidRDefault="005B78B1" w:rsidP="005B78B1">
      <w:pPr>
        <w:jc w:val="both"/>
      </w:pPr>
      <w:r w:rsidRPr="00370CFD">
        <w:t xml:space="preserve">22. Дополнительные сведения (участие в выборных представительных органах, другая информация, которую желаете сообщить о себе)  </w:t>
      </w:r>
    </w:p>
    <w:p w:rsidR="005B78B1" w:rsidRPr="00370CFD" w:rsidRDefault="005B78B1" w:rsidP="005B78B1">
      <w:pPr>
        <w:pBdr>
          <w:top w:val="single" w:sz="4" w:space="1" w:color="auto"/>
        </w:pBdr>
        <w:ind w:left="5075"/>
        <w:rPr>
          <w:sz w:val="2"/>
          <w:szCs w:val="2"/>
        </w:rPr>
      </w:pPr>
    </w:p>
    <w:p w:rsidR="005B78B1" w:rsidRPr="00370CFD" w:rsidRDefault="005B78B1" w:rsidP="005B78B1">
      <w:pPr>
        <w:jc w:val="both"/>
      </w:pPr>
      <w:r w:rsidRPr="00370CFD">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5B78B1" w:rsidRPr="00370CFD" w:rsidRDefault="005B78B1" w:rsidP="005B78B1">
      <w:pPr>
        <w:spacing w:after="240"/>
        <w:ind w:firstLine="567"/>
        <w:jc w:val="both"/>
      </w:pPr>
      <w:r w:rsidRPr="00370CFD">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5000" w:type="pct"/>
        <w:tblCellMar>
          <w:left w:w="28" w:type="dxa"/>
          <w:right w:w="28" w:type="dxa"/>
        </w:tblCellMar>
        <w:tblLook w:val="0000" w:firstRow="0" w:lastRow="0" w:firstColumn="0" w:lastColumn="0" w:noHBand="0" w:noVBand="0"/>
      </w:tblPr>
      <w:tblGrid>
        <w:gridCol w:w="181"/>
        <w:gridCol w:w="385"/>
        <w:gridCol w:w="246"/>
        <w:gridCol w:w="1921"/>
        <w:gridCol w:w="385"/>
        <w:gridCol w:w="385"/>
        <w:gridCol w:w="4171"/>
        <w:gridCol w:w="2248"/>
      </w:tblGrid>
      <w:tr w:rsidR="005B78B1" w:rsidRPr="00370CFD" w:rsidTr="005B78B1">
        <w:tc>
          <w:tcPr>
            <w:tcW w:w="91" w:type="pct"/>
            <w:tcBorders>
              <w:top w:val="nil"/>
              <w:left w:val="nil"/>
              <w:bottom w:val="nil"/>
              <w:right w:val="nil"/>
            </w:tcBorders>
            <w:vAlign w:val="bottom"/>
          </w:tcPr>
          <w:p w:rsidR="005B78B1" w:rsidRPr="00370CFD" w:rsidRDefault="005B78B1" w:rsidP="005B78B1">
            <w:pPr>
              <w:jc w:val="right"/>
            </w:pPr>
            <w:r w:rsidRPr="00370CFD">
              <w:t>«</w:t>
            </w:r>
          </w:p>
        </w:tc>
        <w:tc>
          <w:tcPr>
            <w:tcW w:w="194" w:type="pct"/>
            <w:tcBorders>
              <w:top w:val="nil"/>
              <w:left w:val="nil"/>
              <w:bottom w:val="single" w:sz="4" w:space="0" w:color="auto"/>
              <w:right w:val="nil"/>
            </w:tcBorders>
            <w:vAlign w:val="bottom"/>
          </w:tcPr>
          <w:p w:rsidR="005B78B1" w:rsidRPr="00370CFD" w:rsidRDefault="005B78B1" w:rsidP="005B78B1">
            <w:pPr>
              <w:jc w:val="center"/>
            </w:pPr>
          </w:p>
        </w:tc>
        <w:tc>
          <w:tcPr>
            <w:tcW w:w="124" w:type="pct"/>
            <w:tcBorders>
              <w:top w:val="nil"/>
              <w:left w:val="nil"/>
              <w:bottom w:val="nil"/>
              <w:right w:val="nil"/>
            </w:tcBorders>
            <w:vAlign w:val="bottom"/>
          </w:tcPr>
          <w:p w:rsidR="005B78B1" w:rsidRPr="00370CFD" w:rsidRDefault="005B78B1" w:rsidP="005B78B1">
            <w:r w:rsidRPr="00370CFD">
              <w:t>»</w:t>
            </w:r>
          </w:p>
        </w:tc>
        <w:tc>
          <w:tcPr>
            <w:tcW w:w="968" w:type="pct"/>
            <w:tcBorders>
              <w:top w:val="nil"/>
              <w:left w:val="nil"/>
              <w:bottom w:val="single" w:sz="4" w:space="0" w:color="auto"/>
              <w:right w:val="nil"/>
            </w:tcBorders>
            <w:vAlign w:val="bottom"/>
          </w:tcPr>
          <w:p w:rsidR="005B78B1" w:rsidRPr="00370CFD" w:rsidRDefault="005B78B1" w:rsidP="005B78B1">
            <w:pPr>
              <w:jc w:val="center"/>
            </w:pPr>
          </w:p>
        </w:tc>
        <w:tc>
          <w:tcPr>
            <w:tcW w:w="194" w:type="pct"/>
            <w:tcBorders>
              <w:top w:val="nil"/>
              <w:left w:val="nil"/>
              <w:bottom w:val="nil"/>
              <w:right w:val="nil"/>
            </w:tcBorders>
            <w:vAlign w:val="bottom"/>
          </w:tcPr>
          <w:p w:rsidR="005B78B1" w:rsidRPr="00370CFD" w:rsidRDefault="005B78B1" w:rsidP="005B78B1">
            <w:pPr>
              <w:jc w:val="right"/>
            </w:pPr>
            <w:r w:rsidRPr="00370CFD">
              <w:t>20</w:t>
            </w:r>
          </w:p>
        </w:tc>
        <w:tc>
          <w:tcPr>
            <w:tcW w:w="194" w:type="pct"/>
            <w:tcBorders>
              <w:top w:val="nil"/>
              <w:left w:val="nil"/>
              <w:bottom w:val="single" w:sz="4" w:space="0" w:color="auto"/>
              <w:right w:val="nil"/>
            </w:tcBorders>
            <w:vAlign w:val="bottom"/>
          </w:tcPr>
          <w:p w:rsidR="005B78B1" w:rsidRPr="00370CFD" w:rsidRDefault="005B78B1" w:rsidP="005B78B1"/>
        </w:tc>
        <w:tc>
          <w:tcPr>
            <w:tcW w:w="2102" w:type="pct"/>
            <w:tcBorders>
              <w:top w:val="nil"/>
              <w:left w:val="nil"/>
              <w:bottom w:val="nil"/>
              <w:right w:val="nil"/>
            </w:tcBorders>
            <w:vAlign w:val="bottom"/>
          </w:tcPr>
          <w:p w:rsidR="005B78B1" w:rsidRPr="00370CFD" w:rsidRDefault="005B78B1" w:rsidP="005B78B1">
            <w:pPr>
              <w:tabs>
                <w:tab w:val="left" w:pos="3270"/>
              </w:tabs>
              <w:ind w:left="57"/>
            </w:pPr>
            <w:r w:rsidRPr="00370CFD">
              <w:t>г.</w:t>
            </w:r>
            <w:r w:rsidR="00E75052">
              <w:t xml:space="preserve"> </w:t>
            </w:r>
            <w:r w:rsidRPr="00370CFD">
              <w:t>Подпись</w:t>
            </w:r>
          </w:p>
        </w:tc>
        <w:tc>
          <w:tcPr>
            <w:tcW w:w="1134" w:type="pct"/>
            <w:tcBorders>
              <w:top w:val="nil"/>
              <w:left w:val="nil"/>
              <w:bottom w:val="single" w:sz="4" w:space="0" w:color="auto"/>
              <w:right w:val="nil"/>
            </w:tcBorders>
            <w:vAlign w:val="bottom"/>
          </w:tcPr>
          <w:p w:rsidR="005B78B1" w:rsidRPr="00370CFD" w:rsidRDefault="005B78B1" w:rsidP="005B78B1">
            <w:pPr>
              <w:jc w:val="center"/>
            </w:pPr>
          </w:p>
        </w:tc>
      </w:tr>
    </w:tbl>
    <w:p w:rsidR="005B78B1" w:rsidRPr="00370CFD" w:rsidRDefault="005B78B1" w:rsidP="005B78B1">
      <w:pPr>
        <w:spacing w:after="240"/>
        <w:rPr>
          <w:sz w:val="2"/>
          <w:szCs w:val="2"/>
        </w:rPr>
      </w:pPr>
    </w:p>
    <w:tbl>
      <w:tblPr>
        <w:tblW w:w="5000" w:type="pct"/>
        <w:tblCellMar>
          <w:left w:w="28" w:type="dxa"/>
          <w:right w:w="28" w:type="dxa"/>
        </w:tblCellMar>
        <w:tblLook w:val="0000" w:firstRow="0" w:lastRow="0" w:firstColumn="0" w:lastColumn="0" w:noHBand="0" w:noVBand="0"/>
      </w:tblPr>
      <w:tblGrid>
        <w:gridCol w:w="1951"/>
        <w:gridCol w:w="7971"/>
      </w:tblGrid>
      <w:tr w:rsidR="005B78B1" w:rsidRPr="00370CFD" w:rsidTr="005B78B1">
        <w:tc>
          <w:tcPr>
            <w:tcW w:w="983" w:type="pct"/>
            <w:tcBorders>
              <w:top w:val="nil"/>
              <w:left w:val="nil"/>
              <w:bottom w:val="nil"/>
              <w:right w:val="nil"/>
            </w:tcBorders>
            <w:vAlign w:val="center"/>
          </w:tcPr>
          <w:p w:rsidR="005B78B1" w:rsidRPr="00370CFD" w:rsidRDefault="005B78B1" w:rsidP="005B78B1">
            <w:pPr>
              <w:jc w:val="center"/>
            </w:pPr>
            <w:r w:rsidRPr="00370CFD">
              <w:t>М.П.</w:t>
            </w:r>
          </w:p>
        </w:tc>
        <w:tc>
          <w:tcPr>
            <w:tcW w:w="4017" w:type="pct"/>
            <w:tcBorders>
              <w:top w:val="nil"/>
              <w:left w:val="nil"/>
              <w:bottom w:val="nil"/>
              <w:right w:val="nil"/>
            </w:tcBorders>
          </w:tcPr>
          <w:p w:rsidR="005B78B1" w:rsidRDefault="005B78B1" w:rsidP="005B78B1">
            <w:pPr>
              <w:jc w:val="both"/>
            </w:pPr>
          </w:p>
          <w:p w:rsidR="005B78B1" w:rsidRPr="00370CFD" w:rsidRDefault="005B78B1" w:rsidP="005B78B1">
            <w:pPr>
              <w:jc w:val="both"/>
            </w:pPr>
            <w:r w:rsidRPr="00370CFD">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5B78B1" w:rsidRPr="00370CFD" w:rsidRDefault="005B78B1" w:rsidP="005B78B1">
      <w:pPr>
        <w:spacing w:after="240"/>
        <w:rPr>
          <w:sz w:val="2"/>
          <w:szCs w:val="2"/>
        </w:rPr>
      </w:pPr>
    </w:p>
    <w:tbl>
      <w:tblPr>
        <w:tblW w:w="5000" w:type="pct"/>
        <w:tblCellMar>
          <w:left w:w="28" w:type="dxa"/>
          <w:right w:w="28" w:type="dxa"/>
        </w:tblCellMar>
        <w:tblLook w:val="0000" w:firstRow="0" w:lastRow="0" w:firstColumn="0" w:lastColumn="0" w:noHBand="0" w:noVBand="0"/>
      </w:tblPr>
      <w:tblGrid>
        <w:gridCol w:w="182"/>
        <w:gridCol w:w="383"/>
        <w:gridCol w:w="246"/>
        <w:gridCol w:w="1919"/>
        <w:gridCol w:w="383"/>
        <w:gridCol w:w="383"/>
        <w:gridCol w:w="657"/>
        <w:gridCol w:w="1810"/>
        <w:gridCol w:w="3959"/>
      </w:tblGrid>
      <w:tr w:rsidR="005B78B1" w:rsidRPr="00370CFD" w:rsidTr="00E75052">
        <w:trPr>
          <w:cantSplit/>
        </w:trPr>
        <w:tc>
          <w:tcPr>
            <w:tcW w:w="92" w:type="pct"/>
            <w:tcBorders>
              <w:top w:val="nil"/>
              <w:left w:val="nil"/>
              <w:bottom w:val="nil"/>
              <w:right w:val="nil"/>
            </w:tcBorders>
            <w:vAlign w:val="bottom"/>
          </w:tcPr>
          <w:p w:rsidR="005B78B1" w:rsidRPr="00370CFD" w:rsidRDefault="005B78B1" w:rsidP="005B78B1">
            <w:pPr>
              <w:jc w:val="right"/>
            </w:pPr>
            <w:r w:rsidRPr="00370CFD">
              <w:t>«</w:t>
            </w:r>
          </w:p>
        </w:tc>
        <w:tc>
          <w:tcPr>
            <w:tcW w:w="193" w:type="pct"/>
            <w:tcBorders>
              <w:top w:val="nil"/>
              <w:left w:val="nil"/>
              <w:bottom w:val="single" w:sz="4" w:space="0" w:color="auto"/>
              <w:right w:val="nil"/>
            </w:tcBorders>
            <w:vAlign w:val="bottom"/>
          </w:tcPr>
          <w:p w:rsidR="005B78B1" w:rsidRPr="00370CFD" w:rsidRDefault="005B78B1" w:rsidP="005B78B1">
            <w:pPr>
              <w:jc w:val="center"/>
            </w:pPr>
          </w:p>
        </w:tc>
        <w:tc>
          <w:tcPr>
            <w:tcW w:w="124" w:type="pct"/>
            <w:tcBorders>
              <w:top w:val="nil"/>
              <w:left w:val="nil"/>
              <w:bottom w:val="nil"/>
              <w:right w:val="nil"/>
            </w:tcBorders>
            <w:vAlign w:val="bottom"/>
          </w:tcPr>
          <w:p w:rsidR="005B78B1" w:rsidRPr="00370CFD" w:rsidRDefault="005B78B1" w:rsidP="005B78B1">
            <w:r w:rsidRPr="00370CFD">
              <w:t>»</w:t>
            </w:r>
          </w:p>
        </w:tc>
        <w:tc>
          <w:tcPr>
            <w:tcW w:w="967" w:type="pct"/>
            <w:tcBorders>
              <w:top w:val="nil"/>
              <w:left w:val="nil"/>
              <w:bottom w:val="single" w:sz="4" w:space="0" w:color="auto"/>
              <w:right w:val="nil"/>
            </w:tcBorders>
            <w:vAlign w:val="bottom"/>
          </w:tcPr>
          <w:p w:rsidR="005B78B1" w:rsidRPr="00370CFD" w:rsidRDefault="005B78B1" w:rsidP="005B78B1">
            <w:pPr>
              <w:jc w:val="center"/>
            </w:pPr>
          </w:p>
        </w:tc>
        <w:tc>
          <w:tcPr>
            <w:tcW w:w="193" w:type="pct"/>
            <w:tcBorders>
              <w:top w:val="nil"/>
              <w:left w:val="nil"/>
              <w:bottom w:val="nil"/>
              <w:right w:val="nil"/>
            </w:tcBorders>
            <w:vAlign w:val="bottom"/>
          </w:tcPr>
          <w:p w:rsidR="005B78B1" w:rsidRPr="00370CFD" w:rsidRDefault="005B78B1" w:rsidP="005B78B1">
            <w:pPr>
              <w:jc w:val="right"/>
            </w:pPr>
            <w:r w:rsidRPr="00370CFD">
              <w:t>20</w:t>
            </w:r>
          </w:p>
        </w:tc>
        <w:tc>
          <w:tcPr>
            <w:tcW w:w="193" w:type="pct"/>
            <w:tcBorders>
              <w:top w:val="nil"/>
              <w:left w:val="nil"/>
              <w:bottom w:val="single" w:sz="4" w:space="0" w:color="auto"/>
              <w:right w:val="nil"/>
            </w:tcBorders>
            <w:vAlign w:val="bottom"/>
          </w:tcPr>
          <w:p w:rsidR="005B78B1" w:rsidRPr="00370CFD" w:rsidRDefault="005B78B1" w:rsidP="005B78B1"/>
        </w:tc>
        <w:tc>
          <w:tcPr>
            <w:tcW w:w="331" w:type="pct"/>
            <w:tcBorders>
              <w:top w:val="nil"/>
              <w:left w:val="nil"/>
              <w:bottom w:val="nil"/>
              <w:right w:val="nil"/>
            </w:tcBorders>
            <w:vAlign w:val="bottom"/>
          </w:tcPr>
          <w:p w:rsidR="005B78B1" w:rsidRPr="00370CFD" w:rsidRDefault="005B78B1" w:rsidP="005B78B1">
            <w:pPr>
              <w:ind w:left="57"/>
            </w:pPr>
            <w:r w:rsidRPr="00370CFD">
              <w:t>г.</w:t>
            </w:r>
          </w:p>
        </w:tc>
        <w:tc>
          <w:tcPr>
            <w:tcW w:w="912" w:type="pct"/>
            <w:tcBorders>
              <w:top w:val="nil"/>
              <w:left w:val="nil"/>
              <w:bottom w:val="single" w:sz="4" w:space="0" w:color="auto"/>
              <w:right w:val="nil"/>
            </w:tcBorders>
            <w:vAlign w:val="bottom"/>
          </w:tcPr>
          <w:p w:rsidR="005B78B1" w:rsidRPr="00370CFD" w:rsidRDefault="005B78B1" w:rsidP="005B78B1">
            <w:pPr>
              <w:jc w:val="center"/>
            </w:pPr>
          </w:p>
        </w:tc>
        <w:tc>
          <w:tcPr>
            <w:tcW w:w="1995" w:type="pct"/>
            <w:tcBorders>
              <w:top w:val="nil"/>
              <w:left w:val="nil"/>
              <w:bottom w:val="single" w:sz="4" w:space="0" w:color="auto"/>
              <w:right w:val="nil"/>
            </w:tcBorders>
            <w:vAlign w:val="bottom"/>
          </w:tcPr>
          <w:p w:rsidR="005B78B1" w:rsidRPr="00370CFD" w:rsidRDefault="005B78B1" w:rsidP="005B78B1">
            <w:pPr>
              <w:jc w:val="center"/>
            </w:pPr>
          </w:p>
        </w:tc>
      </w:tr>
    </w:tbl>
    <w:p w:rsidR="005B78B1" w:rsidRDefault="005B78B1" w:rsidP="00E75052">
      <w:pPr>
        <w:rPr>
          <w:rFonts w:eastAsia="Calibri"/>
          <w:sz w:val="28"/>
          <w:szCs w:val="28"/>
          <w:lang w:eastAsia="en-US"/>
        </w:rPr>
      </w:pPr>
    </w:p>
    <w:p w:rsidR="005B78B1" w:rsidRPr="00E75052" w:rsidRDefault="005B78B1" w:rsidP="005B78B1">
      <w:pPr>
        <w:ind w:left="5670"/>
        <w:jc w:val="right"/>
        <w:rPr>
          <w:rFonts w:eastAsia="Calibri"/>
          <w:sz w:val="22"/>
          <w:szCs w:val="22"/>
          <w:lang w:eastAsia="en-US"/>
        </w:rPr>
      </w:pPr>
      <w:r w:rsidRPr="00E75052">
        <w:rPr>
          <w:rFonts w:eastAsia="Calibri"/>
          <w:sz w:val="22"/>
          <w:szCs w:val="22"/>
          <w:lang w:eastAsia="en-US"/>
        </w:rPr>
        <w:lastRenderedPageBreak/>
        <w:t xml:space="preserve">Приложение № 6 </w:t>
      </w:r>
    </w:p>
    <w:p w:rsidR="005B78B1" w:rsidRPr="00E75052" w:rsidRDefault="005B78B1" w:rsidP="005B78B1">
      <w:pPr>
        <w:ind w:left="5670"/>
        <w:jc w:val="right"/>
        <w:rPr>
          <w:sz w:val="22"/>
          <w:szCs w:val="22"/>
        </w:rPr>
      </w:pPr>
      <w:r w:rsidRPr="00E75052">
        <w:rPr>
          <w:sz w:val="22"/>
          <w:szCs w:val="22"/>
        </w:rPr>
        <w:t xml:space="preserve">к Порядку формирования </w:t>
      </w:r>
    </w:p>
    <w:p w:rsidR="005B78B1" w:rsidRPr="00370CFD" w:rsidRDefault="005B78B1" w:rsidP="005B78B1">
      <w:pPr>
        <w:ind w:left="5670"/>
        <w:jc w:val="right"/>
        <w:rPr>
          <w:rFonts w:eastAsia="Calibri"/>
          <w:sz w:val="28"/>
          <w:szCs w:val="28"/>
          <w:lang w:eastAsia="en-US"/>
        </w:rPr>
      </w:pPr>
      <w:r w:rsidRPr="00E75052">
        <w:rPr>
          <w:sz w:val="22"/>
          <w:szCs w:val="22"/>
        </w:rPr>
        <w:t>и ведения муни</w:t>
      </w:r>
      <w:bookmarkStart w:id="0" w:name="_GoBack"/>
      <w:bookmarkEnd w:id="0"/>
      <w:r w:rsidRPr="00E75052">
        <w:rPr>
          <w:sz w:val="22"/>
          <w:szCs w:val="22"/>
        </w:rPr>
        <w:t>ципального резерва управленческих кадров</w:t>
      </w:r>
      <w:r w:rsidRPr="00E75052">
        <w:rPr>
          <w:rFonts w:eastAsia="Calibri"/>
          <w:sz w:val="22"/>
          <w:szCs w:val="22"/>
          <w:lang w:eastAsia="en-US"/>
        </w:rPr>
        <w:t xml:space="preserve"> </w:t>
      </w:r>
    </w:p>
    <w:p w:rsidR="005B78B1" w:rsidRPr="00370CFD" w:rsidRDefault="005B78B1" w:rsidP="005B78B1">
      <w:pPr>
        <w:spacing w:line="216" w:lineRule="auto"/>
        <w:jc w:val="center"/>
      </w:pPr>
    </w:p>
    <w:p w:rsidR="005B78B1" w:rsidRPr="00370CFD" w:rsidRDefault="005B78B1" w:rsidP="005B78B1">
      <w:pPr>
        <w:spacing w:line="216" w:lineRule="auto"/>
        <w:jc w:val="center"/>
      </w:pPr>
      <w:r w:rsidRPr="00370CFD">
        <w:t>СОГЛАСИЕ</w:t>
      </w:r>
    </w:p>
    <w:p w:rsidR="005B78B1" w:rsidRPr="00370CFD" w:rsidRDefault="005B78B1" w:rsidP="005B78B1">
      <w:pPr>
        <w:spacing w:line="216" w:lineRule="auto"/>
        <w:jc w:val="center"/>
      </w:pPr>
      <w:r w:rsidRPr="00370CFD">
        <w:t>на обработку персональных данных</w:t>
      </w:r>
    </w:p>
    <w:p w:rsidR="005B78B1" w:rsidRPr="00370CFD" w:rsidRDefault="005B78B1" w:rsidP="005B78B1">
      <w:pPr>
        <w:spacing w:line="216" w:lineRule="auto"/>
        <w:rPr>
          <w:sz w:val="6"/>
        </w:rPr>
      </w:pPr>
    </w:p>
    <w:p w:rsidR="005B78B1" w:rsidRPr="00370CFD" w:rsidRDefault="005B78B1" w:rsidP="005B78B1">
      <w:pPr>
        <w:spacing w:line="216" w:lineRule="auto"/>
        <w:ind w:firstLine="709"/>
        <w:jc w:val="both"/>
      </w:pPr>
      <w:r w:rsidRPr="00370CFD">
        <w:t>Я,  __________________________________________________________________________</w:t>
      </w:r>
    </w:p>
    <w:p w:rsidR="005B78B1" w:rsidRPr="00370CFD" w:rsidRDefault="005B78B1" w:rsidP="005B78B1">
      <w:pPr>
        <w:spacing w:line="216" w:lineRule="auto"/>
        <w:ind w:firstLine="709"/>
        <w:jc w:val="center"/>
        <w:rPr>
          <w:sz w:val="20"/>
          <w:szCs w:val="20"/>
        </w:rPr>
      </w:pPr>
      <w:r w:rsidRPr="00370CFD">
        <w:rPr>
          <w:sz w:val="20"/>
          <w:szCs w:val="20"/>
        </w:rPr>
        <w:t>(фамилия, имя, отчество полностью)</w:t>
      </w:r>
    </w:p>
    <w:p w:rsidR="005B78B1" w:rsidRPr="00370CFD" w:rsidRDefault="005B78B1" w:rsidP="005B78B1">
      <w:pPr>
        <w:spacing w:line="216" w:lineRule="auto"/>
        <w:jc w:val="both"/>
        <w:rPr>
          <w:sz w:val="18"/>
        </w:rPr>
      </w:pPr>
      <w:r w:rsidRPr="00370CFD">
        <w:t>проживающий(ая) по адресу: ___________________________________________________________</w:t>
      </w:r>
    </w:p>
    <w:p w:rsidR="005B78B1" w:rsidRPr="00370CFD" w:rsidRDefault="005B78B1" w:rsidP="005B78B1">
      <w:pPr>
        <w:spacing w:line="216" w:lineRule="auto"/>
        <w:jc w:val="both"/>
        <w:rPr>
          <w:sz w:val="18"/>
        </w:rPr>
      </w:pPr>
      <w:r w:rsidRPr="00370CFD">
        <w:t>_____________________________________________________________________________________</w:t>
      </w:r>
    </w:p>
    <w:p w:rsidR="005B78B1" w:rsidRPr="00370CFD" w:rsidRDefault="005B78B1" w:rsidP="005B78B1">
      <w:pPr>
        <w:spacing w:line="216" w:lineRule="auto"/>
        <w:jc w:val="both"/>
      </w:pPr>
      <w:r w:rsidRPr="00370CFD">
        <w:t>паспорт серия ________ номер _____________выдан «___»___________ ____ _________________</w:t>
      </w:r>
    </w:p>
    <w:p w:rsidR="005B78B1" w:rsidRPr="00370CFD" w:rsidRDefault="005B78B1" w:rsidP="005B78B1">
      <w:pPr>
        <w:spacing w:line="216" w:lineRule="auto"/>
        <w:jc w:val="both"/>
      </w:pPr>
      <w:r w:rsidRPr="00370CFD">
        <w:t xml:space="preserve">в соответствии с Федеральным </w:t>
      </w:r>
      <w:hyperlink r:id="rId10" w:history="1">
        <w:r w:rsidRPr="00370CFD">
          <w:t>законом</w:t>
        </w:r>
      </w:hyperlink>
      <w:r w:rsidRPr="00370CFD">
        <w:t xml:space="preserve"> от 27.07.2006 № 152-ФЗ «О персональных данных» даю </w:t>
      </w:r>
      <w:r w:rsidR="00E75052">
        <w:t xml:space="preserve"> свое согласие на обработку (сбор, запись, систематизация,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администрации___________________________________________________________________ (далее – администрация), расположенной по адресу: ___________ , министерству региональной политики и массовых коммуникаций Ростовской области (далее – министерство) расположенному по адресу: г. Ростов-на-Дону, ул. Социалистическая, 112 (далее – Операторы) своих персональных данных, предоставленных в администрацию и министерство в целях изучения и оценки моих профессиональных компетенций, личных и деловых качеств для включения в кадровый резерв, в том числе:</w:t>
      </w:r>
    </w:p>
    <w:p w:rsidR="005B78B1" w:rsidRPr="00370CFD" w:rsidRDefault="005B78B1" w:rsidP="005B78B1">
      <w:pPr>
        <w:spacing w:line="216" w:lineRule="auto"/>
        <w:ind w:firstLine="567"/>
        <w:jc w:val="both"/>
      </w:pPr>
      <w:r w:rsidRPr="00370CFD">
        <w:t xml:space="preserve">- фамилия, имя, отчество, число, месяц, год рождения, </w:t>
      </w:r>
      <w:r w:rsidRPr="00370CFD">
        <w:rPr>
          <w:spacing w:val="-4"/>
        </w:rPr>
        <w:t>контактная информация (</w:t>
      </w:r>
      <w:r w:rsidRPr="00370CFD">
        <w:t>домашний адрес,</w:t>
      </w:r>
      <w:r w:rsidRPr="00370CFD">
        <w:rPr>
          <w:spacing w:val="-4"/>
        </w:rPr>
        <w:t xml:space="preserve"> номера рабочего, мобильного, домашнего телефонов, </w:t>
      </w:r>
      <w:r w:rsidRPr="00370CFD">
        <w:t xml:space="preserve">фотография; </w:t>
      </w:r>
      <w:r w:rsidRPr="00370CFD">
        <w:rPr>
          <w:lang w:val="en-US"/>
        </w:rPr>
        <w:t>e</w:t>
      </w:r>
      <w:r w:rsidRPr="00370CFD">
        <w:t>-</w:t>
      </w:r>
      <w:r w:rsidRPr="00370CFD">
        <w:rPr>
          <w:lang w:val="en-US"/>
        </w:rPr>
        <w:t>mail</w:t>
      </w:r>
      <w:r w:rsidRPr="00370CFD">
        <w:t>);</w:t>
      </w:r>
    </w:p>
    <w:p w:rsidR="005B78B1" w:rsidRPr="00370CFD" w:rsidRDefault="005B78B1" w:rsidP="005B78B1">
      <w:pPr>
        <w:spacing w:line="216" w:lineRule="auto"/>
        <w:ind w:firstLine="567"/>
        <w:jc w:val="both"/>
      </w:pPr>
      <w:r w:rsidRPr="00370CFD">
        <w:t>- серия, номер паспорта гражданина Российской Федерации, заграничного паспорта, сведения о дате выдачи указанных документов и выдавших их органах, сведения о наличии судимости;</w:t>
      </w:r>
    </w:p>
    <w:p w:rsidR="005B78B1" w:rsidRPr="00370CFD" w:rsidRDefault="005B78B1" w:rsidP="005B78B1">
      <w:pPr>
        <w:spacing w:line="216" w:lineRule="auto"/>
        <w:ind w:firstLine="567"/>
        <w:jc w:val="both"/>
      </w:pPr>
      <w:r w:rsidRPr="00370CFD">
        <w:t xml:space="preserve">- образование, место работы, занимаемая должность, информация о трудовой деятельности, в том числе о стаже муниципальной (государственной) службы, </w:t>
      </w:r>
      <w:r w:rsidRPr="00370CFD">
        <w:br/>
        <w:t>ведения о наградах;</w:t>
      </w:r>
    </w:p>
    <w:p w:rsidR="005B78B1" w:rsidRPr="00370CFD" w:rsidRDefault="005B78B1" w:rsidP="005B78B1">
      <w:pPr>
        <w:spacing w:line="216" w:lineRule="auto"/>
        <w:ind w:firstLine="567"/>
        <w:jc w:val="both"/>
      </w:pPr>
      <w:r w:rsidRPr="00370CFD">
        <w:t>- сведения о владении иностранными языками;</w:t>
      </w:r>
    </w:p>
    <w:p w:rsidR="005B78B1" w:rsidRPr="00370CFD" w:rsidRDefault="005B78B1" w:rsidP="005B78B1">
      <w:pPr>
        <w:spacing w:line="216" w:lineRule="auto"/>
        <w:ind w:firstLine="567"/>
        <w:jc w:val="both"/>
      </w:pPr>
      <w:r w:rsidRPr="00370CFD">
        <w:t>- сведения об участии в выборных и коллегиальных органах;</w:t>
      </w:r>
    </w:p>
    <w:p w:rsidR="005B78B1" w:rsidRPr="00370CFD" w:rsidRDefault="005B78B1" w:rsidP="005B78B1">
      <w:pPr>
        <w:spacing w:line="216" w:lineRule="auto"/>
        <w:ind w:firstLine="567"/>
        <w:jc w:val="both"/>
      </w:pPr>
      <w:r w:rsidRPr="00370CFD">
        <w:t>- сведения о близких родственниках (фамилия, имя, отчество, число, месяц, год и место рождения, место работы, должность, домашний адрес);</w:t>
      </w:r>
    </w:p>
    <w:p w:rsidR="005B78B1" w:rsidRPr="00370CFD" w:rsidRDefault="005B78B1" w:rsidP="005B78B1">
      <w:pPr>
        <w:spacing w:line="216" w:lineRule="auto"/>
        <w:ind w:firstLine="567"/>
        <w:jc w:val="both"/>
      </w:pPr>
      <w:r w:rsidRPr="00370CFD">
        <w:t>- сведения о профессиональных и личных достижениях;</w:t>
      </w:r>
    </w:p>
    <w:p w:rsidR="005B78B1" w:rsidRPr="00370CFD" w:rsidRDefault="005B78B1" w:rsidP="005B78B1">
      <w:pPr>
        <w:spacing w:line="216" w:lineRule="auto"/>
        <w:ind w:firstLine="567"/>
        <w:jc w:val="both"/>
      </w:pPr>
      <w:r w:rsidRPr="00370CFD">
        <w:t>- информация о пребывании за границей, сведения об отношении к воинской обязанности и воинском звании;</w:t>
      </w:r>
    </w:p>
    <w:p w:rsidR="005B78B1" w:rsidRPr="00370CFD" w:rsidRDefault="005B78B1" w:rsidP="005B78B1">
      <w:pPr>
        <w:spacing w:line="216" w:lineRule="auto"/>
        <w:ind w:firstLine="567"/>
        <w:jc w:val="both"/>
      </w:pPr>
      <w:r w:rsidRPr="00370CFD">
        <w:t>- иные сведения являющиеся персональными данными.</w:t>
      </w:r>
    </w:p>
    <w:p w:rsidR="005B78B1" w:rsidRPr="00370CFD" w:rsidRDefault="005B78B1" w:rsidP="005B78B1">
      <w:pPr>
        <w:spacing w:line="216" w:lineRule="auto"/>
        <w:ind w:firstLine="567"/>
        <w:jc w:val="both"/>
      </w:pPr>
      <w:r w:rsidRPr="00370CFD">
        <w:t>Я согласен(на), что представленные мной сведения будут собираться, накапливаться, храниться у Операторов в указанных настоящим Согласием целях.</w:t>
      </w:r>
    </w:p>
    <w:p w:rsidR="005B78B1" w:rsidRPr="00370CFD" w:rsidRDefault="005B78B1" w:rsidP="005B78B1">
      <w:pPr>
        <w:spacing w:line="216" w:lineRule="auto"/>
        <w:ind w:firstLine="567"/>
        <w:jc w:val="both"/>
      </w:pPr>
      <w:r w:rsidRPr="00370CFD">
        <w:t>Я согласен(на), что мои персональные данные будут ограниченно доступны представителям органов местного самоуправления муниципальных образований Ростовской области и исполнительных органов Ростовской области, и с целью подбора персонала и формирования кадрового резерва.</w:t>
      </w:r>
    </w:p>
    <w:p w:rsidR="005B78B1" w:rsidRPr="00370CFD" w:rsidRDefault="005B78B1" w:rsidP="005B78B1">
      <w:pPr>
        <w:spacing w:line="216" w:lineRule="auto"/>
        <w:ind w:firstLine="567"/>
        <w:jc w:val="both"/>
      </w:pPr>
      <w:r w:rsidRPr="00370CFD">
        <w:t>Я согласен(на) на обработку моих персональных данных с использованием средств автоматизации и без использования таковых.</w:t>
      </w:r>
    </w:p>
    <w:p w:rsidR="005B78B1" w:rsidRPr="00370CFD" w:rsidRDefault="005B78B1" w:rsidP="005B78B1">
      <w:pPr>
        <w:spacing w:line="216" w:lineRule="auto"/>
        <w:ind w:firstLine="567"/>
        <w:jc w:val="both"/>
      </w:pPr>
      <w:r w:rsidRPr="00370CFD">
        <w:t>Я проинформирован(а), что под обработкой персональных данных понимаются действия (операции) с персональными данными в рамках выполнения Федерального закона от 27.07.2006 № 152-ФЗ «О персональных данных», конфиденциальность персональных данных соблюдается в рамках исполнения Оператором законодательства Российской Федерации.</w:t>
      </w:r>
    </w:p>
    <w:p w:rsidR="005B78B1" w:rsidRPr="00370CFD" w:rsidRDefault="005B78B1" w:rsidP="005B78B1">
      <w:pPr>
        <w:spacing w:line="216" w:lineRule="auto"/>
        <w:ind w:firstLine="567"/>
        <w:jc w:val="both"/>
      </w:pPr>
      <w:r w:rsidRPr="00370CFD">
        <w:t>Согласие действует со дня его подписания до даты его отзыва субъектом персональных данных в письменной форме.</w:t>
      </w:r>
    </w:p>
    <w:p w:rsidR="005B78B1" w:rsidRPr="00370CFD" w:rsidRDefault="005B78B1" w:rsidP="005B78B1">
      <w:pPr>
        <w:spacing w:line="216" w:lineRule="auto"/>
        <w:jc w:val="both"/>
        <w:rPr>
          <w:sz w:val="6"/>
        </w:rPr>
      </w:pPr>
    </w:p>
    <w:p w:rsidR="005B78B1" w:rsidRPr="00370CFD" w:rsidRDefault="005B78B1" w:rsidP="005B78B1">
      <w:pPr>
        <w:spacing w:line="216" w:lineRule="auto"/>
        <w:ind w:firstLine="709"/>
        <w:jc w:val="both"/>
      </w:pPr>
      <w:r w:rsidRPr="00370CFD">
        <w:t xml:space="preserve">_______________                             </w:t>
      </w:r>
      <w:r w:rsidRPr="00370CFD">
        <w:tab/>
      </w:r>
      <w:r w:rsidRPr="00370CFD">
        <w:tab/>
      </w:r>
      <w:r w:rsidRPr="00370CFD">
        <w:tab/>
      </w:r>
      <w:r w:rsidRPr="00370CFD">
        <w:tab/>
        <w:t xml:space="preserve">      ________________</w:t>
      </w:r>
    </w:p>
    <w:p w:rsidR="005B78B1" w:rsidRPr="00E75052" w:rsidRDefault="00E75052" w:rsidP="00E75052">
      <w:pPr>
        <w:spacing w:line="216" w:lineRule="auto"/>
        <w:ind w:left="707" w:firstLine="709"/>
        <w:jc w:val="both"/>
        <w:rPr>
          <w:sz w:val="20"/>
          <w:szCs w:val="20"/>
        </w:rPr>
      </w:pPr>
      <w:r>
        <w:rPr>
          <w:sz w:val="20"/>
          <w:szCs w:val="20"/>
        </w:rPr>
        <w:t>(дата)</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(подпись)</w:t>
      </w:r>
    </w:p>
    <w:p w:rsidR="005B78B1" w:rsidRDefault="005B78B1" w:rsidP="005B78B1">
      <w:pPr>
        <w:widowControl w:val="0"/>
        <w:autoSpaceDE w:val="0"/>
        <w:autoSpaceDN w:val="0"/>
        <w:adjustRightInd w:val="0"/>
        <w:jc w:val="right"/>
        <w:rPr>
          <w:sz w:val="22"/>
          <w:szCs w:val="28"/>
        </w:rPr>
      </w:pPr>
    </w:p>
    <w:p w:rsidR="005B78B1" w:rsidRDefault="005B78B1" w:rsidP="00E75052">
      <w:pPr>
        <w:widowControl w:val="0"/>
        <w:autoSpaceDE w:val="0"/>
        <w:autoSpaceDN w:val="0"/>
        <w:adjustRightInd w:val="0"/>
        <w:rPr>
          <w:sz w:val="22"/>
          <w:szCs w:val="28"/>
        </w:rPr>
      </w:pPr>
    </w:p>
    <w:p w:rsidR="005B78B1" w:rsidRPr="00370CFD" w:rsidRDefault="005B78B1" w:rsidP="005B78B1">
      <w:pPr>
        <w:widowControl w:val="0"/>
        <w:autoSpaceDE w:val="0"/>
        <w:autoSpaceDN w:val="0"/>
        <w:adjustRightInd w:val="0"/>
        <w:jc w:val="right"/>
        <w:rPr>
          <w:sz w:val="22"/>
          <w:szCs w:val="28"/>
        </w:rPr>
      </w:pPr>
    </w:p>
    <w:p w:rsidR="005B78B1" w:rsidRPr="00E75052" w:rsidRDefault="005B78B1" w:rsidP="005B78B1">
      <w:pPr>
        <w:widowControl w:val="0"/>
        <w:autoSpaceDE w:val="0"/>
        <w:autoSpaceDN w:val="0"/>
        <w:adjustRightInd w:val="0"/>
        <w:jc w:val="right"/>
        <w:rPr>
          <w:sz w:val="22"/>
          <w:szCs w:val="22"/>
        </w:rPr>
      </w:pPr>
      <w:r w:rsidRPr="00E75052">
        <w:rPr>
          <w:sz w:val="22"/>
          <w:szCs w:val="22"/>
        </w:rPr>
        <w:lastRenderedPageBreak/>
        <w:t>Приложение № 7</w:t>
      </w:r>
    </w:p>
    <w:p w:rsidR="005B78B1" w:rsidRPr="00E75052" w:rsidRDefault="005B78B1" w:rsidP="005B78B1">
      <w:pPr>
        <w:widowControl w:val="0"/>
        <w:autoSpaceDE w:val="0"/>
        <w:autoSpaceDN w:val="0"/>
        <w:adjustRightInd w:val="0"/>
        <w:jc w:val="right"/>
        <w:rPr>
          <w:sz w:val="22"/>
          <w:szCs w:val="22"/>
        </w:rPr>
      </w:pPr>
      <w:r w:rsidRPr="00E75052">
        <w:rPr>
          <w:sz w:val="22"/>
          <w:szCs w:val="22"/>
        </w:rPr>
        <w:t>к Порядку формирования и ведения муниципального</w:t>
      </w:r>
    </w:p>
    <w:p w:rsidR="005B78B1" w:rsidRPr="00E75052" w:rsidRDefault="005B78B1" w:rsidP="005B78B1">
      <w:pPr>
        <w:contextualSpacing/>
        <w:jc w:val="right"/>
        <w:rPr>
          <w:rFonts w:eastAsia="Calibri"/>
          <w:sz w:val="22"/>
          <w:szCs w:val="22"/>
          <w:lang w:eastAsia="en-US"/>
        </w:rPr>
      </w:pPr>
      <w:r w:rsidRPr="00E75052">
        <w:rPr>
          <w:sz w:val="22"/>
          <w:szCs w:val="22"/>
        </w:rPr>
        <w:t xml:space="preserve"> резерва управленческих кадров</w:t>
      </w:r>
    </w:p>
    <w:p w:rsidR="005B78B1" w:rsidRPr="00E75052" w:rsidRDefault="005B78B1" w:rsidP="005B78B1">
      <w:pPr>
        <w:contextualSpacing/>
        <w:jc w:val="center"/>
        <w:rPr>
          <w:rFonts w:eastAsia="Calibri"/>
          <w:sz w:val="22"/>
          <w:szCs w:val="22"/>
          <w:lang w:eastAsia="en-US"/>
        </w:rPr>
      </w:pPr>
    </w:p>
    <w:p w:rsidR="005B78B1" w:rsidRDefault="005B78B1" w:rsidP="005B78B1">
      <w:pPr>
        <w:contextualSpacing/>
        <w:jc w:val="center"/>
        <w:rPr>
          <w:rFonts w:eastAsia="Calibri"/>
          <w:sz w:val="28"/>
          <w:szCs w:val="28"/>
          <w:lang w:eastAsia="en-US"/>
        </w:rPr>
      </w:pPr>
      <w:r w:rsidRPr="00011151">
        <w:rPr>
          <w:rFonts w:eastAsia="Calibri"/>
          <w:sz w:val="28"/>
          <w:szCs w:val="28"/>
          <w:lang w:eastAsia="en-US"/>
        </w:rPr>
        <w:t xml:space="preserve">ЛИСТ ОЦЕНКИ КАНДИДАТОВ ПРИ РАССМОТРЕНИИ ДЛЯ ВКЛЮЧЕНИЯ </w:t>
      </w:r>
      <w:r w:rsidRPr="00011151">
        <w:rPr>
          <w:rFonts w:eastAsia="Calibri"/>
          <w:sz w:val="28"/>
          <w:szCs w:val="28"/>
          <w:lang w:eastAsia="en-US"/>
        </w:rPr>
        <w:br/>
        <w:t>В МУНИЦИПАЛЬНЫЙ РЕЗЕРВ УПРАВЛЕНЧЕСКИХ КАДРОВ</w:t>
      </w:r>
    </w:p>
    <w:p w:rsidR="005B78B1" w:rsidRPr="00011151" w:rsidRDefault="005B78B1" w:rsidP="005B78B1">
      <w:pPr>
        <w:contextualSpacing/>
        <w:jc w:val="center"/>
        <w:rPr>
          <w:rFonts w:eastAsia="Calibri"/>
          <w:sz w:val="28"/>
          <w:szCs w:val="28"/>
          <w:lang w:eastAsia="en-US"/>
        </w:rPr>
      </w:pPr>
      <w:r w:rsidRPr="00011151">
        <w:rPr>
          <w:rFonts w:eastAsia="Calibri"/>
          <w:sz w:val="28"/>
          <w:szCs w:val="28"/>
          <w:lang w:eastAsia="en-US"/>
        </w:rPr>
        <w:t>(ЧЕК ЛИСТ)</w:t>
      </w:r>
    </w:p>
    <w:p w:rsidR="005B78B1" w:rsidRPr="00011151" w:rsidRDefault="005B78B1" w:rsidP="005B78B1">
      <w:pPr>
        <w:contextualSpacing/>
        <w:jc w:val="center"/>
        <w:rPr>
          <w:rFonts w:eastAsia="Calibri"/>
          <w:sz w:val="28"/>
          <w:szCs w:val="28"/>
          <w:lang w:eastAsia="en-US"/>
        </w:rPr>
      </w:pPr>
    </w:p>
    <w:p w:rsidR="005B78B1" w:rsidRPr="00370CFD" w:rsidRDefault="005B78B1" w:rsidP="005B78B1">
      <w:pPr>
        <w:contextualSpacing/>
        <w:jc w:val="center"/>
        <w:rPr>
          <w:rFonts w:eastAsia="Calibri"/>
          <w:sz w:val="28"/>
          <w:szCs w:val="28"/>
          <w:lang w:eastAsia="en-US"/>
        </w:rPr>
      </w:pPr>
      <w:r w:rsidRPr="00370CFD">
        <w:rPr>
          <w:rFonts w:eastAsia="Calibri"/>
          <w:sz w:val="28"/>
          <w:szCs w:val="28"/>
          <w:lang w:eastAsia="en-US"/>
        </w:rPr>
        <w:t>___________________________________________________________________</w:t>
      </w:r>
    </w:p>
    <w:p w:rsidR="005B78B1" w:rsidRPr="00370CFD" w:rsidRDefault="005B78B1" w:rsidP="005B78B1">
      <w:pPr>
        <w:contextualSpacing/>
        <w:jc w:val="center"/>
        <w:rPr>
          <w:rFonts w:eastAsia="Calibri"/>
          <w:sz w:val="28"/>
          <w:szCs w:val="28"/>
          <w:vertAlign w:val="superscript"/>
          <w:lang w:eastAsia="en-US"/>
        </w:rPr>
      </w:pPr>
      <w:r w:rsidRPr="00370CFD">
        <w:rPr>
          <w:rFonts w:eastAsia="Calibri"/>
          <w:sz w:val="28"/>
          <w:szCs w:val="28"/>
          <w:vertAlign w:val="superscript"/>
          <w:lang w:eastAsia="en-US"/>
        </w:rPr>
        <w:t>(ФИО кандидата/наименование должности или группы)</w:t>
      </w:r>
    </w:p>
    <w:tbl>
      <w:tblPr>
        <w:tblW w:w="5145"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6712"/>
        <w:gridCol w:w="976"/>
      </w:tblGrid>
      <w:tr w:rsidR="005B78B1" w:rsidRPr="00E0217A" w:rsidTr="005B78B1">
        <w:trPr>
          <w:cantSplit/>
          <w:trHeight w:val="158"/>
        </w:trPr>
        <w:tc>
          <w:tcPr>
            <w:tcW w:w="1234" w:type="pct"/>
            <w:shd w:val="clear" w:color="auto" w:fill="D9D9D9"/>
          </w:tcPr>
          <w:p w:rsidR="005B78B1" w:rsidRPr="00E0217A" w:rsidRDefault="005B78B1" w:rsidP="005B78B1">
            <w:pPr>
              <w:contextualSpacing/>
              <w:jc w:val="center"/>
              <w:rPr>
                <w:rFonts w:eastAsia="Calibri"/>
                <w:b/>
                <w:sz w:val="22"/>
                <w:szCs w:val="22"/>
                <w:lang w:eastAsia="en-US"/>
              </w:rPr>
            </w:pPr>
            <w:r w:rsidRPr="00E0217A">
              <w:rPr>
                <w:rFonts w:eastAsia="Calibri"/>
                <w:b/>
                <w:sz w:val="22"/>
                <w:szCs w:val="22"/>
                <w:lang w:eastAsia="en-US"/>
              </w:rPr>
              <w:t>Направление изучения</w:t>
            </w:r>
          </w:p>
        </w:tc>
        <w:tc>
          <w:tcPr>
            <w:tcW w:w="3292" w:type="pct"/>
            <w:shd w:val="clear" w:color="auto" w:fill="D9D9D9"/>
            <w:vAlign w:val="center"/>
          </w:tcPr>
          <w:p w:rsidR="005B78B1" w:rsidRPr="00E0217A" w:rsidRDefault="005B78B1" w:rsidP="005B78B1">
            <w:pPr>
              <w:contextualSpacing/>
              <w:jc w:val="center"/>
              <w:rPr>
                <w:rFonts w:eastAsia="Calibri"/>
                <w:b/>
                <w:sz w:val="22"/>
                <w:szCs w:val="22"/>
                <w:lang w:eastAsia="en-US"/>
              </w:rPr>
            </w:pPr>
            <w:r w:rsidRPr="00E0217A">
              <w:rPr>
                <w:rFonts w:eastAsia="Calibri"/>
                <w:b/>
                <w:sz w:val="22"/>
                <w:szCs w:val="22"/>
                <w:lang w:eastAsia="en-US"/>
              </w:rPr>
              <w:t>Компетенции, навыки, уровень квалификации</w:t>
            </w:r>
          </w:p>
        </w:tc>
        <w:tc>
          <w:tcPr>
            <w:tcW w:w="473" w:type="pct"/>
            <w:shd w:val="clear" w:color="auto" w:fill="D9D9D9"/>
            <w:vAlign w:val="center"/>
          </w:tcPr>
          <w:p w:rsidR="005B78B1" w:rsidRPr="00E0217A" w:rsidRDefault="005B78B1" w:rsidP="005B78B1">
            <w:pPr>
              <w:contextualSpacing/>
              <w:jc w:val="center"/>
              <w:rPr>
                <w:rFonts w:eastAsia="Calibri"/>
                <w:b/>
                <w:sz w:val="22"/>
                <w:szCs w:val="22"/>
                <w:lang w:eastAsia="en-US"/>
              </w:rPr>
            </w:pPr>
            <w:r w:rsidRPr="00E0217A">
              <w:rPr>
                <w:rFonts w:eastAsia="Calibri"/>
                <w:b/>
                <w:sz w:val="22"/>
                <w:szCs w:val="22"/>
                <w:lang w:eastAsia="en-US"/>
              </w:rPr>
              <w:t>Оценка</w:t>
            </w:r>
          </w:p>
        </w:tc>
      </w:tr>
      <w:tr w:rsidR="005B78B1" w:rsidRPr="00E0217A" w:rsidTr="005B78B1">
        <w:trPr>
          <w:cantSplit/>
          <w:trHeight w:val="274"/>
        </w:trPr>
        <w:tc>
          <w:tcPr>
            <w:tcW w:w="1234" w:type="pct"/>
            <w:vMerge w:val="restart"/>
            <w:shd w:val="clear" w:color="auto" w:fill="auto"/>
            <w:vAlign w:val="center"/>
          </w:tcPr>
          <w:p w:rsidR="005B78B1" w:rsidRPr="00E0217A" w:rsidRDefault="005B78B1" w:rsidP="005B78B1">
            <w:pPr>
              <w:contextualSpacing/>
              <w:jc w:val="center"/>
              <w:rPr>
                <w:rFonts w:eastAsia="Calibri"/>
                <w:sz w:val="22"/>
                <w:szCs w:val="22"/>
                <w:lang w:eastAsia="en-US"/>
              </w:rPr>
            </w:pPr>
            <w:r w:rsidRPr="00E0217A">
              <w:rPr>
                <w:rFonts w:eastAsia="Calibri"/>
                <w:sz w:val="22"/>
                <w:szCs w:val="22"/>
                <w:lang w:eastAsia="en-US"/>
              </w:rPr>
              <w:t>Квалификационные требования*</w:t>
            </w:r>
          </w:p>
        </w:tc>
        <w:tc>
          <w:tcPr>
            <w:tcW w:w="3292" w:type="pct"/>
            <w:shd w:val="clear" w:color="auto" w:fill="auto"/>
          </w:tcPr>
          <w:p w:rsidR="005B78B1" w:rsidRPr="00E0217A" w:rsidRDefault="005B78B1" w:rsidP="005B78B1">
            <w:pPr>
              <w:contextualSpacing/>
              <w:rPr>
                <w:rFonts w:eastAsia="Calibri"/>
                <w:sz w:val="22"/>
                <w:szCs w:val="22"/>
                <w:lang w:eastAsia="en-US"/>
              </w:rPr>
            </w:pPr>
            <w:r w:rsidRPr="00E0217A">
              <w:rPr>
                <w:rFonts w:eastAsia="Calibri"/>
                <w:sz w:val="22"/>
                <w:szCs w:val="22"/>
                <w:lang w:eastAsia="en-US"/>
              </w:rPr>
              <w:t xml:space="preserve">наличие высшего профессионального образования </w:t>
            </w:r>
          </w:p>
        </w:tc>
        <w:tc>
          <w:tcPr>
            <w:tcW w:w="473" w:type="pct"/>
            <w:shd w:val="clear" w:color="auto" w:fill="auto"/>
            <w:vAlign w:val="center"/>
          </w:tcPr>
          <w:p w:rsidR="005B78B1" w:rsidRPr="00E0217A" w:rsidRDefault="005B78B1" w:rsidP="005B78B1">
            <w:pPr>
              <w:contextualSpacing/>
              <w:jc w:val="center"/>
              <w:rPr>
                <w:rFonts w:eastAsia="Calibri"/>
                <w:sz w:val="22"/>
                <w:szCs w:val="22"/>
                <w:lang w:eastAsia="en-US"/>
              </w:rPr>
            </w:pPr>
          </w:p>
        </w:tc>
      </w:tr>
      <w:tr w:rsidR="005B78B1" w:rsidRPr="00E0217A" w:rsidTr="005B78B1">
        <w:trPr>
          <w:cantSplit/>
          <w:trHeight w:val="507"/>
        </w:trPr>
        <w:tc>
          <w:tcPr>
            <w:tcW w:w="1234" w:type="pct"/>
            <w:vMerge/>
            <w:shd w:val="clear" w:color="auto" w:fill="auto"/>
          </w:tcPr>
          <w:p w:rsidR="005B78B1" w:rsidRPr="00E0217A" w:rsidRDefault="005B78B1" w:rsidP="005B78B1">
            <w:pPr>
              <w:contextualSpacing/>
              <w:jc w:val="center"/>
              <w:rPr>
                <w:rFonts w:eastAsia="Calibri"/>
                <w:sz w:val="22"/>
                <w:szCs w:val="22"/>
                <w:lang w:eastAsia="en-US"/>
              </w:rPr>
            </w:pPr>
          </w:p>
        </w:tc>
        <w:tc>
          <w:tcPr>
            <w:tcW w:w="3292" w:type="pct"/>
            <w:shd w:val="clear" w:color="auto" w:fill="auto"/>
          </w:tcPr>
          <w:p w:rsidR="005B78B1" w:rsidRPr="00E0217A" w:rsidRDefault="005B78B1" w:rsidP="005B78B1">
            <w:pPr>
              <w:contextualSpacing/>
              <w:rPr>
                <w:rFonts w:eastAsia="Calibri"/>
                <w:sz w:val="22"/>
                <w:szCs w:val="22"/>
                <w:lang w:eastAsia="en-US"/>
              </w:rPr>
            </w:pPr>
            <w:r w:rsidRPr="00E0217A">
              <w:rPr>
                <w:rFonts w:eastAsia="Calibri"/>
                <w:sz w:val="22"/>
                <w:szCs w:val="22"/>
                <w:lang w:eastAsia="en-US"/>
              </w:rPr>
              <w:t>стаж работы на руководящей должности в области финансов, права, экономики или социальной сферы, либо стаж муниципальной (государственной гражданской) службы соответственно на высших или главных должностях муниципальной службы не менее трех лет</w:t>
            </w:r>
          </w:p>
        </w:tc>
        <w:tc>
          <w:tcPr>
            <w:tcW w:w="473" w:type="pct"/>
            <w:shd w:val="clear" w:color="auto" w:fill="auto"/>
            <w:vAlign w:val="center"/>
          </w:tcPr>
          <w:p w:rsidR="005B78B1" w:rsidRPr="00E0217A" w:rsidRDefault="005B78B1" w:rsidP="005B78B1">
            <w:pPr>
              <w:contextualSpacing/>
              <w:jc w:val="center"/>
              <w:rPr>
                <w:rFonts w:eastAsia="Calibri"/>
                <w:sz w:val="22"/>
                <w:szCs w:val="22"/>
                <w:lang w:eastAsia="en-US"/>
              </w:rPr>
            </w:pPr>
          </w:p>
        </w:tc>
      </w:tr>
      <w:tr w:rsidR="005B78B1" w:rsidRPr="00E0217A" w:rsidTr="005B78B1">
        <w:trPr>
          <w:cantSplit/>
          <w:trHeight w:val="507"/>
        </w:trPr>
        <w:tc>
          <w:tcPr>
            <w:tcW w:w="1234" w:type="pct"/>
            <w:vMerge/>
            <w:shd w:val="clear" w:color="auto" w:fill="auto"/>
          </w:tcPr>
          <w:p w:rsidR="005B78B1" w:rsidRPr="00E0217A" w:rsidRDefault="005B78B1" w:rsidP="005B78B1">
            <w:pPr>
              <w:contextualSpacing/>
              <w:jc w:val="center"/>
              <w:rPr>
                <w:rFonts w:eastAsia="Calibri"/>
                <w:sz w:val="22"/>
                <w:szCs w:val="22"/>
                <w:lang w:eastAsia="en-US"/>
              </w:rPr>
            </w:pPr>
          </w:p>
        </w:tc>
        <w:tc>
          <w:tcPr>
            <w:tcW w:w="3292" w:type="pct"/>
            <w:shd w:val="clear" w:color="auto" w:fill="auto"/>
          </w:tcPr>
          <w:p w:rsidR="005B78B1" w:rsidRPr="00E0217A" w:rsidRDefault="005B78B1" w:rsidP="005B78B1">
            <w:pPr>
              <w:contextualSpacing/>
              <w:rPr>
                <w:rFonts w:eastAsia="Calibri"/>
                <w:sz w:val="22"/>
                <w:szCs w:val="22"/>
                <w:lang w:eastAsia="en-US"/>
              </w:rPr>
            </w:pPr>
            <w:r w:rsidRPr="00E0217A">
              <w:rPr>
                <w:rFonts w:eastAsia="Calibri"/>
                <w:sz w:val="22"/>
                <w:szCs w:val="22"/>
                <w:lang w:eastAsia="en-US"/>
              </w:rPr>
              <w:t>стаж муниципальной службы или стаж работы по специальности, направлению подготовки не менее четырех лет</w:t>
            </w:r>
          </w:p>
        </w:tc>
        <w:tc>
          <w:tcPr>
            <w:tcW w:w="473" w:type="pct"/>
            <w:shd w:val="clear" w:color="auto" w:fill="auto"/>
            <w:vAlign w:val="center"/>
          </w:tcPr>
          <w:p w:rsidR="005B78B1" w:rsidRPr="00E0217A" w:rsidRDefault="005B78B1" w:rsidP="005B78B1">
            <w:pPr>
              <w:contextualSpacing/>
              <w:jc w:val="center"/>
              <w:rPr>
                <w:rFonts w:eastAsia="Calibri"/>
                <w:sz w:val="22"/>
                <w:szCs w:val="22"/>
                <w:lang w:eastAsia="en-US"/>
              </w:rPr>
            </w:pPr>
          </w:p>
        </w:tc>
      </w:tr>
      <w:tr w:rsidR="005B78B1" w:rsidRPr="00E0217A" w:rsidTr="005B78B1">
        <w:trPr>
          <w:cantSplit/>
          <w:trHeight w:val="249"/>
        </w:trPr>
        <w:tc>
          <w:tcPr>
            <w:tcW w:w="1234" w:type="pct"/>
            <w:vMerge/>
            <w:shd w:val="clear" w:color="auto" w:fill="auto"/>
          </w:tcPr>
          <w:p w:rsidR="005B78B1" w:rsidRPr="00E0217A" w:rsidRDefault="005B78B1" w:rsidP="005B78B1">
            <w:pPr>
              <w:contextualSpacing/>
              <w:jc w:val="center"/>
              <w:rPr>
                <w:rFonts w:eastAsia="Calibri"/>
                <w:sz w:val="22"/>
                <w:szCs w:val="22"/>
                <w:lang w:eastAsia="en-US"/>
              </w:rPr>
            </w:pPr>
          </w:p>
        </w:tc>
        <w:tc>
          <w:tcPr>
            <w:tcW w:w="3292" w:type="pct"/>
            <w:shd w:val="clear" w:color="auto" w:fill="auto"/>
          </w:tcPr>
          <w:p w:rsidR="005B78B1" w:rsidRPr="00E0217A" w:rsidRDefault="005B78B1" w:rsidP="005B78B1">
            <w:pPr>
              <w:contextualSpacing/>
              <w:rPr>
                <w:rFonts w:eastAsia="Calibri"/>
                <w:sz w:val="22"/>
                <w:szCs w:val="22"/>
                <w:lang w:eastAsia="en-US"/>
              </w:rPr>
            </w:pPr>
            <w:r w:rsidRPr="00E0217A">
              <w:rPr>
                <w:rFonts w:eastAsia="Calibri"/>
                <w:sz w:val="22"/>
                <w:szCs w:val="22"/>
                <w:lang w:eastAsia="en-US"/>
              </w:rPr>
              <w:t>иная профессиональная деятельность</w:t>
            </w:r>
          </w:p>
        </w:tc>
        <w:tc>
          <w:tcPr>
            <w:tcW w:w="473" w:type="pct"/>
            <w:shd w:val="clear" w:color="auto" w:fill="auto"/>
            <w:vAlign w:val="center"/>
          </w:tcPr>
          <w:p w:rsidR="005B78B1" w:rsidRPr="00E0217A" w:rsidRDefault="005B78B1" w:rsidP="005B78B1">
            <w:pPr>
              <w:contextualSpacing/>
              <w:jc w:val="center"/>
              <w:rPr>
                <w:rFonts w:eastAsia="Calibri"/>
                <w:sz w:val="22"/>
                <w:szCs w:val="22"/>
                <w:lang w:eastAsia="en-US"/>
              </w:rPr>
            </w:pPr>
          </w:p>
        </w:tc>
      </w:tr>
      <w:tr w:rsidR="005B78B1" w:rsidRPr="00E0217A" w:rsidTr="005B78B1">
        <w:trPr>
          <w:cantSplit/>
          <w:trHeight w:val="306"/>
        </w:trPr>
        <w:tc>
          <w:tcPr>
            <w:tcW w:w="1234" w:type="pct"/>
            <w:vMerge/>
            <w:shd w:val="clear" w:color="auto" w:fill="auto"/>
          </w:tcPr>
          <w:p w:rsidR="005B78B1" w:rsidRPr="00E0217A" w:rsidRDefault="005B78B1" w:rsidP="005B78B1">
            <w:pPr>
              <w:contextualSpacing/>
              <w:jc w:val="center"/>
              <w:rPr>
                <w:rFonts w:eastAsia="Calibri"/>
                <w:sz w:val="22"/>
                <w:szCs w:val="22"/>
                <w:lang w:eastAsia="en-US"/>
              </w:rPr>
            </w:pPr>
          </w:p>
        </w:tc>
        <w:tc>
          <w:tcPr>
            <w:tcW w:w="3292" w:type="pct"/>
            <w:shd w:val="clear" w:color="auto" w:fill="auto"/>
          </w:tcPr>
          <w:p w:rsidR="005B78B1" w:rsidRPr="00E0217A" w:rsidRDefault="005B78B1" w:rsidP="005B78B1">
            <w:pPr>
              <w:contextualSpacing/>
              <w:rPr>
                <w:rFonts w:eastAsia="Calibri"/>
                <w:sz w:val="22"/>
                <w:szCs w:val="22"/>
                <w:lang w:eastAsia="en-US"/>
              </w:rPr>
            </w:pPr>
            <w:r w:rsidRPr="00E0217A">
              <w:rPr>
                <w:rFonts w:eastAsia="Calibri"/>
                <w:sz w:val="22"/>
                <w:szCs w:val="22"/>
                <w:lang w:eastAsia="en-US"/>
              </w:rPr>
              <w:t>отсутствие судимости</w:t>
            </w:r>
          </w:p>
        </w:tc>
        <w:tc>
          <w:tcPr>
            <w:tcW w:w="473" w:type="pct"/>
            <w:shd w:val="clear" w:color="auto" w:fill="auto"/>
            <w:vAlign w:val="center"/>
          </w:tcPr>
          <w:p w:rsidR="005B78B1" w:rsidRPr="00E0217A" w:rsidRDefault="005B78B1" w:rsidP="005B78B1">
            <w:pPr>
              <w:contextualSpacing/>
              <w:jc w:val="center"/>
              <w:rPr>
                <w:rFonts w:eastAsia="Calibri"/>
                <w:sz w:val="22"/>
                <w:szCs w:val="22"/>
                <w:lang w:eastAsia="en-US"/>
              </w:rPr>
            </w:pPr>
          </w:p>
        </w:tc>
      </w:tr>
      <w:tr w:rsidR="005B78B1" w:rsidRPr="00E0217A" w:rsidTr="005B78B1">
        <w:trPr>
          <w:trHeight w:val="226"/>
        </w:trPr>
        <w:tc>
          <w:tcPr>
            <w:tcW w:w="1234" w:type="pct"/>
            <w:vMerge w:val="restart"/>
            <w:shd w:val="clear" w:color="auto" w:fill="auto"/>
            <w:vAlign w:val="center"/>
          </w:tcPr>
          <w:p w:rsidR="005B78B1" w:rsidRPr="00E0217A" w:rsidRDefault="005B78B1" w:rsidP="005B78B1">
            <w:pPr>
              <w:contextualSpacing/>
              <w:jc w:val="center"/>
              <w:rPr>
                <w:rFonts w:eastAsia="Calibri"/>
                <w:sz w:val="22"/>
                <w:szCs w:val="22"/>
                <w:lang w:eastAsia="en-US"/>
              </w:rPr>
            </w:pPr>
            <w:r w:rsidRPr="00E0217A">
              <w:rPr>
                <w:rFonts w:eastAsia="Calibri"/>
                <w:sz w:val="22"/>
                <w:szCs w:val="22"/>
                <w:lang w:eastAsia="en-US"/>
              </w:rPr>
              <w:t>Личностные качества</w:t>
            </w:r>
          </w:p>
        </w:tc>
        <w:tc>
          <w:tcPr>
            <w:tcW w:w="3292" w:type="pct"/>
            <w:shd w:val="clear" w:color="auto" w:fill="auto"/>
          </w:tcPr>
          <w:p w:rsidR="005B78B1" w:rsidRPr="00E0217A" w:rsidRDefault="005B78B1" w:rsidP="005B78B1">
            <w:pPr>
              <w:contextualSpacing/>
              <w:rPr>
                <w:rFonts w:eastAsia="Calibri"/>
                <w:sz w:val="22"/>
                <w:szCs w:val="22"/>
                <w:lang w:eastAsia="en-US"/>
              </w:rPr>
            </w:pPr>
            <w:r w:rsidRPr="00E0217A">
              <w:rPr>
                <w:rFonts w:eastAsia="Calibri"/>
                <w:sz w:val="22"/>
                <w:szCs w:val="22"/>
                <w:lang w:eastAsia="en-US"/>
              </w:rPr>
              <w:t>внешний вид, аккуратность</w:t>
            </w:r>
          </w:p>
        </w:tc>
        <w:tc>
          <w:tcPr>
            <w:tcW w:w="473" w:type="pct"/>
            <w:shd w:val="clear" w:color="auto" w:fill="auto"/>
            <w:vAlign w:val="center"/>
          </w:tcPr>
          <w:p w:rsidR="005B78B1" w:rsidRPr="00E0217A" w:rsidRDefault="005B78B1" w:rsidP="005B78B1">
            <w:pPr>
              <w:contextualSpacing/>
              <w:jc w:val="center"/>
              <w:rPr>
                <w:rFonts w:eastAsia="Calibri"/>
                <w:sz w:val="22"/>
                <w:szCs w:val="22"/>
                <w:lang w:eastAsia="en-US"/>
              </w:rPr>
            </w:pPr>
          </w:p>
        </w:tc>
      </w:tr>
      <w:tr w:rsidR="005B78B1" w:rsidRPr="00E0217A" w:rsidTr="005B78B1">
        <w:trPr>
          <w:trHeight w:val="217"/>
        </w:trPr>
        <w:tc>
          <w:tcPr>
            <w:tcW w:w="1234" w:type="pct"/>
            <w:vMerge/>
            <w:shd w:val="clear" w:color="auto" w:fill="auto"/>
          </w:tcPr>
          <w:p w:rsidR="005B78B1" w:rsidRPr="00E0217A" w:rsidRDefault="005B78B1" w:rsidP="005B78B1">
            <w:pPr>
              <w:contextualSpacing/>
              <w:jc w:val="center"/>
              <w:rPr>
                <w:rFonts w:eastAsia="Calibri"/>
                <w:sz w:val="22"/>
                <w:szCs w:val="22"/>
                <w:lang w:eastAsia="en-US"/>
              </w:rPr>
            </w:pPr>
          </w:p>
        </w:tc>
        <w:tc>
          <w:tcPr>
            <w:tcW w:w="3292" w:type="pct"/>
            <w:shd w:val="clear" w:color="auto" w:fill="auto"/>
          </w:tcPr>
          <w:p w:rsidR="005B78B1" w:rsidRPr="00E0217A" w:rsidRDefault="005B78B1" w:rsidP="005B78B1">
            <w:pPr>
              <w:contextualSpacing/>
              <w:rPr>
                <w:rFonts w:eastAsia="Calibri"/>
                <w:sz w:val="22"/>
                <w:szCs w:val="22"/>
                <w:lang w:eastAsia="en-US"/>
              </w:rPr>
            </w:pPr>
            <w:r w:rsidRPr="00E0217A">
              <w:rPr>
                <w:rFonts w:eastAsia="Calibri"/>
                <w:sz w:val="22"/>
                <w:szCs w:val="22"/>
                <w:lang w:eastAsia="en-US"/>
              </w:rPr>
              <w:t>коммуникабельность, готовность к контакту</w:t>
            </w:r>
          </w:p>
        </w:tc>
        <w:tc>
          <w:tcPr>
            <w:tcW w:w="473" w:type="pct"/>
            <w:shd w:val="clear" w:color="auto" w:fill="auto"/>
            <w:vAlign w:val="center"/>
          </w:tcPr>
          <w:p w:rsidR="005B78B1" w:rsidRPr="00E0217A" w:rsidRDefault="005B78B1" w:rsidP="005B78B1">
            <w:pPr>
              <w:jc w:val="center"/>
              <w:rPr>
                <w:rFonts w:ascii="Calibri" w:eastAsia="Calibri" w:hAnsi="Calibri"/>
                <w:sz w:val="22"/>
                <w:szCs w:val="22"/>
                <w:lang w:eastAsia="en-US"/>
              </w:rPr>
            </w:pPr>
          </w:p>
        </w:tc>
      </w:tr>
      <w:tr w:rsidR="005B78B1" w:rsidRPr="00E0217A" w:rsidTr="005B78B1">
        <w:trPr>
          <w:trHeight w:val="220"/>
        </w:trPr>
        <w:tc>
          <w:tcPr>
            <w:tcW w:w="1234" w:type="pct"/>
            <w:vMerge/>
            <w:shd w:val="clear" w:color="auto" w:fill="auto"/>
          </w:tcPr>
          <w:p w:rsidR="005B78B1" w:rsidRPr="00E0217A" w:rsidRDefault="005B78B1" w:rsidP="005B78B1">
            <w:pPr>
              <w:contextualSpacing/>
              <w:jc w:val="center"/>
              <w:rPr>
                <w:rFonts w:eastAsia="Calibri"/>
                <w:sz w:val="22"/>
                <w:szCs w:val="22"/>
                <w:lang w:eastAsia="en-US"/>
              </w:rPr>
            </w:pPr>
          </w:p>
        </w:tc>
        <w:tc>
          <w:tcPr>
            <w:tcW w:w="3292" w:type="pct"/>
            <w:shd w:val="clear" w:color="auto" w:fill="auto"/>
          </w:tcPr>
          <w:p w:rsidR="005B78B1" w:rsidRPr="00E0217A" w:rsidRDefault="005B78B1" w:rsidP="005B78B1">
            <w:pPr>
              <w:contextualSpacing/>
              <w:rPr>
                <w:rFonts w:eastAsia="Calibri"/>
                <w:sz w:val="22"/>
                <w:szCs w:val="22"/>
                <w:lang w:eastAsia="en-US"/>
              </w:rPr>
            </w:pPr>
            <w:r w:rsidRPr="00E0217A">
              <w:rPr>
                <w:rFonts w:eastAsia="Calibri"/>
                <w:sz w:val="22"/>
                <w:szCs w:val="22"/>
                <w:lang w:eastAsia="en-US"/>
              </w:rPr>
              <w:t>четкая правильная речь</w:t>
            </w:r>
          </w:p>
        </w:tc>
        <w:tc>
          <w:tcPr>
            <w:tcW w:w="473" w:type="pct"/>
            <w:shd w:val="clear" w:color="auto" w:fill="auto"/>
            <w:vAlign w:val="center"/>
          </w:tcPr>
          <w:p w:rsidR="005B78B1" w:rsidRPr="00E0217A" w:rsidRDefault="005B78B1" w:rsidP="005B78B1">
            <w:pPr>
              <w:jc w:val="center"/>
              <w:rPr>
                <w:rFonts w:ascii="Calibri" w:eastAsia="Calibri" w:hAnsi="Calibri"/>
                <w:sz w:val="22"/>
                <w:szCs w:val="22"/>
                <w:lang w:eastAsia="en-US"/>
              </w:rPr>
            </w:pPr>
          </w:p>
        </w:tc>
      </w:tr>
      <w:tr w:rsidR="005B78B1" w:rsidRPr="00E0217A" w:rsidTr="005B78B1">
        <w:trPr>
          <w:trHeight w:val="209"/>
        </w:trPr>
        <w:tc>
          <w:tcPr>
            <w:tcW w:w="1234" w:type="pct"/>
            <w:vMerge/>
            <w:shd w:val="clear" w:color="auto" w:fill="auto"/>
          </w:tcPr>
          <w:p w:rsidR="005B78B1" w:rsidRPr="00E0217A" w:rsidRDefault="005B78B1" w:rsidP="005B78B1">
            <w:pPr>
              <w:contextualSpacing/>
              <w:jc w:val="center"/>
              <w:rPr>
                <w:rFonts w:eastAsia="Calibri"/>
                <w:sz w:val="22"/>
                <w:szCs w:val="22"/>
                <w:lang w:eastAsia="en-US"/>
              </w:rPr>
            </w:pPr>
          </w:p>
        </w:tc>
        <w:tc>
          <w:tcPr>
            <w:tcW w:w="3292" w:type="pct"/>
            <w:shd w:val="clear" w:color="auto" w:fill="auto"/>
          </w:tcPr>
          <w:p w:rsidR="005B78B1" w:rsidRPr="00E0217A" w:rsidRDefault="005B78B1" w:rsidP="005B78B1">
            <w:pPr>
              <w:contextualSpacing/>
              <w:rPr>
                <w:rFonts w:eastAsia="Calibri"/>
                <w:sz w:val="22"/>
                <w:szCs w:val="22"/>
                <w:lang w:eastAsia="en-US"/>
              </w:rPr>
            </w:pPr>
            <w:r w:rsidRPr="00E0217A">
              <w:rPr>
                <w:rFonts w:eastAsia="Calibri"/>
                <w:sz w:val="22"/>
                <w:szCs w:val="22"/>
                <w:lang w:eastAsia="en-US"/>
              </w:rPr>
              <w:t>умение слушать, понять собеседника</w:t>
            </w:r>
          </w:p>
        </w:tc>
        <w:tc>
          <w:tcPr>
            <w:tcW w:w="473" w:type="pct"/>
            <w:shd w:val="clear" w:color="auto" w:fill="auto"/>
            <w:vAlign w:val="center"/>
          </w:tcPr>
          <w:p w:rsidR="005B78B1" w:rsidRPr="00E0217A" w:rsidRDefault="005B78B1" w:rsidP="005B78B1">
            <w:pPr>
              <w:jc w:val="center"/>
              <w:rPr>
                <w:rFonts w:ascii="Calibri" w:eastAsia="Calibri" w:hAnsi="Calibri"/>
                <w:sz w:val="22"/>
                <w:szCs w:val="22"/>
                <w:lang w:eastAsia="en-US"/>
              </w:rPr>
            </w:pPr>
          </w:p>
        </w:tc>
      </w:tr>
      <w:tr w:rsidR="005B78B1" w:rsidRPr="00E0217A" w:rsidTr="005B78B1">
        <w:trPr>
          <w:trHeight w:val="214"/>
        </w:trPr>
        <w:tc>
          <w:tcPr>
            <w:tcW w:w="1234" w:type="pct"/>
            <w:vMerge/>
            <w:shd w:val="clear" w:color="auto" w:fill="auto"/>
          </w:tcPr>
          <w:p w:rsidR="005B78B1" w:rsidRPr="00E0217A" w:rsidRDefault="005B78B1" w:rsidP="005B78B1">
            <w:pPr>
              <w:contextualSpacing/>
              <w:jc w:val="center"/>
              <w:rPr>
                <w:rFonts w:eastAsia="Calibri"/>
                <w:sz w:val="22"/>
                <w:szCs w:val="22"/>
                <w:lang w:eastAsia="en-US"/>
              </w:rPr>
            </w:pPr>
          </w:p>
        </w:tc>
        <w:tc>
          <w:tcPr>
            <w:tcW w:w="3292" w:type="pct"/>
            <w:shd w:val="clear" w:color="auto" w:fill="auto"/>
          </w:tcPr>
          <w:p w:rsidR="005B78B1" w:rsidRPr="00E0217A" w:rsidRDefault="005B78B1" w:rsidP="005B78B1">
            <w:pPr>
              <w:contextualSpacing/>
              <w:rPr>
                <w:rFonts w:eastAsia="Calibri"/>
                <w:sz w:val="22"/>
                <w:szCs w:val="22"/>
                <w:lang w:eastAsia="en-US"/>
              </w:rPr>
            </w:pPr>
            <w:r w:rsidRPr="00E0217A">
              <w:rPr>
                <w:rFonts w:eastAsia="Calibri"/>
                <w:sz w:val="22"/>
                <w:szCs w:val="22"/>
                <w:lang w:eastAsia="en-US"/>
              </w:rPr>
              <w:t>ясность выражения мысли</w:t>
            </w:r>
          </w:p>
        </w:tc>
        <w:tc>
          <w:tcPr>
            <w:tcW w:w="473" w:type="pct"/>
            <w:shd w:val="clear" w:color="auto" w:fill="auto"/>
            <w:vAlign w:val="center"/>
          </w:tcPr>
          <w:p w:rsidR="005B78B1" w:rsidRPr="00E0217A" w:rsidRDefault="005B78B1" w:rsidP="005B78B1">
            <w:pPr>
              <w:jc w:val="center"/>
              <w:rPr>
                <w:rFonts w:ascii="Calibri" w:eastAsia="Calibri" w:hAnsi="Calibri"/>
                <w:sz w:val="22"/>
                <w:szCs w:val="22"/>
                <w:lang w:eastAsia="en-US"/>
              </w:rPr>
            </w:pPr>
          </w:p>
        </w:tc>
      </w:tr>
      <w:tr w:rsidR="005B78B1" w:rsidRPr="00E0217A" w:rsidTr="005B78B1">
        <w:trPr>
          <w:trHeight w:val="203"/>
        </w:trPr>
        <w:tc>
          <w:tcPr>
            <w:tcW w:w="1234" w:type="pct"/>
            <w:vMerge/>
            <w:shd w:val="clear" w:color="auto" w:fill="auto"/>
          </w:tcPr>
          <w:p w:rsidR="005B78B1" w:rsidRPr="00E0217A" w:rsidRDefault="005B78B1" w:rsidP="005B78B1">
            <w:pPr>
              <w:contextualSpacing/>
              <w:jc w:val="center"/>
              <w:rPr>
                <w:rFonts w:eastAsia="Calibri"/>
                <w:sz w:val="22"/>
                <w:szCs w:val="22"/>
                <w:lang w:eastAsia="en-US"/>
              </w:rPr>
            </w:pPr>
          </w:p>
        </w:tc>
        <w:tc>
          <w:tcPr>
            <w:tcW w:w="3292" w:type="pct"/>
            <w:shd w:val="clear" w:color="auto" w:fill="auto"/>
          </w:tcPr>
          <w:p w:rsidR="005B78B1" w:rsidRPr="00E0217A" w:rsidRDefault="005B78B1" w:rsidP="005B78B1">
            <w:pPr>
              <w:contextualSpacing/>
              <w:rPr>
                <w:rFonts w:eastAsia="Calibri"/>
                <w:sz w:val="22"/>
                <w:szCs w:val="22"/>
                <w:lang w:eastAsia="en-US"/>
              </w:rPr>
            </w:pPr>
            <w:r w:rsidRPr="00E0217A">
              <w:rPr>
                <w:rFonts w:eastAsia="Calibri"/>
                <w:sz w:val="22"/>
                <w:szCs w:val="22"/>
                <w:lang w:eastAsia="en-US"/>
              </w:rPr>
              <w:t>общая культура</w:t>
            </w:r>
          </w:p>
        </w:tc>
        <w:tc>
          <w:tcPr>
            <w:tcW w:w="473" w:type="pct"/>
            <w:shd w:val="clear" w:color="auto" w:fill="auto"/>
            <w:vAlign w:val="center"/>
          </w:tcPr>
          <w:p w:rsidR="005B78B1" w:rsidRPr="00E0217A" w:rsidRDefault="005B78B1" w:rsidP="005B78B1">
            <w:pPr>
              <w:jc w:val="center"/>
              <w:rPr>
                <w:rFonts w:ascii="Calibri" w:eastAsia="Calibri" w:hAnsi="Calibri"/>
                <w:sz w:val="22"/>
                <w:szCs w:val="22"/>
                <w:lang w:eastAsia="en-US"/>
              </w:rPr>
            </w:pPr>
          </w:p>
        </w:tc>
      </w:tr>
      <w:tr w:rsidR="005B78B1" w:rsidRPr="00E0217A" w:rsidTr="005B78B1">
        <w:trPr>
          <w:trHeight w:val="208"/>
        </w:trPr>
        <w:tc>
          <w:tcPr>
            <w:tcW w:w="1234" w:type="pct"/>
            <w:vMerge/>
            <w:shd w:val="clear" w:color="auto" w:fill="auto"/>
          </w:tcPr>
          <w:p w:rsidR="005B78B1" w:rsidRPr="00E0217A" w:rsidRDefault="005B78B1" w:rsidP="005B78B1">
            <w:pPr>
              <w:contextualSpacing/>
              <w:jc w:val="center"/>
              <w:rPr>
                <w:rFonts w:eastAsia="Calibri"/>
                <w:sz w:val="22"/>
                <w:szCs w:val="22"/>
                <w:lang w:eastAsia="en-US"/>
              </w:rPr>
            </w:pPr>
          </w:p>
        </w:tc>
        <w:tc>
          <w:tcPr>
            <w:tcW w:w="3292" w:type="pct"/>
            <w:shd w:val="clear" w:color="auto" w:fill="auto"/>
          </w:tcPr>
          <w:p w:rsidR="005B78B1" w:rsidRPr="00E0217A" w:rsidRDefault="005B78B1" w:rsidP="005B78B1">
            <w:pPr>
              <w:contextualSpacing/>
              <w:rPr>
                <w:rFonts w:eastAsia="Calibri"/>
                <w:sz w:val="22"/>
                <w:szCs w:val="22"/>
                <w:lang w:eastAsia="en-US"/>
              </w:rPr>
            </w:pPr>
            <w:r w:rsidRPr="00E0217A">
              <w:rPr>
                <w:rFonts w:eastAsia="Calibri"/>
                <w:sz w:val="22"/>
                <w:szCs w:val="22"/>
                <w:lang w:eastAsia="en-US"/>
              </w:rPr>
              <w:t>инициативность</w:t>
            </w:r>
          </w:p>
        </w:tc>
        <w:tc>
          <w:tcPr>
            <w:tcW w:w="473" w:type="pct"/>
            <w:shd w:val="clear" w:color="auto" w:fill="auto"/>
            <w:vAlign w:val="center"/>
          </w:tcPr>
          <w:p w:rsidR="005B78B1" w:rsidRPr="00E0217A" w:rsidRDefault="005B78B1" w:rsidP="005B78B1">
            <w:pPr>
              <w:jc w:val="center"/>
              <w:rPr>
                <w:rFonts w:ascii="Calibri" w:eastAsia="Calibri" w:hAnsi="Calibri"/>
                <w:sz w:val="22"/>
                <w:szCs w:val="22"/>
                <w:lang w:eastAsia="en-US"/>
              </w:rPr>
            </w:pPr>
          </w:p>
        </w:tc>
      </w:tr>
      <w:tr w:rsidR="005B78B1" w:rsidRPr="00E0217A" w:rsidTr="005B78B1">
        <w:trPr>
          <w:trHeight w:val="211"/>
        </w:trPr>
        <w:tc>
          <w:tcPr>
            <w:tcW w:w="1234" w:type="pct"/>
            <w:vMerge/>
            <w:shd w:val="clear" w:color="auto" w:fill="auto"/>
          </w:tcPr>
          <w:p w:rsidR="005B78B1" w:rsidRPr="00E0217A" w:rsidRDefault="005B78B1" w:rsidP="005B78B1">
            <w:pPr>
              <w:contextualSpacing/>
              <w:jc w:val="center"/>
              <w:rPr>
                <w:rFonts w:eastAsia="Calibri"/>
                <w:sz w:val="22"/>
                <w:szCs w:val="22"/>
                <w:lang w:eastAsia="en-US"/>
              </w:rPr>
            </w:pPr>
          </w:p>
        </w:tc>
        <w:tc>
          <w:tcPr>
            <w:tcW w:w="3292" w:type="pct"/>
            <w:shd w:val="clear" w:color="auto" w:fill="auto"/>
          </w:tcPr>
          <w:p w:rsidR="005B78B1" w:rsidRPr="00E0217A" w:rsidRDefault="005B78B1" w:rsidP="005B78B1">
            <w:pPr>
              <w:contextualSpacing/>
              <w:rPr>
                <w:rFonts w:eastAsia="Calibri"/>
                <w:sz w:val="22"/>
                <w:szCs w:val="22"/>
                <w:lang w:eastAsia="en-US"/>
              </w:rPr>
            </w:pPr>
            <w:r w:rsidRPr="00E0217A">
              <w:rPr>
                <w:rFonts w:eastAsia="Calibri"/>
                <w:sz w:val="22"/>
                <w:szCs w:val="22"/>
                <w:lang w:eastAsia="en-US"/>
              </w:rPr>
              <w:t>ответственность</w:t>
            </w:r>
          </w:p>
        </w:tc>
        <w:tc>
          <w:tcPr>
            <w:tcW w:w="473" w:type="pct"/>
            <w:shd w:val="clear" w:color="auto" w:fill="auto"/>
            <w:vAlign w:val="center"/>
          </w:tcPr>
          <w:p w:rsidR="005B78B1" w:rsidRPr="00E0217A" w:rsidRDefault="005B78B1" w:rsidP="005B78B1">
            <w:pPr>
              <w:jc w:val="center"/>
              <w:rPr>
                <w:rFonts w:ascii="Calibri" w:eastAsia="Calibri" w:hAnsi="Calibri"/>
                <w:sz w:val="22"/>
                <w:szCs w:val="22"/>
                <w:lang w:eastAsia="en-US"/>
              </w:rPr>
            </w:pPr>
          </w:p>
        </w:tc>
      </w:tr>
      <w:tr w:rsidR="005B78B1" w:rsidRPr="00E0217A" w:rsidTr="005B78B1">
        <w:tc>
          <w:tcPr>
            <w:tcW w:w="1234" w:type="pct"/>
            <w:vMerge/>
            <w:shd w:val="clear" w:color="auto" w:fill="auto"/>
          </w:tcPr>
          <w:p w:rsidR="005B78B1" w:rsidRPr="00E0217A" w:rsidRDefault="005B78B1" w:rsidP="005B78B1">
            <w:pPr>
              <w:contextualSpacing/>
              <w:jc w:val="center"/>
              <w:rPr>
                <w:rFonts w:eastAsia="Calibri"/>
                <w:sz w:val="22"/>
                <w:szCs w:val="22"/>
                <w:lang w:eastAsia="en-US"/>
              </w:rPr>
            </w:pPr>
          </w:p>
        </w:tc>
        <w:tc>
          <w:tcPr>
            <w:tcW w:w="3292" w:type="pct"/>
            <w:shd w:val="clear" w:color="auto" w:fill="auto"/>
          </w:tcPr>
          <w:p w:rsidR="005B78B1" w:rsidRPr="00E0217A" w:rsidRDefault="005B78B1" w:rsidP="005B78B1">
            <w:pPr>
              <w:contextualSpacing/>
              <w:rPr>
                <w:rFonts w:eastAsia="Calibri"/>
                <w:sz w:val="22"/>
                <w:szCs w:val="22"/>
                <w:lang w:eastAsia="en-US"/>
              </w:rPr>
            </w:pPr>
            <w:r w:rsidRPr="00E0217A">
              <w:rPr>
                <w:rFonts w:eastAsia="Calibri"/>
                <w:sz w:val="22"/>
                <w:szCs w:val="22"/>
                <w:lang w:eastAsia="en-US"/>
              </w:rPr>
              <w:t>конфликтность</w:t>
            </w:r>
          </w:p>
        </w:tc>
        <w:tc>
          <w:tcPr>
            <w:tcW w:w="473" w:type="pct"/>
            <w:shd w:val="clear" w:color="auto" w:fill="auto"/>
            <w:vAlign w:val="center"/>
          </w:tcPr>
          <w:p w:rsidR="005B78B1" w:rsidRPr="00E0217A" w:rsidRDefault="005B78B1" w:rsidP="005B78B1">
            <w:pPr>
              <w:jc w:val="center"/>
              <w:rPr>
                <w:rFonts w:ascii="Calibri" w:eastAsia="Calibri" w:hAnsi="Calibri"/>
                <w:sz w:val="22"/>
                <w:szCs w:val="22"/>
                <w:lang w:eastAsia="en-US"/>
              </w:rPr>
            </w:pPr>
          </w:p>
        </w:tc>
      </w:tr>
      <w:tr w:rsidR="005B78B1" w:rsidRPr="00E0217A" w:rsidTr="005B78B1">
        <w:trPr>
          <w:trHeight w:val="191"/>
        </w:trPr>
        <w:tc>
          <w:tcPr>
            <w:tcW w:w="1234" w:type="pct"/>
            <w:vMerge w:val="restart"/>
            <w:shd w:val="clear" w:color="auto" w:fill="auto"/>
            <w:vAlign w:val="center"/>
          </w:tcPr>
          <w:p w:rsidR="005B78B1" w:rsidRPr="00E0217A" w:rsidRDefault="005B78B1" w:rsidP="005B78B1">
            <w:pPr>
              <w:contextualSpacing/>
              <w:jc w:val="center"/>
              <w:rPr>
                <w:rFonts w:eastAsia="Calibri"/>
                <w:sz w:val="22"/>
                <w:szCs w:val="22"/>
                <w:lang w:eastAsia="en-US"/>
              </w:rPr>
            </w:pPr>
            <w:r w:rsidRPr="00E0217A">
              <w:rPr>
                <w:rFonts w:eastAsia="Calibri"/>
                <w:sz w:val="22"/>
                <w:szCs w:val="22"/>
                <w:lang w:eastAsia="en-US"/>
              </w:rPr>
              <w:t>Профессиональные качества</w:t>
            </w:r>
          </w:p>
        </w:tc>
        <w:tc>
          <w:tcPr>
            <w:tcW w:w="3292" w:type="pct"/>
            <w:shd w:val="clear" w:color="auto" w:fill="auto"/>
          </w:tcPr>
          <w:p w:rsidR="005B78B1" w:rsidRPr="00E0217A" w:rsidRDefault="005B78B1" w:rsidP="005B78B1">
            <w:pPr>
              <w:contextualSpacing/>
              <w:rPr>
                <w:rFonts w:eastAsia="Calibri"/>
                <w:sz w:val="22"/>
                <w:szCs w:val="22"/>
                <w:lang w:eastAsia="en-US"/>
              </w:rPr>
            </w:pPr>
            <w:r w:rsidRPr="00E0217A">
              <w:rPr>
                <w:rFonts w:eastAsia="Calibri"/>
                <w:sz w:val="22"/>
                <w:szCs w:val="22"/>
                <w:lang w:eastAsia="en-US"/>
              </w:rPr>
              <w:t>знание действующего законодательства</w:t>
            </w:r>
          </w:p>
        </w:tc>
        <w:tc>
          <w:tcPr>
            <w:tcW w:w="473" w:type="pct"/>
            <w:shd w:val="clear" w:color="auto" w:fill="auto"/>
            <w:vAlign w:val="center"/>
          </w:tcPr>
          <w:p w:rsidR="005B78B1" w:rsidRPr="00E0217A" w:rsidRDefault="005B78B1" w:rsidP="005B78B1">
            <w:pPr>
              <w:jc w:val="center"/>
              <w:rPr>
                <w:rFonts w:ascii="Calibri" w:eastAsia="Calibri" w:hAnsi="Calibri"/>
                <w:sz w:val="22"/>
                <w:szCs w:val="22"/>
                <w:lang w:eastAsia="en-US"/>
              </w:rPr>
            </w:pPr>
          </w:p>
        </w:tc>
      </w:tr>
      <w:tr w:rsidR="005B78B1" w:rsidRPr="00E0217A" w:rsidTr="005B78B1">
        <w:tc>
          <w:tcPr>
            <w:tcW w:w="1234" w:type="pct"/>
            <w:vMerge/>
            <w:shd w:val="clear" w:color="auto" w:fill="auto"/>
          </w:tcPr>
          <w:p w:rsidR="005B78B1" w:rsidRPr="00E0217A" w:rsidRDefault="005B78B1" w:rsidP="005B78B1">
            <w:pPr>
              <w:contextualSpacing/>
              <w:jc w:val="center"/>
              <w:rPr>
                <w:rFonts w:eastAsia="Calibri"/>
                <w:sz w:val="22"/>
                <w:szCs w:val="22"/>
                <w:lang w:eastAsia="en-US"/>
              </w:rPr>
            </w:pPr>
          </w:p>
        </w:tc>
        <w:tc>
          <w:tcPr>
            <w:tcW w:w="3292" w:type="pct"/>
            <w:shd w:val="clear" w:color="auto" w:fill="auto"/>
          </w:tcPr>
          <w:p w:rsidR="005B78B1" w:rsidRPr="00E0217A" w:rsidRDefault="005B78B1" w:rsidP="005B78B1">
            <w:pPr>
              <w:contextualSpacing/>
              <w:rPr>
                <w:rFonts w:eastAsia="Calibri"/>
                <w:sz w:val="22"/>
                <w:szCs w:val="22"/>
                <w:lang w:eastAsia="en-US"/>
              </w:rPr>
            </w:pPr>
            <w:r w:rsidRPr="00E0217A">
              <w:rPr>
                <w:rFonts w:eastAsia="Calibri"/>
                <w:sz w:val="22"/>
                <w:szCs w:val="22"/>
                <w:lang w:eastAsia="en-US"/>
              </w:rPr>
              <w:t>понимание принципов взаимодействия и вертикали власти в органах местного самоуправления</w:t>
            </w:r>
          </w:p>
        </w:tc>
        <w:tc>
          <w:tcPr>
            <w:tcW w:w="473" w:type="pct"/>
            <w:shd w:val="clear" w:color="auto" w:fill="auto"/>
            <w:vAlign w:val="center"/>
          </w:tcPr>
          <w:p w:rsidR="005B78B1" w:rsidRPr="00E0217A" w:rsidRDefault="005B78B1" w:rsidP="005B78B1">
            <w:pPr>
              <w:jc w:val="center"/>
              <w:rPr>
                <w:rFonts w:ascii="Calibri" w:eastAsia="Calibri" w:hAnsi="Calibri"/>
                <w:sz w:val="22"/>
                <w:szCs w:val="22"/>
                <w:lang w:eastAsia="en-US"/>
              </w:rPr>
            </w:pPr>
          </w:p>
        </w:tc>
      </w:tr>
      <w:tr w:rsidR="005B78B1" w:rsidRPr="00E0217A" w:rsidTr="005B78B1">
        <w:trPr>
          <w:trHeight w:val="204"/>
        </w:trPr>
        <w:tc>
          <w:tcPr>
            <w:tcW w:w="1234" w:type="pct"/>
            <w:vMerge/>
            <w:shd w:val="clear" w:color="auto" w:fill="auto"/>
          </w:tcPr>
          <w:p w:rsidR="005B78B1" w:rsidRPr="00E0217A" w:rsidRDefault="005B78B1" w:rsidP="005B78B1">
            <w:pPr>
              <w:contextualSpacing/>
              <w:jc w:val="center"/>
              <w:rPr>
                <w:rFonts w:eastAsia="Calibri"/>
                <w:sz w:val="22"/>
                <w:szCs w:val="22"/>
                <w:lang w:eastAsia="en-US"/>
              </w:rPr>
            </w:pPr>
          </w:p>
        </w:tc>
        <w:tc>
          <w:tcPr>
            <w:tcW w:w="3292" w:type="pct"/>
            <w:shd w:val="clear" w:color="auto" w:fill="auto"/>
          </w:tcPr>
          <w:p w:rsidR="005B78B1" w:rsidRPr="00E0217A" w:rsidRDefault="005B78B1" w:rsidP="005B78B1">
            <w:pPr>
              <w:contextualSpacing/>
              <w:rPr>
                <w:rFonts w:eastAsia="Calibri"/>
                <w:sz w:val="22"/>
                <w:szCs w:val="22"/>
                <w:lang w:eastAsia="en-US"/>
              </w:rPr>
            </w:pPr>
            <w:r w:rsidRPr="00E0217A">
              <w:rPr>
                <w:rFonts w:eastAsia="Calibri"/>
                <w:sz w:val="22"/>
                <w:szCs w:val="22"/>
                <w:lang w:eastAsia="en-US"/>
              </w:rPr>
              <w:t>руководящие навыки</w:t>
            </w:r>
          </w:p>
        </w:tc>
        <w:tc>
          <w:tcPr>
            <w:tcW w:w="473" w:type="pct"/>
            <w:shd w:val="clear" w:color="auto" w:fill="auto"/>
            <w:vAlign w:val="center"/>
          </w:tcPr>
          <w:p w:rsidR="005B78B1" w:rsidRPr="00E0217A" w:rsidRDefault="005B78B1" w:rsidP="005B78B1">
            <w:pPr>
              <w:jc w:val="center"/>
              <w:rPr>
                <w:rFonts w:ascii="Calibri" w:eastAsia="Calibri" w:hAnsi="Calibri"/>
                <w:sz w:val="22"/>
                <w:szCs w:val="22"/>
                <w:lang w:eastAsia="en-US"/>
              </w:rPr>
            </w:pPr>
          </w:p>
        </w:tc>
      </w:tr>
      <w:tr w:rsidR="005B78B1" w:rsidRPr="00E0217A" w:rsidTr="005B78B1">
        <w:trPr>
          <w:trHeight w:val="198"/>
        </w:trPr>
        <w:tc>
          <w:tcPr>
            <w:tcW w:w="1234" w:type="pct"/>
            <w:vMerge/>
            <w:shd w:val="clear" w:color="auto" w:fill="auto"/>
          </w:tcPr>
          <w:p w:rsidR="005B78B1" w:rsidRPr="00E0217A" w:rsidRDefault="005B78B1" w:rsidP="005B78B1">
            <w:pPr>
              <w:contextualSpacing/>
              <w:jc w:val="center"/>
              <w:rPr>
                <w:rFonts w:eastAsia="Calibri"/>
                <w:sz w:val="22"/>
                <w:szCs w:val="22"/>
                <w:lang w:eastAsia="en-US"/>
              </w:rPr>
            </w:pPr>
          </w:p>
        </w:tc>
        <w:tc>
          <w:tcPr>
            <w:tcW w:w="3292" w:type="pct"/>
            <w:shd w:val="clear" w:color="auto" w:fill="auto"/>
          </w:tcPr>
          <w:p w:rsidR="005B78B1" w:rsidRPr="00E0217A" w:rsidRDefault="005B78B1" w:rsidP="005B78B1">
            <w:pPr>
              <w:contextualSpacing/>
              <w:rPr>
                <w:rFonts w:eastAsia="Calibri"/>
                <w:sz w:val="22"/>
                <w:szCs w:val="22"/>
                <w:lang w:eastAsia="en-US"/>
              </w:rPr>
            </w:pPr>
            <w:r w:rsidRPr="00E0217A">
              <w:rPr>
                <w:rFonts w:eastAsia="Calibri"/>
                <w:sz w:val="22"/>
                <w:szCs w:val="22"/>
                <w:lang w:eastAsia="en-US"/>
              </w:rPr>
              <w:t>наличие успешно реализованных проектов</w:t>
            </w:r>
          </w:p>
        </w:tc>
        <w:tc>
          <w:tcPr>
            <w:tcW w:w="473" w:type="pct"/>
            <w:shd w:val="clear" w:color="auto" w:fill="auto"/>
            <w:vAlign w:val="center"/>
          </w:tcPr>
          <w:p w:rsidR="005B78B1" w:rsidRPr="00E0217A" w:rsidRDefault="005B78B1" w:rsidP="005B78B1">
            <w:pPr>
              <w:jc w:val="center"/>
              <w:rPr>
                <w:rFonts w:ascii="Calibri" w:eastAsia="Calibri" w:hAnsi="Calibri"/>
                <w:sz w:val="22"/>
                <w:szCs w:val="22"/>
                <w:lang w:eastAsia="en-US"/>
              </w:rPr>
            </w:pPr>
          </w:p>
        </w:tc>
      </w:tr>
      <w:tr w:rsidR="005B78B1" w:rsidRPr="00E0217A" w:rsidTr="005B78B1">
        <w:trPr>
          <w:trHeight w:val="187"/>
        </w:trPr>
        <w:tc>
          <w:tcPr>
            <w:tcW w:w="1234" w:type="pct"/>
            <w:vMerge/>
            <w:shd w:val="clear" w:color="auto" w:fill="auto"/>
          </w:tcPr>
          <w:p w:rsidR="005B78B1" w:rsidRPr="00E0217A" w:rsidRDefault="005B78B1" w:rsidP="005B78B1">
            <w:pPr>
              <w:contextualSpacing/>
              <w:jc w:val="center"/>
              <w:rPr>
                <w:rFonts w:eastAsia="Calibri"/>
                <w:sz w:val="22"/>
                <w:szCs w:val="22"/>
                <w:lang w:eastAsia="en-US"/>
              </w:rPr>
            </w:pPr>
          </w:p>
        </w:tc>
        <w:tc>
          <w:tcPr>
            <w:tcW w:w="3292" w:type="pct"/>
            <w:shd w:val="clear" w:color="auto" w:fill="auto"/>
          </w:tcPr>
          <w:p w:rsidR="005B78B1" w:rsidRPr="00E0217A" w:rsidRDefault="005B78B1" w:rsidP="005B78B1">
            <w:pPr>
              <w:contextualSpacing/>
              <w:rPr>
                <w:rFonts w:eastAsia="Calibri"/>
                <w:sz w:val="22"/>
                <w:szCs w:val="22"/>
                <w:lang w:eastAsia="en-US"/>
              </w:rPr>
            </w:pPr>
            <w:r w:rsidRPr="00E0217A">
              <w:rPr>
                <w:rFonts w:eastAsia="Calibri"/>
                <w:sz w:val="22"/>
                <w:szCs w:val="22"/>
                <w:lang w:eastAsia="en-US"/>
              </w:rPr>
              <w:t>опыт организации чего-либо «с нуля»</w:t>
            </w:r>
          </w:p>
        </w:tc>
        <w:tc>
          <w:tcPr>
            <w:tcW w:w="473" w:type="pct"/>
            <w:shd w:val="clear" w:color="auto" w:fill="auto"/>
            <w:vAlign w:val="center"/>
          </w:tcPr>
          <w:p w:rsidR="005B78B1" w:rsidRPr="00E0217A" w:rsidRDefault="005B78B1" w:rsidP="005B78B1">
            <w:pPr>
              <w:jc w:val="center"/>
              <w:rPr>
                <w:rFonts w:ascii="Calibri" w:eastAsia="Calibri" w:hAnsi="Calibri"/>
                <w:sz w:val="22"/>
                <w:szCs w:val="22"/>
                <w:lang w:eastAsia="en-US"/>
              </w:rPr>
            </w:pPr>
          </w:p>
        </w:tc>
      </w:tr>
      <w:tr w:rsidR="005B78B1" w:rsidRPr="00E0217A" w:rsidTr="005B78B1">
        <w:trPr>
          <w:trHeight w:val="215"/>
        </w:trPr>
        <w:tc>
          <w:tcPr>
            <w:tcW w:w="1234" w:type="pct"/>
            <w:vMerge/>
            <w:shd w:val="clear" w:color="auto" w:fill="auto"/>
          </w:tcPr>
          <w:p w:rsidR="005B78B1" w:rsidRPr="00E0217A" w:rsidRDefault="005B78B1" w:rsidP="005B78B1">
            <w:pPr>
              <w:contextualSpacing/>
              <w:jc w:val="center"/>
              <w:rPr>
                <w:rFonts w:eastAsia="Calibri"/>
                <w:sz w:val="22"/>
                <w:szCs w:val="22"/>
                <w:lang w:eastAsia="en-US"/>
              </w:rPr>
            </w:pPr>
          </w:p>
        </w:tc>
        <w:tc>
          <w:tcPr>
            <w:tcW w:w="3292" w:type="pct"/>
            <w:shd w:val="clear" w:color="auto" w:fill="auto"/>
          </w:tcPr>
          <w:p w:rsidR="005B78B1" w:rsidRPr="00E0217A" w:rsidRDefault="005B78B1" w:rsidP="005B78B1">
            <w:pPr>
              <w:contextualSpacing/>
              <w:rPr>
                <w:rFonts w:eastAsia="Calibri"/>
                <w:sz w:val="22"/>
                <w:szCs w:val="22"/>
                <w:lang w:eastAsia="en-US"/>
              </w:rPr>
            </w:pPr>
            <w:r w:rsidRPr="00E0217A">
              <w:rPr>
                <w:rFonts w:eastAsia="Calibri"/>
                <w:sz w:val="22"/>
                <w:szCs w:val="22"/>
                <w:lang w:eastAsia="en-US"/>
              </w:rPr>
              <w:t>способность объективно оценивать свою работу и работу коллектива</w:t>
            </w:r>
          </w:p>
        </w:tc>
        <w:tc>
          <w:tcPr>
            <w:tcW w:w="473" w:type="pct"/>
            <w:shd w:val="clear" w:color="auto" w:fill="auto"/>
            <w:vAlign w:val="center"/>
          </w:tcPr>
          <w:p w:rsidR="005B78B1" w:rsidRPr="00E0217A" w:rsidRDefault="005B78B1" w:rsidP="005B78B1">
            <w:pPr>
              <w:jc w:val="center"/>
              <w:rPr>
                <w:rFonts w:ascii="Calibri" w:eastAsia="Calibri" w:hAnsi="Calibri"/>
                <w:sz w:val="22"/>
                <w:szCs w:val="22"/>
                <w:lang w:eastAsia="en-US"/>
              </w:rPr>
            </w:pPr>
          </w:p>
        </w:tc>
      </w:tr>
      <w:tr w:rsidR="005B78B1" w:rsidRPr="00E0217A" w:rsidTr="005B78B1">
        <w:trPr>
          <w:trHeight w:val="552"/>
        </w:trPr>
        <w:tc>
          <w:tcPr>
            <w:tcW w:w="1234" w:type="pct"/>
            <w:vMerge/>
            <w:shd w:val="clear" w:color="auto" w:fill="auto"/>
          </w:tcPr>
          <w:p w:rsidR="005B78B1" w:rsidRPr="00E0217A" w:rsidRDefault="005B78B1" w:rsidP="005B78B1">
            <w:pPr>
              <w:contextualSpacing/>
              <w:jc w:val="center"/>
              <w:rPr>
                <w:rFonts w:eastAsia="Calibri"/>
                <w:sz w:val="22"/>
                <w:szCs w:val="22"/>
                <w:lang w:eastAsia="en-US"/>
              </w:rPr>
            </w:pPr>
          </w:p>
        </w:tc>
        <w:tc>
          <w:tcPr>
            <w:tcW w:w="3292" w:type="pct"/>
            <w:shd w:val="clear" w:color="auto" w:fill="auto"/>
          </w:tcPr>
          <w:p w:rsidR="005B78B1" w:rsidRPr="00E0217A" w:rsidRDefault="005B78B1" w:rsidP="005B78B1">
            <w:pPr>
              <w:contextualSpacing/>
              <w:rPr>
                <w:rFonts w:eastAsia="Calibri"/>
                <w:sz w:val="22"/>
                <w:szCs w:val="22"/>
                <w:lang w:eastAsia="en-US"/>
              </w:rPr>
            </w:pPr>
            <w:r w:rsidRPr="00E0217A">
              <w:rPr>
                <w:rFonts w:eastAsia="Calibri"/>
                <w:sz w:val="22"/>
                <w:szCs w:val="22"/>
                <w:lang w:eastAsia="en-US"/>
              </w:rPr>
              <w:t>способность к планированию и предвидению последствий принимаемых решений</w:t>
            </w:r>
          </w:p>
        </w:tc>
        <w:tc>
          <w:tcPr>
            <w:tcW w:w="473" w:type="pct"/>
            <w:shd w:val="clear" w:color="auto" w:fill="auto"/>
            <w:vAlign w:val="center"/>
          </w:tcPr>
          <w:p w:rsidR="005B78B1" w:rsidRPr="00E0217A" w:rsidRDefault="005B78B1" w:rsidP="005B78B1">
            <w:pPr>
              <w:jc w:val="center"/>
              <w:rPr>
                <w:rFonts w:ascii="Calibri" w:eastAsia="Calibri" w:hAnsi="Calibri"/>
                <w:sz w:val="22"/>
                <w:szCs w:val="22"/>
                <w:lang w:eastAsia="en-US"/>
              </w:rPr>
            </w:pPr>
          </w:p>
        </w:tc>
      </w:tr>
      <w:tr w:rsidR="005B78B1" w:rsidRPr="00E0217A" w:rsidTr="005B78B1">
        <w:trPr>
          <w:trHeight w:val="350"/>
        </w:trPr>
        <w:tc>
          <w:tcPr>
            <w:tcW w:w="1234" w:type="pct"/>
            <w:vMerge/>
            <w:shd w:val="clear" w:color="auto" w:fill="auto"/>
          </w:tcPr>
          <w:p w:rsidR="005B78B1" w:rsidRPr="00E0217A" w:rsidRDefault="005B78B1" w:rsidP="005B78B1">
            <w:pPr>
              <w:contextualSpacing/>
              <w:jc w:val="center"/>
              <w:rPr>
                <w:rFonts w:eastAsia="Calibri"/>
                <w:sz w:val="22"/>
                <w:szCs w:val="22"/>
                <w:lang w:eastAsia="en-US"/>
              </w:rPr>
            </w:pPr>
          </w:p>
        </w:tc>
        <w:tc>
          <w:tcPr>
            <w:tcW w:w="3292" w:type="pct"/>
            <w:shd w:val="clear" w:color="auto" w:fill="auto"/>
          </w:tcPr>
          <w:p w:rsidR="005B78B1" w:rsidRPr="00E0217A" w:rsidRDefault="005B78B1" w:rsidP="005B78B1">
            <w:pPr>
              <w:contextualSpacing/>
              <w:rPr>
                <w:rFonts w:eastAsia="Calibri"/>
                <w:sz w:val="22"/>
                <w:szCs w:val="22"/>
                <w:lang w:eastAsia="en-US"/>
              </w:rPr>
            </w:pPr>
            <w:r w:rsidRPr="00E0217A">
              <w:rPr>
                <w:rFonts w:eastAsia="Calibri"/>
                <w:sz w:val="22"/>
                <w:szCs w:val="22"/>
                <w:lang w:eastAsia="en-US"/>
              </w:rPr>
              <w:t>владение иностранными языками</w:t>
            </w:r>
          </w:p>
        </w:tc>
        <w:tc>
          <w:tcPr>
            <w:tcW w:w="473" w:type="pct"/>
            <w:shd w:val="clear" w:color="auto" w:fill="auto"/>
            <w:vAlign w:val="center"/>
          </w:tcPr>
          <w:p w:rsidR="005B78B1" w:rsidRPr="00E0217A" w:rsidRDefault="005B78B1" w:rsidP="005B78B1">
            <w:pPr>
              <w:jc w:val="center"/>
              <w:rPr>
                <w:rFonts w:ascii="Calibri" w:eastAsia="Calibri" w:hAnsi="Calibri"/>
                <w:sz w:val="22"/>
                <w:szCs w:val="22"/>
                <w:lang w:eastAsia="en-US"/>
              </w:rPr>
            </w:pPr>
          </w:p>
        </w:tc>
      </w:tr>
      <w:tr w:rsidR="005B78B1" w:rsidRPr="00E0217A" w:rsidTr="005B78B1">
        <w:tc>
          <w:tcPr>
            <w:tcW w:w="1234" w:type="pct"/>
            <w:vMerge w:val="restart"/>
            <w:shd w:val="clear" w:color="auto" w:fill="auto"/>
          </w:tcPr>
          <w:p w:rsidR="005B78B1" w:rsidRPr="00E0217A" w:rsidRDefault="005B78B1" w:rsidP="005B78B1">
            <w:pPr>
              <w:contextualSpacing/>
              <w:jc w:val="center"/>
              <w:rPr>
                <w:rFonts w:eastAsia="Calibri"/>
                <w:sz w:val="22"/>
                <w:szCs w:val="22"/>
                <w:lang w:eastAsia="en-US"/>
              </w:rPr>
            </w:pPr>
            <w:r w:rsidRPr="00E0217A">
              <w:rPr>
                <w:rFonts w:eastAsia="Calibri"/>
                <w:sz w:val="22"/>
                <w:szCs w:val="22"/>
                <w:lang w:eastAsia="en-US"/>
              </w:rPr>
              <w:t>Социальная компетентность</w:t>
            </w:r>
          </w:p>
        </w:tc>
        <w:tc>
          <w:tcPr>
            <w:tcW w:w="3292" w:type="pct"/>
            <w:shd w:val="clear" w:color="auto" w:fill="auto"/>
          </w:tcPr>
          <w:p w:rsidR="005B78B1" w:rsidRPr="00E0217A" w:rsidRDefault="005B78B1" w:rsidP="005B78B1">
            <w:pPr>
              <w:adjustRightInd w:val="0"/>
              <w:jc w:val="both"/>
              <w:rPr>
                <w:rFonts w:eastAsia="Calibri"/>
                <w:sz w:val="22"/>
                <w:szCs w:val="22"/>
                <w:lang w:eastAsia="en-US"/>
              </w:rPr>
            </w:pPr>
            <w:r w:rsidRPr="00E0217A">
              <w:rPr>
                <w:rFonts w:eastAsia="Calibri"/>
                <w:sz w:val="22"/>
                <w:szCs w:val="22"/>
                <w:lang w:eastAsia="en-US"/>
              </w:rPr>
              <w:t xml:space="preserve">гражданская позиция (патриотизм, антикоррупционное поведение) </w:t>
            </w:r>
          </w:p>
        </w:tc>
        <w:tc>
          <w:tcPr>
            <w:tcW w:w="473" w:type="pct"/>
            <w:shd w:val="clear" w:color="auto" w:fill="auto"/>
            <w:vAlign w:val="center"/>
          </w:tcPr>
          <w:p w:rsidR="005B78B1" w:rsidRPr="00E0217A" w:rsidRDefault="005B78B1" w:rsidP="005B78B1">
            <w:pPr>
              <w:jc w:val="center"/>
              <w:rPr>
                <w:rFonts w:ascii="Calibri" w:eastAsia="Calibri" w:hAnsi="Calibri"/>
                <w:sz w:val="22"/>
                <w:szCs w:val="22"/>
                <w:lang w:eastAsia="en-US"/>
              </w:rPr>
            </w:pPr>
          </w:p>
        </w:tc>
      </w:tr>
      <w:tr w:rsidR="005B78B1" w:rsidRPr="00E0217A" w:rsidTr="005B78B1">
        <w:tc>
          <w:tcPr>
            <w:tcW w:w="1234" w:type="pct"/>
            <w:vMerge/>
            <w:shd w:val="clear" w:color="auto" w:fill="auto"/>
          </w:tcPr>
          <w:p w:rsidR="005B78B1" w:rsidRPr="00E0217A" w:rsidRDefault="005B78B1" w:rsidP="005B78B1">
            <w:pPr>
              <w:contextualSpacing/>
              <w:jc w:val="center"/>
              <w:rPr>
                <w:rFonts w:eastAsia="Calibri"/>
                <w:sz w:val="22"/>
                <w:szCs w:val="22"/>
                <w:lang w:eastAsia="en-US"/>
              </w:rPr>
            </w:pPr>
          </w:p>
        </w:tc>
        <w:tc>
          <w:tcPr>
            <w:tcW w:w="3292" w:type="pct"/>
            <w:shd w:val="clear" w:color="auto" w:fill="auto"/>
          </w:tcPr>
          <w:p w:rsidR="005B78B1" w:rsidRPr="00E0217A" w:rsidRDefault="005B78B1" w:rsidP="005B78B1">
            <w:pPr>
              <w:contextualSpacing/>
              <w:rPr>
                <w:rFonts w:eastAsia="Calibri"/>
                <w:sz w:val="22"/>
                <w:szCs w:val="22"/>
                <w:lang w:eastAsia="en-US"/>
              </w:rPr>
            </w:pPr>
            <w:r w:rsidRPr="00E0217A">
              <w:rPr>
                <w:rFonts w:eastAsia="Calibri"/>
                <w:sz w:val="22"/>
                <w:szCs w:val="22"/>
                <w:lang w:eastAsia="en-US"/>
              </w:rPr>
              <w:t>опыт взаимодействия с общественными организациями и средствами массовой информации</w:t>
            </w:r>
          </w:p>
        </w:tc>
        <w:tc>
          <w:tcPr>
            <w:tcW w:w="473" w:type="pct"/>
            <w:shd w:val="clear" w:color="auto" w:fill="auto"/>
            <w:vAlign w:val="center"/>
          </w:tcPr>
          <w:p w:rsidR="005B78B1" w:rsidRPr="00E0217A" w:rsidRDefault="005B78B1" w:rsidP="005B78B1">
            <w:pPr>
              <w:jc w:val="center"/>
              <w:rPr>
                <w:rFonts w:ascii="Calibri" w:eastAsia="Calibri" w:hAnsi="Calibri"/>
                <w:sz w:val="22"/>
                <w:szCs w:val="22"/>
                <w:lang w:eastAsia="en-US"/>
              </w:rPr>
            </w:pPr>
          </w:p>
        </w:tc>
      </w:tr>
      <w:tr w:rsidR="005B78B1" w:rsidRPr="00E0217A" w:rsidTr="005B78B1">
        <w:tc>
          <w:tcPr>
            <w:tcW w:w="1234" w:type="pct"/>
            <w:vMerge/>
            <w:shd w:val="clear" w:color="auto" w:fill="auto"/>
          </w:tcPr>
          <w:p w:rsidR="005B78B1" w:rsidRPr="00E0217A" w:rsidRDefault="005B78B1" w:rsidP="005B78B1">
            <w:pPr>
              <w:contextualSpacing/>
              <w:jc w:val="center"/>
              <w:rPr>
                <w:rFonts w:eastAsia="Calibri"/>
                <w:sz w:val="22"/>
                <w:szCs w:val="22"/>
                <w:lang w:eastAsia="en-US"/>
              </w:rPr>
            </w:pPr>
          </w:p>
        </w:tc>
        <w:tc>
          <w:tcPr>
            <w:tcW w:w="3292" w:type="pct"/>
            <w:shd w:val="clear" w:color="auto" w:fill="auto"/>
          </w:tcPr>
          <w:p w:rsidR="005B78B1" w:rsidRPr="00E0217A" w:rsidRDefault="005B78B1" w:rsidP="005B78B1">
            <w:pPr>
              <w:contextualSpacing/>
              <w:rPr>
                <w:rFonts w:eastAsia="Calibri"/>
                <w:sz w:val="22"/>
                <w:szCs w:val="22"/>
                <w:lang w:eastAsia="en-US"/>
              </w:rPr>
            </w:pPr>
            <w:r w:rsidRPr="00E0217A">
              <w:rPr>
                <w:rFonts w:eastAsia="Calibri"/>
                <w:sz w:val="22"/>
                <w:szCs w:val="22"/>
                <w:lang w:eastAsia="en-US"/>
              </w:rPr>
              <w:t>знание проблем и особенностей территории</w:t>
            </w:r>
          </w:p>
        </w:tc>
        <w:tc>
          <w:tcPr>
            <w:tcW w:w="473" w:type="pct"/>
            <w:shd w:val="clear" w:color="auto" w:fill="auto"/>
            <w:vAlign w:val="center"/>
          </w:tcPr>
          <w:p w:rsidR="005B78B1" w:rsidRPr="00E0217A" w:rsidRDefault="005B78B1" w:rsidP="005B78B1">
            <w:pPr>
              <w:jc w:val="center"/>
              <w:rPr>
                <w:rFonts w:ascii="Calibri" w:eastAsia="Calibri" w:hAnsi="Calibri"/>
                <w:sz w:val="22"/>
                <w:szCs w:val="22"/>
                <w:lang w:eastAsia="en-US"/>
              </w:rPr>
            </w:pPr>
          </w:p>
        </w:tc>
      </w:tr>
      <w:tr w:rsidR="005B78B1" w:rsidRPr="00E0217A" w:rsidTr="005B78B1">
        <w:tc>
          <w:tcPr>
            <w:tcW w:w="1234" w:type="pct"/>
            <w:vMerge/>
            <w:shd w:val="clear" w:color="auto" w:fill="auto"/>
          </w:tcPr>
          <w:p w:rsidR="005B78B1" w:rsidRPr="00E0217A" w:rsidRDefault="005B78B1" w:rsidP="005B78B1">
            <w:pPr>
              <w:contextualSpacing/>
              <w:jc w:val="center"/>
              <w:rPr>
                <w:rFonts w:eastAsia="Calibri"/>
                <w:sz w:val="22"/>
                <w:szCs w:val="22"/>
                <w:lang w:eastAsia="en-US"/>
              </w:rPr>
            </w:pPr>
          </w:p>
        </w:tc>
        <w:tc>
          <w:tcPr>
            <w:tcW w:w="3292" w:type="pct"/>
            <w:shd w:val="clear" w:color="auto" w:fill="auto"/>
          </w:tcPr>
          <w:p w:rsidR="005B78B1" w:rsidRPr="00E0217A" w:rsidRDefault="005B78B1" w:rsidP="005B78B1">
            <w:pPr>
              <w:contextualSpacing/>
              <w:rPr>
                <w:rFonts w:eastAsia="Calibri"/>
                <w:sz w:val="22"/>
                <w:szCs w:val="22"/>
                <w:lang w:eastAsia="en-US"/>
              </w:rPr>
            </w:pPr>
            <w:r w:rsidRPr="00E0217A">
              <w:rPr>
                <w:rFonts w:eastAsia="Calibri"/>
                <w:sz w:val="22"/>
                <w:szCs w:val="22"/>
                <w:lang w:eastAsia="en-US"/>
              </w:rPr>
              <w:t>участие в волонтерских проектах</w:t>
            </w:r>
          </w:p>
        </w:tc>
        <w:tc>
          <w:tcPr>
            <w:tcW w:w="473" w:type="pct"/>
            <w:shd w:val="clear" w:color="auto" w:fill="auto"/>
            <w:vAlign w:val="center"/>
          </w:tcPr>
          <w:p w:rsidR="005B78B1" w:rsidRPr="00E0217A" w:rsidRDefault="005B78B1" w:rsidP="005B78B1">
            <w:pPr>
              <w:jc w:val="center"/>
              <w:rPr>
                <w:rFonts w:ascii="Calibri" w:eastAsia="Calibri" w:hAnsi="Calibri"/>
                <w:sz w:val="22"/>
                <w:szCs w:val="22"/>
                <w:lang w:eastAsia="en-US"/>
              </w:rPr>
            </w:pPr>
          </w:p>
        </w:tc>
      </w:tr>
      <w:tr w:rsidR="005B78B1" w:rsidRPr="00E0217A" w:rsidTr="005B78B1">
        <w:tc>
          <w:tcPr>
            <w:tcW w:w="1234" w:type="pct"/>
            <w:vMerge w:val="restart"/>
            <w:shd w:val="clear" w:color="auto" w:fill="auto"/>
          </w:tcPr>
          <w:p w:rsidR="005B78B1" w:rsidRPr="00E0217A" w:rsidRDefault="005B78B1" w:rsidP="005B78B1">
            <w:pPr>
              <w:contextualSpacing/>
              <w:jc w:val="center"/>
              <w:rPr>
                <w:rFonts w:eastAsia="Calibri"/>
                <w:sz w:val="22"/>
                <w:szCs w:val="22"/>
                <w:lang w:eastAsia="en-US"/>
              </w:rPr>
            </w:pPr>
            <w:r w:rsidRPr="00E0217A">
              <w:rPr>
                <w:rFonts w:eastAsia="Calibri"/>
                <w:sz w:val="22"/>
                <w:szCs w:val="22"/>
                <w:lang w:eastAsia="en-US"/>
              </w:rPr>
              <w:t>Рекомендации о кандидате</w:t>
            </w:r>
          </w:p>
        </w:tc>
        <w:tc>
          <w:tcPr>
            <w:tcW w:w="3292" w:type="pct"/>
            <w:shd w:val="clear" w:color="auto" w:fill="auto"/>
          </w:tcPr>
          <w:p w:rsidR="005B78B1" w:rsidRPr="00E0217A" w:rsidRDefault="005B78B1" w:rsidP="005B78B1">
            <w:pPr>
              <w:contextualSpacing/>
              <w:rPr>
                <w:rFonts w:eastAsia="Calibri"/>
                <w:sz w:val="22"/>
                <w:szCs w:val="22"/>
                <w:lang w:eastAsia="en-US"/>
              </w:rPr>
            </w:pPr>
            <w:r w:rsidRPr="00E0217A">
              <w:rPr>
                <w:rFonts w:eastAsia="Calibri"/>
                <w:sz w:val="22"/>
                <w:szCs w:val="22"/>
                <w:lang w:eastAsia="en-US"/>
              </w:rPr>
              <w:t>исключительно положительные рекомендации из множества различных источников</w:t>
            </w:r>
          </w:p>
        </w:tc>
        <w:tc>
          <w:tcPr>
            <w:tcW w:w="473" w:type="pct"/>
            <w:shd w:val="clear" w:color="auto" w:fill="auto"/>
            <w:vAlign w:val="center"/>
          </w:tcPr>
          <w:p w:rsidR="005B78B1" w:rsidRPr="00E0217A" w:rsidRDefault="005B78B1" w:rsidP="005B78B1">
            <w:pPr>
              <w:jc w:val="center"/>
              <w:rPr>
                <w:rFonts w:ascii="Calibri" w:eastAsia="Calibri" w:hAnsi="Calibri"/>
                <w:sz w:val="22"/>
                <w:szCs w:val="22"/>
                <w:lang w:eastAsia="en-US"/>
              </w:rPr>
            </w:pPr>
          </w:p>
        </w:tc>
      </w:tr>
      <w:tr w:rsidR="005B78B1" w:rsidRPr="00E0217A" w:rsidTr="005B78B1">
        <w:tc>
          <w:tcPr>
            <w:tcW w:w="1234" w:type="pct"/>
            <w:vMerge/>
            <w:shd w:val="clear" w:color="auto" w:fill="auto"/>
          </w:tcPr>
          <w:p w:rsidR="005B78B1" w:rsidRPr="00E0217A" w:rsidRDefault="005B78B1" w:rsidP="005B78B1">
            <w:pPr>
              <w:contextualSpacing/>
              <w:jc w:val="center"/>
              <w:rPr>
                <w:rFonts w:eastAsia="Calibri"/>
                <w:sz w:val="22"/>
                <w:szCs w:val="22"/>
                <w:lang w:eastAsia="en-US"/>
              </w:rPr>
            </w:pPr>
          </w:p>
        </w:tc>
        <w:tc>
          <w:tcPr>
            <w:tcW w:w="3292" w:type="pct"/>
            <w:shd w:val="clear" w:color="auto" w:fill="auto"/>
          </w:tcPr>
          <w:p w:rsidR="005B78B1" w:rsidRPr="00E0217A" w:rsidRDefault="005B78B1" w:rsidP="005B78B1">
            <w:pPr>
              <w:contextualSpacing/>
              <w:rPr>
                <w:rFonts w:eastAsia="Calibri"/>
                <w:sz w:val="22"/>
                <w:szCs w:val="22"/>
                <w:lang w:eastAsia="en-US"/>
              </w:rPr>
            </w:pPr>
            <w:r w:rsidRPr="00E0217A">
              <w:rPr>
                <w:rFonts w:eastAsia="Calibri"/>
                <w:sz w:val="22"/>
                <w:szCs w:val="22"/>
                <w:lang w:eastAsia="en-US"/>
              </w:rPr>
              <w:t>исключительно положительные рекомендации но только из нескольких  источников</w:t>
            </w:r>
          </w:p>
        </w:tc>
        <w:tc>
          <w:tcPr>
            <w:tcW w:w="473" w:type="pct"/>
            <w:shd w:val="clear" w:color="auto" w:fill="auto"/>
            <w:vAlign w:val="center"/>
          </w:tcPr>
          <w:p w:rsidR="005B78B1" w:rsidRPr="00E0217A" w:rsidRDefault="005B78B1" w:rsidP="005B78B1">
            <w:pPr>
              <w:jc w:val="center"/>
              <w:rPr>
                <w:rFonts w:ascii="Calibri" w:eastAsia="Calibri" w:hAnsi="Calibri"/>
                <w:sz w:val="22"/>
                <w:szCs w:val="22"/>
                <w:lang w:eastAsia="en-US"/>
              </w:rPr>
            </w:pPr>
          </w:p>
        </w:tc>
      </w:tr>
      <w:tr w:rsidR="005B78B1" w:rsidRPr="00E0217A" w:rsidTr="005B78B1">
        <w:tc>
          <w:tcPr>
            <w:tcW w:w="1234" w:type="pct"/>
            <w:vMerge/>
            <w:shd w:val="clear" w:color="auto" w:fill="auto"/>
          </w:tcPr>
          <w:p w:rsidR="005B78B1" w:rsidRPr="00E0217A" w:rsidRDefault="005B78B1" w:rsidP="005B78B1">
            <w:pPr>
              <w:contextualSpacing/>
              <w:jc w:val="center"/>
              <w:rPr>
                <w:rFonts w:eastAsia="Calibri"/>
                <w:sz w:val="22"/>
                <w:szCs w:val="22"/>
                <w:lang w:eastAsia="en-US"/>
              </w:rPr>
            </w:pPr>
          </w:p>
        </w:tc>
        <w:tc>
          <w:tcPr>
            <w:tcW w:w="3292" w:type="pct"/>
            <w:shd w:val="clear" w:color="auto" w:fill="auto"/>
          </w:tcPr>
          <w:p w:rsidR="005B78B1" w:rsidRPr="00E0217A" w:rsidRDefault="005B78B1" w:rsidP="005B78B1">
            <w:pPr>
              <w:contextualSpacing/>
              <w:rPr>
                <w:rFonts w:eastAsia="Calibri"/>
                <w:sz w:val="22"/>
                <w:szCs w:val="22"/>
                <w:lang w:eastAsia="en-US"/>
              </w:rPr>
            </w:pPr>
            <w:r w:rsidRPr="00E0217A">
              <w:rPr>
                <w:rFonts w:eastAsia="Calibri"/>
                <w:sz w:val="22"/>
                <w:szCs w:val="22"/>
                <w:lang w:eastAsia="en-US"/>
              </w:rPr>
              <w:t>присутствуют как положительные так и отрицательные рекомендации</w:t>
            </w:r>
          </w:p>
        </w:tc>
        <w:tc>
          <w:tcPr>
            <w:tcW w:w="473" w:type="pct"/>
            <w:shd w:val="clear" w:color="auto" w:fill="auto"/>
            <w:vAlign w:val="center"/>
          </w:tcPr>
          <w:p w:rsidR="005B78B1" w:rsidRPr="00E0217A" w:rsidRDefault="005B78B1" w:rsidP="005B78B1">
            <w:pPr>
              <w:jc w:val="center"/>
              <w:rPr>
                <w:rFonts w:ascii="Calibri" w:eastAsia="Calibri" w:hAnsi="Calibri"/>
                <w:sz w:val="22"/>
                <w:szCs w:val="22"/>
                <w:lang w:eastAsia="en-US"/>
              </w:rPr>
            </w:pPr>
          </w:p>
        </w:tc>
      </w:tr>
      <w:tr w:rsidR="005B78B1" w:rsidRPr="00E0217A" w:rsidTr="005B78B1">
        <w:tc>
          <w:tcPr>
            <w:tcW w:w="1234" w:type="pct"/>
            <w:vMerge/>
            <w:shd w:val="clear" w:color="auto" w:fill="auto"/>
          </w:tcPr>
          <w:p w:rsidR="005B78B1" w:rsidRPr="00E0217A" w:rsidRDefault="005B78B1" w:rsidP="005B78B1">
            <w:pPr>
              <w:contextualSpacing/>
              <w:jc w:val="center"/>
              <w:rPr>
                <w:rFonts w:eastAsia="Calibri"/>
                <w:sz w:val="22"/>
                <w:szCs w:val="22"/>
                <w:lang w:eastAsia="en-US"/>
              </w:rPr>
            </w:pPr>
          </w:p>
        </w:tc>
        <w:tc>
          <w:tcPr>
            <w:tcW w:w="3292" w:type="pct"/>
            <w:shd w:val="clear" w:color="auto" w:fill="auto"/>
          </w:tcPr>
          <w:p w:rsidR="005B78B1" w:rsidRPr="00E0217A" w:rsidRDefault="005B78B1" w:rsidP="005B78B1">
            <w:pPr>
              <w:contextualSpacing/>
              <w:rPr>
                <w:rFonts w:eastAsia="Calibri"/>
                <w:sz w:val="22"/>
                <w:szCs w:val="22"/>
                <w:lang w:eastAsia="en-US"/>
              </w:rPr>
            </w:pPr>
            <w:r w:rsidRPr="00E0217A">
              <w:rPr>
                <w:rFonts w:eastAsia="Calibri"/>
                <w:sz w:val="22"/>
                <w:szCs w:val="22"/>
                <w:lang w:eastAsia="en-US"/>
              </w:rPr>
              <w:t>в основном нейтральные рекомендации</w:t>
            </w:r>
          </w:p>
        </w:tc>
        <w:tc>
          <w:tcPr>
            <w:tcW w:w="473" w:type="pct"/>
            <w:shd w:val="clear" w:color="auto" w:fill="auto"/>
            <w:vAlign w:val="center"/>
          </w:tcPr>
          <w:p w:rsidR="005B78B1" w:rsidRPr="00E0217A" w:rsidRDefault="005B78B1" w:rsidP="005B78B1">
            <w:pPr>
              <w:jc w:val="center"/>
              <w:rPr>
                <w:rFonts w:ascii="Calibri" w:eastAsia="Calibri" w:hAnsi="Calibri"/>
                <w:sz w:val="22"/>
                <w:szCs w:val="22"/>
                <w:lang w:eastAsia="en-US"/>
              </w:rPr>
            </w:pPr>
          </w:p>
        </w:tc>
      </w:tr>
      <w:tr w:rsidR="005B78B1" w:rsidRPr="00E0217A" w:rsidTr="005B78B1">
        <w:tc>
          <w:tcPr>
            <w:tcW w:w="1234" w:type="pct"/>
            <w:vMerge/>
            <w:shd w:val="clear" w:color="auto" w:fill="auto"/>
          </w:tcPr>
          <w:p w:rsidR="005B78B1" w:rsidRPr="00E0217A" w:rsidRDefault="005B78B1" w:rsidP="005B78B1">
            <w:pPr>
              <w:contextualSpacing/>
              <w:jc w:val="center"/>
              <w:rPr>
                <w:rFonts w:eastAsia="Calibri"/>
                <w:sz w:val="22"/>
                <w:szCs w:val="22"/>
                <w:lang w:eastAsia="en-US"/>
              </w:rPr>
            </w:pPr>
          </w:p>
        </w:tc>
        <w:tc>
          <w:tcPr>
            <w:tcW w:w="3292" w:type="pct"/>
            <w:shd w:val="clear" w:color="auto" w:fill="auto"/>
          </w:tcPr>
          <w:p w:rsidR="005B78B1" w:rsidRPr="00E0217A" w:rsidRDefault="005B78B1" w:rsidP="005B78B1">
            <w:pPr>
              <w:contextualSpacing/>
              <w:rPr>
                <w:rFonts w:eastAsia="Calibri"/>
                <w:sz w:val="22"/>
                <w:szCs w:val="22"/>
                <w:lang w:eastAsia="en-US"/>
              </w:rPr>
            </w:pPr>
            <w:r w:rsidRPr="00E0217A">
              <w:rPr>
                <w:rFonts w:eastAsia="Calibri"/>
                <w:sz w:val="22"/>
                <w:szCs w:val="22"/>
                <w:lang w:eastAsia="en-US"/>
              </w:rPr>
              <w:t>исключительно отрицательные рекомендации</w:t>
            </w:r>
          </w:p>
        </w:tc>
        <w:tc>
          <w:tcPr>
            <w:tcW w:w="473" w:type="pct"/>
            <w:shd w:val="clear" w:color="auto" w:fill="auto"/>
            <w:vAlign w:val="center"/>
          </w:tcPr>
          <w:p w:rsidR="005B78B1" w:rsidRPr="00E0217A" w:rsidRDefault="005B78B1" w:rsidP="005B78B1">
            <w:pPr>
              <w:jc w:val="center"/>
              <w:rPr>
                <w:rFonts w:ascii="Calibri" w:eastAsia="Calibri" w:hAnsi="Calibri"/>
                <w:sz w:val="22"/>
                <w:szCs w:val="22"/>
                <w:lang w:eastAsia="en-US"/>
              </w:rPr>
            </w:pPr>
          </w:p>
        </w:tc>
      </w:tr>
      <w:tr w:rsidR="005B78B1" w:rsidRPr="00E0217A" w:rsidTr="005B78B1">
        <w:trPr>
          <w:trHeight w:val="283"/>
        </w:trPr>
        <w:tc>
          <w:tcPr>
            <w:tcW w:w="1234" w:type="pct"/>
            <w:vMerge/>
            <w:shd w:val="clear" w:color="auto" w:fill="auto"/>
          </w:tcPr>
          <w:p w:rsidR="005B78B1" w:rsidRPr="00E0217A" w:rsidRDefault="005B78B1" w:rsidP="005B78B1">
            <w:pPr>
              <w:contextualSpacing/>
              <w:jc w:val="center"/>
              <w:rPr>
                <w:rFonts w:eastAsia="Calibri"/>
                <w:sz w:val="22"/>
                <w:szCs w:val="22"/>
                <w:lang w:eastAsia="en-US"/>
              </w:rPr>
            </w:pPr>
          </w:p>
        </w:tc>
        <w:tc>
          <w:tcPr>
            <w:tcW w:w="3292" w:type="pct"/>
            <w:shd w:val="clear" w:color="auto" w:fill="auto"/>
          </w:tcPr>
          <w:p w:rsidR="005B78B1" w:rsidRPr="00E0217A" w:rsidRDefault="005B78B1" w:rsidP="005B78B1">
            <w:pPr>
              <w:contextualSpacing/>
              <w:rPr>
                <w:rFonts w:eastAsia="Calibri"/>
                <w:sz w:val="22"/>
                <w:szCs w:val="22"/>
                <w:lang w:eastAsia="en-US"/>
              </w:rPr>
            </w:pPr>
            <w:r w:rsidRPr="00E0217A">
              <w:rPr>
                <w:rFonts w:eastAsia="Calibri"/>
                <w:sz w:val="22"/>
                <w:szCs w:val="22"/>
                <w:lang w:eastAsia="en-US"/>
              </w:rPr>
              <w:t>рекомендации отсутствуют</w:t>
            </w:r>
          </w:p>
        </w:tc>
        <w:tc>
          <w:tcPr>
            <w:tcW w:w="473" w:type="pct"/>
            <w:shd w:val="clear" w:color="auto" w:fill="auto"/>
          </w:tcPr>
          <w:p w:rsidR="005B78B1" w:rsidRPr="00E0217A" w:rsidRDefault="005B78B1" w:rsidP="005B78B1">
            <w:pPr>
              <w:contextualSpacing/>
              <w:rPr>
                <w:rFonts w:eastAsia="Calibri"/>
                <w:sz w:val="22"/>
                <w:szCs w:val="22"/>
                <w:lang w:eastAsia="en-US"/>
              </w:rPr>
            </w:pPr>
          </w:p>
        </w:tc>
      </w:tr>
    </w:tbl>
    <w:p w:rsidR="005B78B1" w:rsidRPr="00370CFD" w:rsidRDefault="005B78B1" w:rsidP="005B78B1">
      <w:pPr>
        <w:tabs>
          <w:tab w:val="left" w:pos="540"/>
        </w:tabs>
        <w:ind w:firstLine="360"/>
        <w:jc w:val="both"/>
        <w:rPr>
          <w:rFonts w:eastAsia="Calibri"/>
          <w:i/>
          <w:sz w:val="18"/>
          <w:szCs w:val="22"/>
          <w:lang w:eastAsia="en-US"/>
        </w:rPr>
      </w:pPr>
      <w:r w:rsidRPr="00370CFD">
        <w:rPr>
          <w:rFonts w:eastAsia="Calibri"/>
          <w:i/>
          <w:sz w:val="18"/>
          <w:szCs w:val="22"/>
          <w:lang w:eastAsia="en-US"/>
        </w:rPr>
        <w:lastRenderedPageBreak/>
        <w:t xml:space="preserve">Примечание: оценка кандидатов может осуществляться с использованием иных не противоречащих законодательству подходов. </w:t>
      </w:r>
    </w:p>
    <w:p w:rsidR="005B78B1" w:rsidRPr="00370CFD" w:rsidRDefault="005B78B1" w:rsidP="005B78B1">
      <w:pPr>
        <w:tabs>
          <w:tab w:val="left" w:pos="540"/>
        </w:tabs>
        <w:ind w:firstLine="360"/>
        <w:jc w:val="both"/>
        <w:rPr>
          <w:rFonts w:eastAsia="Calibri"/>
          <w:i/>
          <w:sz w:val="18"/>
          <w:szCs w:val="22"/>
          <w:lang w:eastAsia="en-US"/>
        </w:rPr>
      </w:pPr>
      <w:r w:rsidRPr="00370CFD">
        <w:rPr>
          <w:rFonts w:eastAsia="Calibri"/>
          <w:i/>
          <w:sz w:val="18"/>
          <w:szCs w:val="22"/>
          <w:lang w:eastAsia="en-US"/>
        </w:rPr>
        <w:t>*При оценке кандидатов необходимо учитывать соответствующие квалификационные требования, предъявляемые к должности (группе), на потенциальное замещение которой формируется резерв</w:t>
      </w:r>
      <w:r w:rsidRPr="00370CFD">
        <w:rPr>
          <w:i/>
          <w:sz w:val="22"/>
          <w:szCs w:val="28"/>
        </w:rPr>
        <w:t>.</w:t>
      </w:r>
    </w:p>
    <w:p w:rsidR="005B78B1" w:rsidRDefault="005B78B1" w:rsidP="005B78B1">
      <w:pPr>
        <w:jc w:val="both"/>
        <w:rPr>
          <w:sz w:val="22"/>
          <w:szCs w:val="22"/>
        </w:rPr>
      </w:pPr>
    </w:p>
    <w:p w:rsidR="005B78B1" w:rsidRDefault="005B78B1" w:rsidP="005B78B1">
      <w:pPr>
        <w:jc w:val="both"/>
        <w:rPr>
          <w:sz w:val="22"/>
          <w:szCs w:val="22"/>
        </w:rPr>
      </w:pPr>
    </w:p>
    <w:p w:rsidR="005B78B1" w:rsidRDefault="005B78B1" w:rsidP="005B78B1">
      <w:pPr>
        <w:jc w:val="both"/>
        <w:rPr>
          <w:sz w:val="22"/>
          <w:szCs w:val="22"/>
        </w:rPr>
      </w:pPr>
    </w:p>
    <w:p w:rsidR="005B78B1" w:rsidRDefault="005B78B1" w:rsidP="005B78B1">
      <w:pPr>
        <w:jc w:val="both"/>
        <w:rPr>
          <w:sz w:val="22"/>
          <w:szCs w:val="22"/>
        </w:rPr>
      </w:pPr>
    </w:p>
    <w:p w:rsidR="005B78B1" w:rsidRDefault="005B78B1" w:rsidP="005B78B1">
      <w:pPr>
        <w:jc w:val="both"/>
        <w:rPr>
          <w:sz w:val="22"/>
          <w:szCs w:val="22"/>
        </w:rPr>
      </w:pPr>
    </w:p>
    <w:p w:rsidR="005B78B1" w:rsidRDefault="005B78B1" w:rsidP="005B78B1">
      <w:pPr>
        <w:jc w:val="both"/>
        <w:rPr>
          <w:sz w:val="22"/>
          <w:szCs w:val="22"/>
        </w:rPr>
      </w:pPr>
    </w:p>
    <w:p w:rsidR="005B78B1" w:rsidRDefault="005B78B1" w:rsidP="005B78B1">
      <w:pPr>
        <w:jc w:val="both"/>
        <w:rPr>
          <w:sz w:val="22"/>
          <w:szCs w:val="22"/>
        </w:rPr>
      </w:pPr>
    </w:p>
    <w:p w:rsidR="005B78B1" w:rsidRDefault="005B78B1" w:rsidP="005B78B1">
      <w:pPr>
        <w:jc w:val="both"/>
        <w:rPr>
          <w:sz w:val="22"/>
          <w:szCs w:val="22"/>
        </w:rPr>
      </w:pPr>
    </w:p>
    <w:p w:rsidR="005B78B1" w:rsidRDefault="005B78B1" w:rsidP="005B78B1">
      <w:pPr>
        <w:jc w:val="both"/>
        <w:rPr>
          <w:sz w:val="22"/>
          <w:szCs w:val="22"/>
        </w:rPr>
      </w:pPr>
    </w:p>
    <w:p w:rsidR="005B78B1" w:rsidRDefault="005B78B1" w:rsidP="005B78B1">
      <w:pPr>
        <w:jc w:val="both"/>
        <w:rPr>
          <w:sz w:val="22"/>
          <w:szCs w:val="22"/>
        </w:rPr>
      </w:pPr>
    </w:p>
    <w:p w:rsidR="005B78B1" w:rsidRDefault="005B78B1" w:rsidP="005B78B1">
      <w:pPr>
        <w:jc w:val="both"/>
        <w:rPr>
          <w:sz w:val="22"/>
          <w:szCs w:val="22"/>
        </w:rPr>
      </w:pPr>
    </w:p>
    <w:p w:rsidR="005B78B1" w:rsidRDefault="005B78B1" w:rsidP="005B78B1">
      <w:pPr>
        <w:jc w:val="both"/>
        <w:rPr>
          <w:sz w:val="22"/>
          <w:szCs w:val="22"/>
        </w:rPr>
      </w:pPr>
    </w:p>
    <w:p w:rsidR="005B78B1" w:rsidRDefault="005B78B1" w:rsidP="005B78B1">
      <w:pPr>
        <w:jc w:val="both"/>
        <w:rPr>
          <w:sz w:val="22"/>
          <w:szCs w:val="22"/>
        </w:rPr>
      </w:pPr>
    </w:p>
    <w:p w:rsidR="005B78B1" w:rsidRDefault="005B78B1" w:rsidP="005B78B1">
      <w:pPr>
        <w:jc w:val="both"/>
        <w:rPr>
          <w:sz w:val="22"/>
          <w:szCs w:val="22"/>
        </w:rPr>
      </w:pPr>
    </w:p>
    <w:p w:rsidR="005B78B1" w:rsidRDefault="005B78B1" w:rsidP="005B78B1">
      <w:pPr>
        <w:jc w:val="both"/>
        <w:rPr>
          <w:sz w:val="22"/>
          <w:szCs w:val="22"/>
        </w:rPr>
      </w:pPr>
    </w:p>
    <w:p w:rsidR="005B78B1" w:rsidRDefault="005B78B1" w:rsidP="005B78B1">
      <w:pPr>
        <w:jc w:val="both"/>
        <w:rPr>
          <w:sz w:val="22"/>
          <w:szCs w:val="22"/>
        </w:rPr>
      </w:pPr>
    </w:p>
    <w:p w:rsidR="005B78B1" w:rsidRDefault="005B78B1" w:rsidP="005B78B1">
      <w:pPr>
        <w:jc w:val="both"/>
        <w:rPr>
          <w:sz w:val="22"/>
          <w:szCs w:val="22"/>
        </w:rPr>
      </w:pPr>
    </w:p>
    <w:p w:rsidR="005B78B1" w:rsidRDefault="005B78B1" w:rsidP="005B78B1">
      <w:pPr>
        <w:jc w:val="both"/>
        <w:rPr>
          <w:sz w:val="22"/>
          <w:szCs w:val="22"/>
        </w:rPr>
      </w:pPr>
    </w:p>
    <w:p w:rsidR="005B78B1" w:rsidRDefault="005B78B1" w:rsidP="005B78B1">
      <w:pPr>
        <w:jc w:val="both"/>
        <w:rPr>
          <w:sz w:val="22"/>
          <w:szCs w:val="22"/>
        </w:rPr>
      </w:pPr>
    </w:p>
    <w:p w:rsidR="005B78B1" w:rsidRDefault="005B78B1" w:rsidP="005B78B1">
      <w:pPr>
        <w:jc w:val="both"/>
        <w:rPr>
          <w:sz w:val="22"/>
          <w:szCs w:val="22"/>
        </w:rPr>
      </w:pPr>
    </w:p>
    <w:p w:rsidR="005B78B1" w:rsidRDefault="005B78B1" w:rsidP="005B78B1">
      <w:pPr>
        <w:jc w:val="both"/>
        <w:rPr>
          <w:sz w:val="22"/>
          <w:szCs w:val="22"/>
        </w:rPr>
      </w:pPr>
    </w:p>
    <w:p w:rsidR="005B78B1" w:rsidRDefault="005B78B1" w:rsidP="005B78B1">
      <w:pPr>
        <w:jc w:val="both"/>
        <w:rPr>
          <w:sz w:val="22"/>
          <w:szCs w:val="22"/>
        </w:rPr>
      </w:pPr>
    </w:p>
    <w:p w:rsidR="005B78B1" w:rsidRDefault="005B78B1" w:rsidP="005B78B1">
      <w:pPr>
        <w:jc w:val="both"/>
        <w:rPr>
          <w:sz w:val="22"/>
          <w:szCs w:val="22"/>
        </w:rPr>
      </w:pPr>
    </w:p>
    <w:p w:rsidR="005B78B1" w:rsidRDefault="005B78B1" w:rsidP="005B78B1">
      <w:pPr>
        <w:jc w:val="both"/>
        <w:rPr>
          <w:sz w:val="22"/>
          <w:szCs w:val="22"/>
        </w:rPr>
      </w:pPr>
    </w:p>
    <w:p w:rsidR="005B78B1" w:rsidRDefault="005B78B1" w:rsidP="005B78B1">
      <w:pPr>
        <w:jc w:val="both"/>
        <w:rPr>
          <w:sz w:val="22"/>
          <w:szCs w:val="22"/>
        </w:rPr>
      </w:pPr>
    </w:p>
    <w:p w:rsidR="005B78B1" w:rsidRDefault="005B78B1" w:rsidP="005B78B1">
      <w:pPr>
        <w:jc w:val="both"/>
        <w:rPr>
          <w:sz w:val="22"/>
          <w:szCs w:val="22"/>
        </w:rPr>
      </w:pPr>
    </w:p>
    <w:p w:rsidR="005B78B1" w:rsidRDefault="005B78B1" w:rsidP="005B78B1">
      <w:pPr>
        <w:jc w:val="both"/>
        <w:rPr>
          <w:sz w:val="22"/>
          <w:szCs w:val="22"/>
        </w:rPr>
      </w:pPr>
    </w:p>
    <w:p w:rsidR="005B78B1" w:rsidRDefault="005B78B1" w:rsidP="005B78B1">
      <w:pPr>
        <w:jc w:val="both"/>
        <w:rPr>
          <w:sz w:val="22"/>
          <w:szCs w:val="22"/>
        </w:rPr>
      </w:pPr>
    </w:p>
    <w:p w:rsidR="005B78B1" w:rsidRDefault="005B78B1" w:rsidP="005B78B1">
      <w:pPr>
        <w:jc w:val="both"/>
        <w:rPr>
          <w:sz w:val="22"/>
          <w:szCs w:val="22"/>
        </w:rPr>
      </w:pPr>
    </w:p>
    <w:p w:rsidR="005B78B1" w:rsidRDefault="005B78B1" w:rsidP="005B78B1">
      <w:pPr>
        <w:jc w:val="both"/>
        <w:rPr>
          <w:sz w:val="22"/>
          <w:szCs w:val="22"/>
        </w:rPr>
      </w:pPr>
    </w:p>
    <w:p w:rsidR="005B78B1" w:rsidRDefault="005B78B1" w:rsidP="005B78B1">
      <w:pPr>
        <w:jc w:val="both"/>
        <w:rPr>
          <w:sz w:val="22"/>
          <w:szCs w:val="22"/>
        </w:rPr>
      </w:pPr>
    </w:p>
    <w:p w:rsidR="005B78B1" w:rsidRDefault="005B78B1" w:rsidP="005B78B1">
      <w:pPr>
        <w:jc w:val="both"/>
        <w:rPr>
          <w:sz w:val="22"/>
          <w:szCs w:val="22"/>
        </w:rPr>
      </w:pPr>
    </w:p>
    <w:p w:rsidR="005B78B1" w:rsidRDefault="005B78B1" w:rsidP="005B78B1">
      <w:pPr>
        <w:jc w:val="both"/>
        <w:rPr>
          <w:sz w:val="22"/>
          <w:szCs w:val="22"/>
        </w:rPr>
      </w:pPr>
    </w:p>
    <w:p w:rsidR="005B78B1" w:rsidRDefault="005B78B1" w:rsidP="005B78B1">
      <w:pPr>
        <w:jc w:val="both"/>
        <w:rPr>
          <w:sz w:val="22"/>
          <w:szCs w:val="22"/>
        </w:rPr>
      </w:pPr>
    </w:p>
    <w:p w:rsidR="005B78B1" w:rsidRDefault="005B78B1" w:rsidP="005B78B1">
      <w:pPr>
        <w:jc w:val="both"/>
        <w:rPr>
          <w:sz w:val="22"/>
          <w:szCs w:val="22"/>
        </w:rPr>
      </w:pPr>
    </w:p>
    <w:p w:rsidR="005B78B1" w:rsidRDefault="005B78B1" w:rsidP="005B78B1">
      <w:pPr>
        <w:jc w:val="both"/>
        <w:rPr>
          <w:sz w:val="22"/>
          <w:szCs w:val="22"/>
        </w:rPr>
      </w:pPr>
    </w:p>
    <w:p w:rsidR="005B78B1" w:rsidRDefault="005B78B1" w:rsidP="005B78B1">
      <w:pPr>
        <w:jc w:val="both"/>
        <w:rPr>
          <w:sz w:val="22"/>
          <w:szCs w:val="22"/>
        </w:rPr>
      </w:pPr>
    </w:p>
    <w:p w:rsidR="005B78B1" w:rsidRDefault="005B78B1" w:rsidP="005B78B1">
      <w:pPr>
        <w:jc w:val="both"/>
        <w:rPr>
          <w:sz w:val="22"/>
          <w:szCs w:val="22"/>
        </w:rPr>
      </w:pPr>
    </w:p>
    <w:p w:rsidR="005B78B1" w:rsidRDefault="005B78B1" w:rsidP="005B78B1">
      <w:pPr>
        <w:jc w:val="both"/>
        <w:rPr>
          <w:sz w:val="22"/>
          <w:szCs w:val="22"/>
        </w:rPr>
      </w:pPr>
    </w:p>
    <w:p w:rsidR="005B78B1" w:rsidRDefault="005B78B1" w:rsidP="005B78B1">
      <w:pPr>
        <w:jc w:val="both"/>
        <w:rPr>
          <w:sz w:val="22"/>
          <w:szCs w:val="22"/>
        </w:rPr>
      </w:pPr>
    </w:p>
    <w:p w:rsidR="005B78B1" w:rsidRDefault="005B78B1" w:rsidP="005B78B1">
      <w:pPr>
        <w:jc w:val="both"/>
        <w:rPr>
          <w:sz w:val="22"/>
          <w:szCs w:val="22"/>
        </w:rPr>
      </w:pPr>
    </w:p>
    <w:p w:rsidR="005B78B1" w:rsidRDefault="005B78B1" w:rsidP="005B78B1">
      <w:pPr>
        <w:jc w:val="both"/>
        <w:rPr>
          <w:sz w:val="22"/>
          <w:szCs w:val="22"/>
        </w:rPr>
      </w:pPr>
    </w:p>
    <w:p w:rsidR="005B78B1" w:rsidRDefault="005B78B1" w:rsidP="005B78B1">
      <w:pPr>
        <w:jc w:val="both"/>
        <w:rPr>
          <w:sz w:val="22"/>
          <w:szCs w:val="22"/>
        </w:rPr>
      </w:pPr>
    </w:p>
    <w:p w:rsidR="005B78B1" w:rsidRDefault="005B78B1" w:rsidP="005B78B1">
      <w:pPr>
        <w:jc w:val="both"/>
        <w:rPr>
          <w:sz w:val="22"/>
          <w:szCs w:val="22"/>
        </w:rPr>
      </w:pPr>
    </w:p>
    <w:p w:rsidR="005B78B1" w:rsidRDefault="005B78B1" w:rsidP="005B78B1">
      <w:pPr>
        <w:jc w:val="both"/>
        <w:rPr>
          <w:sz w:val="22"/>
          <w:szCs w:val="22"/>
        </w:rPr>
      </w:pPr>
    </w:p>
    <w:p w:rsidR="005B78B1" w:rsidRDefault="005B78B1" w:rsidP="005B78B1">
      <w:pPr>
        <w:jc w:val="both"/>
        <w:rPr>
          <w:sz w:val="22"/>
          <w:szCs w:val="22"/>
        </w:rPr>
      </w:pPr>
    </w:p>
    <w:p w:rsidR="005B78B1" w:rsidRDefault="005B78B1" w:rsidP="005B78B1">
      <w:pPr>
        <w:jc w:val="both"/>
        <w:rPr>
          <w:sz w:val="22"/>
          <w:szCs w:val="22"/>
        </w:rPr>
      </w:pPr>
    </w:p>
    <w:p w:rsidR="005B78B1" w:rsidRDefault="005B78B1" w:rsidP="005B78B1">
      <w:pPr>
        <w:jc w:val="both"/>
        <w:rPr>
          <w:sz w:val="22"/>
          <w:szCs w:val="22"/>
        </w:rPr>
      </w:pPr>
    </w:p>
    <w:p w:rsidR="005B78B1" w:rsidRDefault="005B78B1" w:rsidP="005B78B1">
      <w:pPr>
        <w:jc w:val="both"/>
        <w:rPr>
          <w:sz w:val="22"/>
          <w:szCs w:val="22"/>
        </w:rPr>
      </w:pPr>
    </w:p>
    <w:p w:rsidR="0023544D" w:rsidRPr="00370CFD" w:rsidRDefault="0023544D" w:rsidP="005B78B1">
      <w:pPr>
        <w:jc w:val="both"/>
        <w:rPr>
          <w:sz w:val="22"/>
          <w:szCs w:val="22"/>
        </w:rPr>
      </w:pPr>
    </w:p>
    <w:tbl>
      <w:tblPr>
        <w:tblW w:w="0" w:type="auto"/>
        <w:tblLook w:val="01E0" w:firstRow="1" w:lastRow="1" w:firstColumn="1" w:lastColumn="1" w:noHBand="0" w:noVBand="0"/>
      </w:tblPr>
      <w:tblGrid>
        <w:gridCol w:w="4951"/>
        <w:gridCol w:w="4971"/>
      </w:tblGrid>
      <w:tr w:rsidR="005B78B1" w:rsidRPr="00E75052" w:rsidTr="005B78B1">
        <w:trPr>
          <w:trHeight w:val="1313"/>
        </w:trPr>
        <w:tc>
          <w:tcPr>
            <w:tcW w:w="5009" w:type="dxa"/>
            <w:shd w:val="clear" w:color="auto" w:fill="auto"/>
          </w:tcPr>
          <w:p w:rsidR="005B78B1" w:rsidRPr="00370CFD" w:rsidRDefault="005B78B1" w:rsidP="005B78B1">
            <w:pPr>
              <w:rPr>
                <w:sz w:val="28"/>
                <w:szCs w:val="28"/>
              </w:rPr>
            </w:pPr>
          </w:p>
        </w:tc>
        <w:tc>
          <w:tcPr>
            <w:tcW w:w="5010" w:type="dxa"/>
            <w:shd w:val="clear" w:color="auto" w:fill="auto"/>
          </w:tcPr>
          <w:p w:rsidR="005B78B1" w:rsidRPr="00E75052" w:rsidRDefault="005B78B1" w:rsidP="005B78B1">
            <w:pPr>
              <w:autoSpaceDE w:val="0"/>
              <w:autoSpaceDN w:val="0"/>
              <w:adjustRightInd w:val="0"/>
              <w:jc w:val="right"/>
              <w:rPr>
                <w:sz w:val="22"/>
                <w:szCs w:val="22"/>
              </w:rPr>
            </w:pPr>
            <w:r w:rsidRPr="00E75052">
              <w:rPr>
                <w:sz w:val="22"/>
                <w:szCs w:val="22"/>
              </w:rPr>
              <w:t>Приложение № 8</w:t>
            </w:r>
          </w:p>
          <w:p w:rsidR="005B78B1" w:rsidRPr="00E75052" w:rsidRDefault="005B78B1" w:rsidP="005B78B1">
            <w:pPr>
              <w:jc w:val="right"/>
              <w:rPr>
                <w:sz w:val="22"/>
                <w:szCs w:val="22"/>
              </w:rPr>
            </w:pPr>
            <w:r w:rsidRPr="00E75052">
              <w:rPr>
                <w:sz w:val="22"/>
                <w:szCs w:val="22"/>
              </w:rPr>
              <w:t>к Порядку формирования и ведения муниципального резерва управленческих кадров</w:t>
            </w:r>
          </w:p>
        </w:tc>
      </w:tr>
    </w:tbl>
    <w:p w:rsidR="005B78B1" w:rsidRPr="00370CFD" w:rsidRDefault="005B78B1" w:rsidP="005B78B1">
      <w:pPr>
        <w:jc w:val="center"/>
        <w:rPr>
          <w:bCs/>
          <w:sz w:val="28"/>
          <w:szCs w:val="28"/>
        </w:rPr>
      </w:pPr>
    </w:p>
    <w:p w:rsidR="005B78B1" w:rsidRPr="00370CFD" w:rsidRDefault="005B78B1" w:rsidP="005B78B1">
      <w:pPr>
        <w:jc w:val="center"/>
        <w:rPr>
          <w:sz w:val="28"/>
          <w:szCs w:val="28"/>
        </w:rPr>
      </w:pPr>
      <w:r w:rsidRPr="00370CFD">
        <w:rPr>
          <w:bCs/>
          <w:sz w:val="28"/>
          <w:szCs w:val="28"/>
        </w:rPr>
        <w:t>ТИПОВОЙ ПЛАН</w:t>
      </w:r>
      <w:r w:rsidRPr="00370CFD">
        <w:rPr>
          <w:bCs/>
          <w:sz w:val="28"/>
          <w:szCs w:val="28"/>
        </w:rPr>
        <w:br/>
      </w:r>
      <w:r w:rsidRPr="00370CFD">
        <w:rPr>
          <w:sz w:val="28"/>
          <w:szCs w:val="28"/>
        </w:rPr>
        <w:t xml:space="preserve">индивидуального развития лица, включенного в муниципальный резерв управленческих кадров </w:t>
      </w:r>
    </w:p>
    <w:p w:rsidR="005B78B1" w:rsidRPr="00370CFD" w:rsidRDefault="005B78B1" w:rsidP="005B78B1">
      <w:pPr>
        <w:jc w:val="center"/>
        <w:rPr>
          <w:sz w:val="28"/>
          <w:szCs w:val="28"/>
        </w:rPr>
      </w:pPr>
    </w:p>
    <w:p w:rsidR="005B78B1" w:rsidRPr="00370CFD" w:rsidRDefault="005B78B1" w:rsidP="005B78B1">
      <w:pPr>
        <w:jc w:val="center"/>
        <w:rPr>
          <w:sz w:val="28"/>
          <w:szCs w:val="28"/>
        </w:rPr>
      </w:pPr>
      <w:r w:rsidRPr="00370CFD">
        <w:rPr>
          <w:sz w:val="28"/>
          <w:szCs w:val="28"/>
        </w:rPr>
        <w:t xml:space="preserve">1. Общие сведения о лице, включенном в муниципальный резерв </w:t>
      </w:r>
      <w:r w:rsidRPr="00370CFD">
        <w:rPr>
          <w:sz w:val="28"/>
          <w:szCs w:val="28"/>
        </w:rPr>
        <w:br/>
        <w:t>управленческих кадров муниципального образования</w:t>
      </w:r>
    </w:p>
    <w:p w:rsidR="005B78B1" w:rsidRPr="00370CFD" w:rsidRDefault="005B78B1" w:rsidP="005B78B1">
      <w:pPr>
        <w:autoSpaceDE w:val="0"/>
        <w:autoSpaceDN w:val="0"/>
        <w:adjustRightInd w:val="0"/>
        <w:ind w:firstLine="540"/>
        <w:jc w:val="both"/>
        <w:rPr>
          <w:rFonts w:ascii="Arial" w:hAnsi="Arial" w:cs="Arial"/>
          <w:sz w:val="20"/>
          <w:szCs w:val="20"/>
        </w:rPr>
      </w:pP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8"/>
        <w:gridCol w:w="5167"/>
        <w:gridCol w:w="3806"/>
      </w:tblGrid>
      <w:tr w:rsidR="005B78B1" w:rsidRPr="00370CFD" w:rsidTr="005B78B1">
        <w:trPr>
          <w:trHeight w:val="698"/>
          <w:jc w:val="center"/>
        </w:trPr>
        <w:tc>
          <w:tcPr>
            <w:tcW w:w="668" w:type="dxa"/>
            <w:shd w:val="clear" w:color="auto" w:fill="auto"/>
            <w:noWrap/>
          </w:tcPr>
          <w:p w:rsidR="005B78B1" w:rsidRPr="00370CFD" w:rsidRDefault="005B78B1" w:rsidP="005B78B1">
            <w:pPr>
              <w:ind w:left="-160" w:right="-103"/>
              <w:jc w:val="center"/>
              <w:rPr>
                <w:sz w:val="28"/>
                <w:szCs w:val="28"/>
              </w:rPr>
            </w:pPr>
            <w:r w:rsidRPr="00370CFD">
              <w:rPr>
                <w:sz w:val="28"/>
                <w:szCs w:val="28"/>
              </w:rPr>
              <w:t>1.1.</w:t>
            </w:r>
          </w:p>
        </w:tc>
        <w:tc>
          <w:tcPr>
            <w:tcW w:w="5167" w:type="dxa"/>
            <w:shd w:val="clear" w:color="auto" w:fill="auto"/>
          </w:tcPr>
          <w:p w:rsidR="005B78B1" w:rsidRPr="00370CFD" w:rsidRDefault="005B78B1" w:rsidP="005B78B1">
            <w:pPr>
              <w:rPr>
                <w:sz w:val="28"/>
                <w:szCs w:val="28"/>
              </w:rPr>
            </w:pPr>
            <w:r w:rsidRPr="00370CFD">
              <w:rPr>
                <w:sz w:val="28"/>
                <w:szCs w:val="28"/>
              </w:rPr>
              <w:t>Ф.И.О. муниципального служащего и лица, включенного в резерв управленческих кадров муниципального образования (далее – кандидат)</w:t>
            </w:r>
          </w:p>
        </w:tc>
        <w:tc>
          <w:tcPr>
            <w:tcW w:w="3806" w:type="dxa"/>
            <w:shd w:val="clear" w:color="auto" w:fill="auto"/>
          </w:tcPr>
          <w:p w:rsidR="005B78B1" w:rsidRPr="00370CFD" w:rsidRDefault="005B78B1" w:rsidP="005B78B1">
            <w:pPr>
              <w:rPr>
                <w:sz w:val="28"/>
                <w:szCs w:val="28"/>
              </w:rPr>
            </w:pPr>
          </w:p>
        </w:tc>
      </w:tr>
      <w:tr w:rsidR="005B78B1" w:rsidRPr="00370CFD" w:rsidTr="005B78B1">
        <w:trPr>
          <w:trHeight w:val="419"/>
          <w:jc w:val="center"/>
        </w:trPr>
        <w:tc>
          <w:tcPr>
            <w:tcW w:w="668" w:type="dxa"/>
            <w:shd w:val="clear" w:color="auto" w:fill="auto"/>
            <w:noWrap/>
          </w:tcPr>
          <w:p w:rsidR="005B78B1" w:rsidRPr="00370CFD" w:rsidRDefault="005B78B1" w:rsidP="005B78B1">
            <w:pPr>
              <w:ind w:left="-160" w:right="-103"/>
              <w:jc w:val="center"/>
              <w:rPr>
                <w:sz w:val="28"/>
                <w:szCs w:val="28"/>
              </w:rPr>
            </w:pPr>
            <w:r w:rsidRPr="00370CFD">
              <w:rPr>
                <w:sz w:val="28"/>
                <w:szCs w:val="28"/>
              </w:rPr>
              <w:t>1.2.</w:t>
            </w:r>
          </w:p>
        </w:tc>
        <w:tc>
          <w:tcPr>
            <w:tcW w:w="5167" w:type="dxa"/>
            <w:shd w:val="clear" w:color="auto" w:fill="auto"/>
          </w:tcPr>
          <w:p w:rsidR="005B78B1" w:rsidRPr="00370CFD" w:rsidRDefault="005B78B1" w:rsidP="005B78B1">
            <w:pPr>
              <w:rPr>
                <w:sz w:val="28"/>
                <w:szCs w:val="28"/>
              </w:rPr>
            </w:pPr>
            <w:r w:rsidRPr="00370CFD">
              <w:rPr>
                <w:sz w:val="28"/>
                <w:szCs w:val="28"/>
              </w:rPr>
              <w:t>Наименование группы должностей</w:t>
            </w:r>
          </w:p>
        </w:tc>
        <w:tc>
          <w:tcPr>
            <w:tcW w:w="3806" w:type="dxa"/>
            <w:shd w:val="clear" w:color="auto" w:fill="auto"/>
          </w:tcPr>
          <w:p w:rsidR="005B78B1" w:rsidRPr="00370CFD" w:rsidRDefault="005B78B1" w:rsidP="005B78B1">
            <w:pPr>
              <w:rPr>
                <w:sz w:val="28"/>
                <w:szCs w:val="28"/>
              </w:rPr>
            </w:pPr>
          </w:p>
        </w:tc>
      </w:tr>
      <w:tr w:rsidR="005B78B1" w:rsidRPr="00370CFD" w:rsidTr="005B78B1">
        <w:trPr>
          <w:trHeight w:val="519"/>
          <w:jc w:val="center"/>
        </w:trPr>
        <w:tc>
          <w:tcPr>
            <w:tcW w:w="668" w:type="dxa"/>
            <w:shd w:val="clear" w:color="auto" w:fill="auto"/>
          </w:tcPr>
          <w:p w:rsidR="005B78B1" w:rsidRPr="00370CFD" w:rsidRDefault="005B78B1" w:rsidP="005B78B1">
            <w:pPr>
              <w:ind w:left="-160" w:right="-103"/>
              <w:jc w:val="center"/>
              <w:rPr>
                <w:sz w:val="28"/>
                <w:szCs w:val="28"/>
              </w:rPr>
            </w:pPr>
            <w:r w:rsidRPr="00370CFD">
              <w:rPr>
                <w:sz w:val="28"/>
                <w:szCs w:val="28"/>
              </w:rPr>
              <w:t>1.3.</w:t>
            </w:r>
          </w:p>
        </w:tc>
        <w:tc>
          <w:tcPr>
            <w:tcW w:w="5167" w:type="dxa"/>
            <w:shd w:val="clear" w:color="auto" w:fill="auto"/>
          </w:tcPr>
          <w:p w:rsidR="005B78B1" w:rsidRPr="00370CFD" w:rsidRDefault="005B78B1" w:rsidP="005B78B1">
            <w:pPr>
              <w:rPr>
                <w:sz w:val="28"/>
                <w:szCs w:val="28"/>
              </w:rPr>
            </w:pPr>
            <w:r w:rsidRPr="00370CFD">
              <w:rPr>
                <w:sz w:val="28"/>
                <w:szCs w:val="28"/>
              </w:rPr>
              <w:t>Наименование должности, предполагаемой к замещению кандидатом</w:t>
            </w:r>
          </w:p>
        </w:tc>
        <w:tc>
          <w:tcPr>
            <w:tcW w:w="3806" w:type="dxa"/>
            <w:shd w:val="clear" w:color="auto" w:fill="auto"/>
          </w:tcPr>
          <w:p w:rsidR="005B78B1" w:rsidRPr="00370CFD" w:rsidRDefault="005B78B1" w:rsidP="005B78B1">
            <w:pPr>
              <w:rPr>
                <w:sz w:val="28"/>
                <w:szCs w:val="28"/>
              </w:rPr>
            </w:pPr>
          </w:p>
        </w:tc>
      </w:tr>
      <w:tr w:rsidR="005B78B1" w:rsidRPr="00370CFD" w:rsidTr="005B78B1">
        <w:trPr>
          <w:jc w:val="center"/>
        </w:trPr>
        <w:tc>
          <w:tcPr>
            <w:tcW w:w="668" w:type="dxa"/>
            <w:shd w:val="clear" w:color="auto" w:fill="auto"/>
          </w:tcPr>
          <w:p w:rsidR="005B78B1" w:rsidRPr="00370CFD" w:rsidRDefault="005B78B1" w:rsidP="005B78B1">
            <w:pPr>
              <w:ind w:left="-160" w:right="-103"/>
              <w:jc w:val="center"/>
              <w:rPr>
                <w:sz w:val="28"/>
                <w:szCs w:val="28"/>
              </w:rPr>
            </w:pPr>
            <w:r w:rsidRPr="00370CFD">
              <w:rPr>
                <w:sz w:val="28"/>
                <w:szCs w:val="28"/>
              </w:rPr>
              <w:t>1.4.</w:t>
            </w:r>
          </w:p>
        </w:tc>
        <w:tc>
          <w:tcPr>
            <w:tcW w:w="5167" w:type="dxa"/>
            <w:shd w:val="clear" w:color="auto" w:fill="auto"/>
          </w:tcPr>
          <w:p w:rsidR="005B78B1" w:rsidRPr="00370CFD" w:rsidRDefault="005B78B1" w:rsidP="005B78B1">
            <w:pPr>
              <w:rPr>
                <w:sz w:val="28"/>
                <w:szCs w:val="28"/>
              </w:rPr>
            </w:pPr>
            <w:r w:rsidRPr="00370CFD">
              <w:rPr>
                <w:sz w:val="28"/>
                <w:szCs w:val="28"/>
              </w:rPr>
              <w:t xml:space="preserve">Место работы кандидата </w:t>
            </w:r>
          </w:p>
        </w:tc>
        <w:tc>
          <w:tcPr>
            <w:tcW w:w="3806" w:type="dxa"/>
            <w:shd w:val="clear" w:color="auto" w:fill="auto"/>
          </w:tcPr>
          <w:p w:rsidR="005B78B1" w:rsidRPr="00370CFD" w:rsidRDefault="005B78B1" w:rsidP="005B78B1">
            <w:pPr>
              <w:rPr>
                <w:sz w:val="28"/>
                <w:szCs w:val="28"/>
              </w:rPr>
            </w:pPr>
          </w:p>
        </w:tc>
      </w:tr>
      <w:tr w:rsidR="005B78B1" w:rsidRPr="00370CFD" w:rsidTr="005B78B1">
        <w:trPr>
          <w:jc w:val="center"/>
        </w:trPr>
        <w:tc>
          <w:tcPr>
            <w:tcW w:w="668" w:type="dxa"/>
            <w:shd w:val="clear" w:color="auto" w:fill="auto"/>
          </w:tcPr>
          <w:p w:rsidR="005B78B1" w:rsidRPr="00370CFD" w:rsidRDefault="005B78B1" w:rsidP="005B78B1">
            <w:pPr>
              <w:ind w:left="-160" w:right="-103"/>
              <w:jc w:val="center"/>
              <w:rPr>
                <w:sz w:val="28"/>
                <w:szCs w:val="28"/>
              </w:rPr>
            </w:pPr>
            <w:r w:rsidRPr="00370CFD">
              <w:rPr>
                <w:sz w:val="28"/>
                <w:szCs w:val="28"/>
              </w:rPr>
              <w:t>1.5.</w:t>
            </w:r>
          </w:p>
        </w:tc>
        <w:tc>
          <w:tcPr>
            <w:tcW w:w="5167" w:type="dxa"/>
            <w:shd w:val="clear" w:color="auto" w:fill="auto"/>
          </w:tcPr>
          <w:p w:rsidR="005B78B1" w:rsidRPr="00370CFD" w:rsidRDefault="005B78B1" w:rsidP="005B78B1">
            <w:pPr>
              <w:rPr>
                <w:sz w:val="28"/>
                <w:szCs w:val="28"/>
              </w:rPr>
            </w:pPr>
            <w:r w:rsidRPr="00370CFD">
              <w:rPr>
                <w:sz w:val="28"/>
                <w:szCs w:val="28"/>
              </w:rPr>
              <w:t xml:space="preserve">Замещаемая им должность </w:t>
            </w:r>
          </w:p>
          <w:p w:rsidR="005B78B1" w:rsidRPr="00370CFD" w:rsidRDefault="005B78B1" w:rsidP="005B78B1">
            <w:pPr>
              <w:rPr>
                <w:sz w:val="28"/>
                <w:szCs w:val="28"/>
              </w:rPr>
            </w:pPr>
            <w:r w:rsidRPr="00370CFD">
              <w:rPr>
                <w:sz w:val="28"/>
                <w:szCs w:val="28"/>
              </w:rPr>
              <w:t>в настоящее время</w:t>
            </w:r>
          </w:p>
        </w:tc>
        <w:tc>
          <w:tcPr>
            <w:tcW w:w="3806" w:type="dxa"/>
            <w:shd w:val="clear" w:color="auto" w:fill="auto"/>
          </w:tcPr>
          <w:p w:rsidR="005B78B1" w:rsidRPr="00370CFD" w:rsidRDefault="005B78B1" w:rsidP="005B78B1">
            <w:pPr>
              <w:rPr>
                <w:sz w:val="28"/>
                <w:szCs w:val="28"/>
              </w:rPr>
            </w:pPr>
          </w:p>
        </w:tc>
      </w:tr>
      <w:tr w:rsidR="005B78B1" w:rsidRPr="00370CFD" w:rsidTr="005B78B1">
        <w:trPr>
          <w:jc w:val="center"/>
        </w:trPr>
        <w:tc>
          <w:tcPr>
            <w:tcW w:w="668" w:type="dxa"/>
            <w:shd w:val="clear" w:color="auto" w:fill="auto"/>
          </w:tcPr>
          <w:p w:rsidR="005B78B1" w:rsidRPr="00370CFD" w:rsidRDefault="005B78B1" w:rsidP="005B78B1">
            <w:pPr>
              <w:ind w:left="-160" w:right="-103"/>
              <w:jc w:val="center"/>
              <w:rPr>
                <w:sz w:val="28"/>
                <w:szCs w:val="28"/>
              </w:rPr>
            </w:pPr>
            <w:r w:rsidRPr="00370CFD">
              <w:rPr>
                <w:sz w:val="28"/>
                <w:szCs w:val="28"/>
              </w:rPr>
              <w:t>1.6.</w:t>
            </w:r>
          </w:p>
        </w:tc>
        <w:tc>
          <w:tcPr>
            <w:tcW w:w="5167" w:type="dxa"/>
            <w:shd w:val="clear" w:color="auto" w:fill="auto"/>
          </w:tcPr>
          <w:p w:rsidR="005B78B1" w:rsidRPr="00370CFD" w:rsidRDefault="005B78B1" w:rsidP="005B78B1">
            <w:pPr>
              <w:rPr>
                <w:sz w:val="28"/>
                <w:szCs w:val="28"/>
              </w:rPr>
            </w:pPr>
            <w:r w:rsidRPr="00370CFD">
              <w:rPr>
                <w:sz w:val="28"/>
                <w:szCs w:val="28"/>
              </w:rPr>
              <w:t xml:space="preserve">Образование (когда и какое учебное заведение окончил кандидат, ученая степень, ученое звание) </w:t>
            </w:r>
          </w:p>
        </w:tc>
        <w:tc>
          <w:tcPr>
            <w:tcW w:w="3806" w:type="dxa"/>
            <w:shd w:val="clear" w:color="auto" w:fill="auto"/>
          </w:tcPr>
          <w:p w:rsidR="005B78B1" w:rsidRPr="00370CFD" w:rsidRDefault="005B78B1" w:rsidP="005B78B1">
            <w:pPr>
              <w:rPr>
                <w:sz w:val="28"/>
                <w:szCs w:val="28"/>
              </w:rPr>
            </w:pPr>
          </w:p>
        </w:tc>
      </w:tr>
      <w:tr w:rsidR="005B78B1" w:rsidRPr="00370CFD" w:rsidTr="005B78B1">
        <w:trPr>
          <w:trHeight w:val="312"/>
          <w:jc w:val="center"/>
        </w:trPr>
        <w:tc>
          <w:tcPr>
            <w:tcW w:w="668" w:type="dxa"/>
            <w:shd w:val="clear" w:color="auto" w:fill="auto"/>
          </w:tcPr>
          <w:p w:rsidR="005B78B1" w:rsidRPr="00370CFD" w:rsidRDefault="005B78B1" w:rsidP="005B78B1">
            <w:pPr>
              <w:ind w:left="-160" w:right="-103"/>
              <w:jc w:val="center"/>
              <w:rPr>
                <w:sz w:val="28"/>
                <w:szCs w:val="28"/>
              </w:rPr>
            </w:pPr>
            <w:r w:rsidRPr="00370CFD">
              <w:rPr>
                <w:sz w:val="28"/>
                <w:szCs w:val="28"/>
              </w:rPr>
              <w:t>1.7.</w:t>
            </w:r>
          </w:p>
        </w:tc>
        <w:tc>
          <w:tcPr>
            <w:tcW w:w="5167" w:type="dxa"/>
            <w:shd w:val="clear" w:color="auto" w:fill="auto"/>
          </w:tcPr>
          <w:p w:rsidR="005B78B1" w:rsidRPr="00370CFD" w:rsidRDefault="005B78B1" w:rsidP="005B78B1">
            <w:pPr>
              <w:rPr>
                <w:sz w:val="28"/>
                <w:szCs w:val="28"/>
              </w:rPr>
            </w:pPr>
            <w:r w:rsidRPr="00370CFD">
              <w:rPr>
                <w:sz w:val="28"/>
                <w:szCs w:val="28"/>
              </w:rPr>
              <w:t>Сведения о получении кандидатом</w:t>
            </w:r>
            <w:r w:rsidRPr="00370CFD">
              <w:rPr>
                <w:sz w:val="28"/>
                <w:szCs w:val="28"/>
              </w:rPr>
              <w:br/>
              <w:t>дополнительного профессионального</w:t>
            </w:r>
            <w:r w:rsidRPr="00370CFD">
              <w:rPr>
                <w:sz w:val="28"/>
                <w:szCs w:val="28"/>
              </w:rPr>
              <w:br/>
              <w:t>образования (профессиональная переподготовка и повышение квалификации) за предыдущие 3 года (вид дополнительного профессионального образования, дата, учебное заведение, наименование программы)</w:t>
            </w:r>
          </w:p>
        </w:tc>
        <w:tc>
          <w:tcPr>
            <w:tcW w:w="3806" w:type="dxa"/>
            <w:shd w:val="clear" w:color="auto" w:fill="auto"/>
          </w:tcPr>
          <w:p w:rsidR="005B78B1" w:rsidRPr="00370CFD" w:rsidRDefault="005B78B1" w:rsidP="005B78B1">
            <w:pPr>
              <w:rPr>
                <w:sz w:val="28"/>
                <w:szCs w:val="28"/>
              </w:rPr>
            </w:pPr>
          </w:p>
        </w:tc>
      </w:tr>
    </w:tbl>
    <w:p w:rsidR="005B78B1" w:rsidRPr="00370CFD" w:rsidRDefault="005B78B1" w:rsidP="005B78B1">
      <w:pPr>
        <w:autoSpaceDE w:val="0"/>
        <w:autoSpaceDN w:val="0"/>
        <w:adjustRightInd w:val="0"/>
        <w:ind w:firstLine="540"/>
        <w:jc w:val="both"/>
        <w:rPr>
          <w:rFonts w:ascii="Arial" w:hAnsi="Arial" w:cs="Arial"/>
          <w:sz w:val="20"/>
          <w:szCs w:val="20"/>
        </w:rPr>
      </w:pPr>
    </w:p>
    <w:p w:rsidR="005B78B1" w:rsidRPr="00370CFD" w:rsidRDefault="005B78B1" w:rsidP="005B78B1">
      <w:pPr>
        <w:jc w:val="center"/>
        <w:rPr>
          <w:sz w:val="28"/>
          <w:szCs w:val="28"/>
        </w:rPr>
      </w:pPr>
      <w:r w:rsidRPr="00370CFD">
        <w:rPr>
          <w:sz w:val="28"/>
          <w:szCs w:val="28"/>
        </w:rPr>
        <w:t>2. Подготовка кандидата</w:t>
      </w:r>
    </w:p>
    <w:p w:rsidR="005B78B1" w:rsidRPr="00370CFD" w:rsidRDefault="005B78B1" w:rsidP="005B78B1">
      <w:pPr>
        <w:rPr>
          <w:sz w:val="28"/>
          <w:szCs w:val="28"/>
        </w:rPr>
      </w:pPr>
      <w:r w:rsidRPr="00370CFD">
        <w:rPr>
          <w:sz w:val="28"/>
          <w:szCs w:val="28"/>
        </w:rPr>
        <w:t xml:space="preserve">2.1. Стажировка кандидата </w:t>
      </w:r>
    </w:p>
    <w:p w:rsidR="005B78B1" w:rsidRPr="00370CFD" w:rsidRDefault="005B78B1" w:rsidP="005B78B1">
      <w:pPr>
        <w:rPr>
          <w:sz w:val="28"/>
          <w:szCs w:val="28"/>
        </w:rPr>
      </w:pPr>
      <w:r w:rsidRPr="00370CFD">
        <w:rPr>
          <w:sz w:val="28"/>
          <w:szCs w:val="28"/>
        </w:rPr>
        <w:t xml:space="preserve">2.1.1. Наименование организации, в которой планируется прохождение стажировки________________________________________________________  </w:t>
      </w:r>
    </w:p>
    <w:p w:rsidR="005B78B1" w:rsidRPr="00370CFD" w:rsidRDefault="005B78B1" w:rsidP="005B78B1"/>
    <w:tbl>
      <w:tblPr>
        <w:tblW w:w="9720" w:type="dxa"/>
        <w:tblInd w:w="-110" w:type="dxa"/>
        <w:tblLayout w:type="fixed"/>
        <w:tblCellMar>
          <w:left w:w="70" w:type="dxa"/>
          <w:right w:w="70" w:type="dxa"/>
        </w:tblCellMar>
        <w:tblLook w:val="0000" w:firstRow="0" w:lastRow="0" w:firstColumn="0" w:lastColumn="0" w:noHBand="0" w:noVBand="0"/>
      </w:tblPr>
      <w:tblGrid>
        <w:gridCol w:w="540"/>
        <w:gridCol w:w="2520"/>
        <w:gridCol w:w="2160"/>
        <w:gridCol w:w="2340"/>
        <w:gridCol w:w="2160"/>
      </w:tblGrid>
      <w:tr w:rsidR="005B78B1" w:rsidRPr="00370CFD" w:rsidTr="005B78B1">
        <w:trPr>
          <w:cantSplit/>
          <w:trHeight w:val="600"/>
        </w:trPr>
        <w:tc>
          <w:tcPr>
            <w:tcW w:w="540" w:type="dxa"/>
            <w:tcBorders>
              <w:top w:val="single" w:sz="6" w:space="0" w:color="auto"/>
              <w:left w:val="single" w:sz="6" w:space="0" w:color="auto"/>
              <w:bottom w:val="single" w:sz="6" w:space="0" w:color="auto"/>
              <w:right w:val="single" w:sz="6" w:space="0" w:color="auto"/>
            </w:tcBorders>
          </w:tcPr>
          <w:p w:rsidR="005B78B1" w:rsidRPr="00370CFD" w:rsidRDefault="005B78B1" w:rsidP="005B78B1">
            <w:pPr>
              <w:jc w:val="center"/>
              <w:rPr>
                <w:sz w:val="28"/>
                <w:szCs w:val="28"/>
              </w:rPr>
            </w:pPr>
            <w:r w:rsidRPr="00370CFD">
              <w:rPr>
                <w:sz w:val="28"/>
                <w:szCs w:val="28"/>
              </w:rPr>
              <w:br/>
              <w:t xml:space="preserve">№ </w:t>
            </w:r>
            <w:r w:rsidRPr="00370CFD">
              <w:rPr>
                <w:sz w:val="28"/>
                <w:szCs w:val="28"/>
              </w:rPr>
              <w:br/>
              <w:t>п/п</w:t>
            </w:r>
          </w:p>
        </w:tc>
        <w:tc>
          <w:tcPr>
            <w:tcW w:w="2520" w:type="dxa"/>
            <w:tcBorders>
              <w:top w:val="single" w:sz="6" w:space="0" w:color="auto"/>
              <w:left w:val="single" w:sz="6" w:space="0" w:color="auto"/>
              <w:bottom w:val="single" w:sz="6" w:space="0" w:color="auto"/>
              <w:right w:val="single" w:sz="6" w:space="0" w:color="auto"/>
            </w:tcBorders>
          </w:tcPr>
          <w:p w:rsidR="005B78B1" w:rsidRPr="00370CFD" w:rsidRDefault="005B78B1" w:rsidP="005B78B1">
            <w:pPr>
              <w:jc w:val="center"/>
              <w:rPr>
                <w:sz w:val="28"/>
                <w:szCs w:val="28"/>
              </w:rPr>
            </w:pPr>
            <w:r w:rsidRPr="00370CFD">
              <w:rPr>
                <w:sz w:val="28"/>
                <w:szCs w:val="28"/>
              </w:rPr>
              <w:br/>
              <w:t>Мероприятие</w:t>
            </w:r>
          </w:p>
        </w:tc>
        <w:tc>
          <w:tcPr>
            <w:tcW w:w="2160" w:type="dxa"/>
            <w:tcBorders>
              <w:top w:val="single" w:sz="6" w:space="0" w:color="auto"/>
              <w:left w:val="single" w:sz="6" w:space="0" w:color="auto"/>
              <w:bottom w:val="single" w:sz="6" w:space="0" w:color="auto"/>
              <w:right w:val="single" w:sz="6" w:space="0" w:color="auto"/>
            </w:tcBorders>
          </w:tcPr>
          <w:p w:rsidR="005B78B1" w:rsidRPr="00370CFD" w:rsidRDefault="005B78B1" w:rsidP="005B78B1">
            <w:pPr>
              <w:jc w:val="center"/>
              <w:rPr>
                <w:sz w:val="28"/>
                <w:szCs w:val="28"/>
              </w:rPr>
            </w:pPr>
            <w:r w:rsidRPr="00370CFD">
              <w:rPr>
                <w:sz w:val="28"/>
                <w:szCs w:val="28"/>
              </w:rPr>
              <w:t xml:space="preserve">Сроки      </w:t>
            </w:r>
            <w:r w:rsidRPr="00370CFD">
              <w:rPr>
                <w:sz w:val="28"/>
                <w:szCs w:val="28"/>
              </w:rPr>
              <w:br/>
              <w:t xml:space="preserve">проведения   </w:t>
            </w:r>
            <w:r w:rsidRPr="00370CFD">
              <w:rPr>
                <w:sz w:val="28"/>
                <w:szCs w:val="28"/>
              </w:rPr>
              <w:br/>
              <w:t>стажировки</w:t>
            </w:r>
          </w:p>
        </w:tc>
        <w:tc>
          <w:tcPr>
            <w:tcW w:w="2340" w:type="dxa"/>
            <w:tcBorders>
              <w:top w:val="single" w:sz="6" w:space="0" w:color="auto"/>
              <w:left w:val="single" w:sz="6" w:space="0" w:color="auto"/>
              <w:bottom w:val="single" w:sz="6" w:space="0" w:color="auto"/>
              <w:right w:val="single" w:sz="6" w:space="0" w:color="auto"/>
            </w:tcBorders>
          </w:tcPr>
          <w:p w:rsidR="005B78B1" w:rsidRPr="00370CFD" w:rsidRDefault="005B78B1" w:rsidP="005B78B1">
            <w:pPr>
              <w:jc w:val="center"/>
              <w:rPr>
                <w:sz w:val="28"/>
                <w:szCs w:val="28"/>
              </w:rPr>
            </w:pPr>
            <w:r w:rsidRPr="00370CFD">
              <w:rPr>
                <w:sz w:val="28"/>
                <w:szCs w:val="28"/>
              </w:rPr>
              <w:t xml:space="preserve">Вид </w:t>
            </w:r>
          </w:p>
          <w:p w:rsidR="005B78B1" w:rsidRPr="00370CFD" w:rsidRDefault="005B78B1" w:rsidP="005B78B1">
            <w:pPr>
              <w:jc w:val="center"/>
              <w:rPr>
                <w:sz w:val="28"/>
                <w:szCs w:val="28"/>
              </w:rPr>
            </w:pPr>
            <w:r w:rsidRPr="00370CFD">
              <w:rPr>
                <w:sz w:val="28"/>
                <w:szCs w:val="28"/>
              </w:rPr>
              <w:t>стажировки</w:t>
            </w:r>
          </w:p>
        </w:tc>
        <w:tc>
          <w:tcPr>
            <w:tcW w:w="2160" w:type="dxa"/>
            <w:tcBorders>
              <w:top w:val="single" w:sz="6" w:space="0" w:color="auto"/>
              <w:left w:val="single" w:sz="6" w:space="0" w:color="auto"/>
              <w:bottom w:val="single" w:sz="6" w:space="0" w:color="auto"/>
              <w:right w:val="single" w:sz="6" w:space="0" w:color="auto"/>
            </w:tcBorders>
          </w:tcPr>
          <w:p w:rsidR="005B78B1" w:rsidRPr="00370CFD" w:rsidRDefault="005B78B1" w:rsidP="005B78B1">
            <w:pPr>
              <w:jc w:val="center"/>
              <w:rPr>
                <w:sz w:val="28"/>
                <w:szCs w:val="28"/>
              </w:rPr>
            </w:pPr>
            <w:r w:rsidRPr="00370CFD">
              <w:rPr>
                <w:sz w:val="28"/>
                <w:szCs w:val="28"/>
              </w:rPr>
              <w:t xml:space="preserve">Результаты   </w:t>
            </w:r>
            <w:r w:rsidRPr="00370CFD">
              <w:rPr>
                <w:sz w:val="28"/>
                <w:szCs w:val="28"/>
              </w:rPr>
              <w:br/>
              <w:t>прохождения стажировки</w:t>
            </w:r>
          </w:p>
        </w:tc>
      </w:tr>
      <w:tr w:rsidR="005B78B1" w:rsidRPr="00370CFD" w:rsidTr="005B78B1">
        <w:trPr>
          <w:cantSplit/>
          <w:trHeight w:val="163"/>
        </w:trPr>
        <w:tc>
          <w:tcPr>
            <w:tcW w:w="540" w:type="dxa"/>
            <w:tcBorders>
              <w:top w:val="single" w:sz="6" w:space="0" w:color="auto"/>
              <w:left w:val="single" w:sz="6" w:space="0" w:color="auto"/>
              <w:bottom w:val="single" w:sz="6" w:space="0" w:color="auto"/>
              <w:right w:val="single" w:sz="6" w:space="0" w:color="auto"/>
            </w:tcBorders>
          </w:tcPr>
          <w:p w:rsidR="005B78B1" w:rsidRPr="00370CFD" w:rsidRDefault="005B78B1" w:rsidP="005B78B1">
            <w:pPr>
              <w:rPr>
                <w:sz w:val="28"/>
                <w:szCs w:val="28"/>
              </w:rPr>
            </w:pPr>
          </w:p>
        </w:tc>
        <w:tc>
          <w:tcPr>
            <w:tcW w:w="2520" w:type="dxa"/>
            <w:tcBorders>
              <w:top w:val="single" w:sz="6" w:space="0" w:color="auto"/>
              <w:left w:val="single" w:sz="6" w:space="0" w:color="auto"/>
              <w:bottom w:val="single" w:sz="6" w:space="0" w:color="auto"/>
              <w:right w:val="single" w:sz="6" w:space="0" w:color="auto"/>
            </w:tcBorders>
          </w:tcPr>
          <w:p w:rsidR="005B78B1" w:rsidRPr="00370CFD" w:rsidRDefault="005B78B1" w:rsidP="005B78B1">
            <w:pPr>
              <w:rPr>
                <w:sz w:val="28"/>
                <w:szCs w:val="28"/>
              </w:rPr>
            </w:pPr>
          </w:p>
        </w:tc>
        <w:tc>
          <w:tcPr>
            <w:tcW w:w="2160" w:type="dxa"/>
            <w:tcBorders>
              <w:top w:val="single" w:sz="6" w:space="0" w:color="auto"/>
              <w:left w:val="single" w:sz="6" w:space="0" w:color="auto"/>
              <w:bottom w:val="single" w:sz="6" w:space="0" w:color="auto"/>
              <w:right w:val="single" w:sz="6" w:space="0" w:color="auto"/>
            </w:tcBorders>
          </w:tcPr>
          <w:p w:rsidR="005B78B1" w:rsidRPr="00370CFD" w:rsidRDefault="005B78B1" w:rsidP="005B78B1">
            <w:pPr>
              <w:rPr>
                <w:sz w:val="28"/>
                <w:szCs w:val="28"/>
              </w:rPr>
            </w:pPr>
          </w:p>
        </w:tc>
        <w:tc>
          <w:tcPr>
            <w:tcW w:w="2340" w:type="dxa"/>
            <w:tcBorders>
              <w:top w:val="single" w:sz="6" w:space="0" w:color="auto"/>
              <w:left w:val="single" w:sz="6" w:space="0" w:color="auto"/>
              <w:bottom w:val="single" w:sz="6" w:space="0" w:color="auto"/>
              <w:right w:val="single" w:sz="6" w:space="0" w:color="auto"/>
            </w:tcBorders>
          </w:tcPr>
          <w:p w:rsidR="005B78B1" w:rsidRPr="00370CFD" w:rsidRDefault="005B78B1" w:rsidP="005B78B1">
            <w:pPr>
              <w:rPr>
                <w:sz w:val="28"/>
                <w:szCs w:val="28"/>
              </w:rPr>
            </w:pPr>
          </w:p>
        </w:tc>
        <w:tc>
          <w:tcPr>
            <w:tcW w:w="2160" w:type="dxa"/>
            <w:tcBorders>
              <w:top w:val="single" w:sz="6" w:space="0" w:color="auto"/>
              <w:left w:val="single" w:sz="6" w:space="0" w:color="auto"/>
              <w:bottom w:val="single" w:sz="6" w:space="0" w:color="auto"/>
              <w:right w:val="single" w:sz="6" w:space="0" w:color="auto"/>
            </w:tcBorders>
          </w:tcPr>
          <w:p w:rsidR="005B78B1" w:rsidRPr="00370CFD" w:rsidRDefault="005B78B1" w:rsidP="005B78B1">
            <w:pPr>
              <w:rPr>
                <w:sz w:val="28"/>
                <w:szCs w:val="28"/>
              </w:rPr>
            </w:pPr>
          </w:p>
        </w:tc>
      </w:tr>
    </w:tbl>
    <w:p w:rsidR="005B78B1" w:rsidRPr="00370CFD" w:rsidRDefault="005B78B1" w:rsidP="005B78B1">
      <w:pPr>
        <w:rPr>
          <w:sz w:val="28"/>
          <w:szCs w:val="28"/>
        </w:rPr>
      </w:pPr>
      <w:r w:rsidRPr="00370CFD">
        <w:rPr>
          <w:sz w:val="28"/>
          <w:szCs w:val="28"/>
        </w:rPr>
        <w:lastRenderedPageBreak/>
        <w:br/>
        <w:t>2.2. Профессиональная переподготовка, повышение квалификации</w:t>
      </w:r>
    </w:p>
    <w:p w:rsidR="005B78B1" w:rsidRPr="00370CFD" w:rsidRDefault="005B78B1" w:rsidP="005B78B1">
      <w:pPr>
        <w:rPr>
          <w:sz w:val="28"/>
          <w:szCs w:val="28"/>
        </w:rPr>
      </w:pPr>
      <w:r w:rsidRPr="00370CFD">
        <w:rPr>
          <w:sz w:val="28"/>
          <w:szCs w:val="28"/>
        </w:rPr>
        <w:t xml:space="preserve">2.2.1. Название организации, учебного заведения________________________ </w:t>
      </w:r>
    </w:p>
    <w:p w:rsidR="005B78B1" w:rsidRPr="00370CFD" w:rsidRDefault="005B78B1" w:rsidP="005B78B1">
      <w:pPr>
        <w:autoSpaceDE w:val="0"/>
        <w:autoSpaceDN w:val="0"/>
        <w:adjustRightInd w:val="0"/>
        <w:jc w:val="center"/>
        <w:outlineLvl w:val="2"/>
        <w:rPr>
          <w:rFonts w:ascii="Arial" w:hAnsi="Arial" w:cs="Arial"/>
          <w:sz w:val="20"/>
          <w:szCs w:val="20"/>
        </w:rPr>
      </w:pPr>
    </w:p>
    <w:tbl>
      <w:tblPr>
        <w:tblW w:w="9720" w:type="dxa"/>
        <w:tblInd w:w="-110" w:type="dxa"/>
        <w:tblLayout w:type="fixed"/>
        <w:tblCellMar>
          <w:left w:w="70" w:type="dxa"/>
          <w:right w:w="70" w:type="dxa"/>
        </w:tblCellMar>
        <w:tblLook w:val="0000" w:firstRow="0" w:lastRow="0" w:firstColumn="0" w:lastColumn="0" w:noHBand="0" w:noVBand="0"/>
      </w:tblPr>
      <w:tblGrid>
        <w:gridCol w:w="540"/>
        <w:gridCol w:w="2565"/>
        <w:gridCol w:w="2100"/>
        <w:gridCol w:w="1985"/>
        <w:gridCol w:w="2530"/>
      </w:tblGrid>
      <w:tr w:rsidR="005B78B1" w:rsidRPr="00370CFD" w:rsidTr="005B78B1">
        <w:trPr>
          <w:cantSplit/>
          <w:trHeight w:val="600"/>
        </w:trPr>
        <w:tc>
          <w:tcPr>
            <w:tcW w:w="540" w:type="dxa"/>
            <w:tcBorders>
              <w:top w:val="single" w:sz="6" w:space="0" w:color="auto"/>
              <w:left w:val="single" w:sz="6" w:space="0" w:color="auto"/>
              <w:bottom w:val="single" w:sz="6" w:space="0" w:color="auto"/>
              <w:right w:val="single" w:sz="6" w:space="0" w:color="auto"/>
            </w:tcBorders>
          </w:tcPr>
          <w:p w:rsidR="005B78B1" w:rsidRPr="00370CFD" w:rsidRDefault="005B78B1" w:rsidP="005B78B1">
            <w:pPr>
              <w:jc w:val="center"/>
              <w:rPr>
                <w:sz w:val="28"/>
                <w:szCs w:val="28"/>
              </w:rPr>
            </w:pPr>
            <w:r w:rsidRPr="00370CFD">
              <w:rPr>
                <w:sz w:val="28"/>
                <w:szCs w:val="28"/>
              </w:rPr>
              <w:br/>
              <w:t>№</w:t>
            </w:r>
          </w:p>
          <w:p w:rsidR="005B78B1" w:rsidRPr="00370CFD" w:rsidRDefault="005B78B1" w:rsidP="005B78B1">
            <w:pPr>
              <w:jc w:val="center"/>
              <w:rPr>
                <w:sz w:val="28"/>
                <w:szCs w:val="28"/>
              </w:rPr>
            </w:pPr>
            <w:r w:rsidRPr="00370CFD">
              <w:rPr>
                <w:sz w:val="28"/>
                <w:szCs w:val="28"/>
              </w:rPr>
              <w:t>п/п</w:t>
            </w:r>
          </w:p>
        </w:tc>
        <w:tc>
          <w:tcPr>
            <w:tcW w:w="2565" w:type="dxa"/>
            <w:tcBorders>
              <w:top w:val="single" w:sz="6" w:space="0" w:color="auto"/>
              <w:left w:val="single" w:sz="6" w:space="0" w:color="auto"/>
              <w:bottom w:val="single" w:sz="6" w:space="0" w:color="auto"/>
              <w:right w:val="single" w:sz="6" w:space="0" w:color="auto"/>
            </w:tcBorders>
          </w:tcPr>
          <w:p w:rsidR="005B78B1" w:rsidRPr="00370CFD" w:rsidRDefault="005B78B1" w:rsidP="005B78B1">
            <w:pPr>
              <w:jc w:val="center"/>
              <w:rPr>
                <w:sz w:val="28"/>
                <w:szCs w:val="28"/>
              </w:rPr>
            </w:pPr>
            <w:r w:rsidRPr="00370CFD">
              <w:rPr>
                <w:sz w:val="28"/>
                <w:szCs w:val="28"/>
              </w:rPr>
              <w:t xml:space="preserve">Вид        </w:t>
            </w:r>
            <w:r w:rsidRPr="00370CFD">
              <w:rPr>
                <w:sz w:val="28"/>
                <w:szCs w:val="28"/>
              </w:rPr>
              <w:br/>
              <w:t xml:space="preserve">дополнительного  </w:t>
            </w:r>
            <w:r w:rsidRPr="00370CFD">
              <w:rPr>
                <w:sz w:val="28"/>
                <w:szCs w:val="28"/>
              </w:rPr>
              <w:br/>
              <w:t xml:space="preserve">профессионального </w:t>
            </w:r>
            <w:r w:rsidRPr="00370CFD">
              <w:rPr>
                <w:sz w:val="28"/>
                <w:szCs w:val="28"/>
              </w:rPr>
              <w:br/>
              <w:t>образования</w:t>
            </w:r>
          </w:p>
        </w:tc>
        <w:tc>
          <w:tcPr>
            <w:tcW w:w="2100" w:type="dxa"/>
            <w:tcBorders>
              <w:top w:val="single" w:sz="6" w:space="0" w:color="auto"/>
              <w:left w:val="single" w:sz="6" w:space="0" w:color="auto"/>
              <w:bottom w:val="single" w:sz="6" w:space="0" w:color="auto"/>
              <w:right w:val="single" w:sz="6" w:space="0" w:color="auto"/>
            </w:tcBorders>
          </w:tcPr>
          <w:p w:rsidR="005B78B1" w:rsidRPr="00370CFD" w:rsidRDefault="005B78B1" w:rsidP="005B78B1">
            <w:pPr>
              <w:jc w:val="center"/>
              <w:rPr>
                <w:sz w:val="28"/>
                <w:szCs w:val="28"/>
              </w:rPr>
            </w:pPr>
            <w:r w:rsidRPr="00370CFD">
              <w:rPr>
                <w:sz w:val="28"/>
                <w:szCs w:val="28"/>
              </w:rPr>
              <w:t>Направление обучения</w:t>
            </w:r>
          </w:p>
          <w:p w:rsidR="005B78B1" w:rsidRPr="00370CFD" w:rsidRDefault="005B78B1" w:rsidP="005B78B1">
            <w:pPr>
              <w:jc w:val="center"/>
              <w:rPr>
                <w:sz w:val="28"/>
                <w:szCs w:val="28"/>
              </w:rPr>
            </w:pPr>
          </w:p>
          <w:p w:rsidR="005B78B1" w:rsidRPr="00370CFD" w:rsidRDefault="005B78B1" w:rsidP="005B78B1">
            <w:pPr>
              <w:jc w:val="center"/>
              <w:rPr>
                <w:sz w:val="28"/>
                <w:szCs w:val="28"/>
              </w:rPr>
            </w:pPr>
          </w:p>
        </w:tc>
        <w:tc>
          <w:tcPr>
            <w:tcW w:w="1985" w:type="dxa"/>
            <w:tcBorders>
              <w:top w:val="single" w:sz="6" w:space="0" w:color="auto"/>
              <w:left w:val="single" w:sz="6" w:space="0" w:color="auto"/>
              <w:bottom w:val="single" w:sz="6" w:space="0" w:color="auto"/>
              <w:right w:val="single" w:sz="6" w:space="0" w:color="auto"/>
            </w:tcBorders>
          </w:tcPr>
          <w:p w:rsidR="005B78B1" w:rsidRPr="00370CFD" w:rsidRDefault="005B78B1" w:rsidP="005B78B1">
            <w:pPr>
              <w:jc w:val="center"/>
              <w:rPr>
                <w:sz w:val="28"/>
                <w:szCs w:val="28"/>
              </w:rPr>
            </w:pPr>
            <w:r w:rsidRPr="00370CFD">
              <w:rPr>
                <w:sz w:val="28"/>
                <w:szCs w:val="28"/>
              </w:rPr>
              <w:t>Продолжительность</w:t>
            </w:r>
            <w:r w:rsidRPr="00370CFD">
              <w:rPr>
                <w:sz w:val="28"/>
                <w:szCs w:val="28"/>
              </w:rPr>
              <w:br/>
              <w:t xml:space="preserve">обучения     </w:t>
            </w:r>
            <w:r w:rsidRPr="00370CFD">
              <w:rPr>
                <w:sz w:val="28"/>
                <w:szCs w:val="28"/>
              </w:rPr>
              <w:br/>
            </w:r>
            <w:r w:rsidRPr="00370CFD">
              <w:t>(количество часов)</w:t>
            </w:r>
          </w:p>
        </w:tc>
        <w:tc>
          <w:tcPr>
            <w:tcW w:w="2530" w:type="dxa"/>
            <w:tcBorders>
              <w:top w:val="single" w:sz="6" w:space="0" w:color="auto"/>
              <w:left w:val="single" w:sz="6" w:space="0" w:color="auto"/>
              <w:bottom w:val="single" w:sz="6" w:space="0" w:color="auto"/>
              <w:right w:val="single" w:sz="6" w:space="0" w:color="auto"/>
            </w:tcBorders>
          </w:tcPr>
          <w:p w:rsidR="005B78B1" w:rsidRPr="00370CFD" w:rsidRDefault="005B78B1" w:rsidP="005B78B1">
            <w:pPr>
              <w:jc w:val="center"/>
              <w:rPr>
                <w:sz w:val="28"/>
                <w:szCs w:val="28"/>
              </w:rPr>
            </w:pPr>
            <w:r w:rsidRPr="00370CFD">
              <w:rPr>
                <w:sz w:val="28"/>
                <w:szCs w:val="28"/>
              </w:rPr>
              <w:t xml:space="preserve">Вид итогового документа </w:t>
            </w:r>
            <w:r w:rsidRPr="00370CFD">
              <w:t>(номер и дата выдачи диплома, сертификата, свидетельства, удостоверения и т.д.)</w:t>
            </w:r>
          </w:p>
        </w:tc>
      </w:tr>
      <w:tr w:rsidR="005B78B1" w:rsidRPr="00370CFD" w:rsidTr="005B78B1">
        <w:trPr>
          <w:cantSplit/>
          <w:trHeight w:val="240"/>
        </w:trPr>
        <w:tc>
          <w:tcPr>
            <w:tcW w:w="540" w:type="dxa"/>
            <w:tcBorders>
              <w:top w:val="single" w:sz="6" w:space="0" w:color="auto"/>
              <w:left w:val="single" w:sz="6" w:space="0" w:color="auto"/>
              <w:bottom w:val="single" w:sz="6" w:space="0" w:color="auto"/>
              <w:right w:val="single" w:sz="6" w:space="0" w:color="auto"/>
            </w:tcBorders>
          </w:tcPr>
          <w:p w:rsidR="005B78B1" w:rsidRPr="00370CFD" w:rsidRDefault="005B78B1" w:rsidP="005B78B1">
            <w:pPr>
              <w:jc w:val="center"/>
              <w:rPr>
                <w:sz w:val="28"/>
                <w:szCs w:val="28"/>
              </w:rPr>
            </w:pPr>
          </w:p>
        </w:tc>
        <w:tc>
          <w:tcPr>
            <w:tcW w:w="2565" w:type="dxa"/>
            <w:tcBorders>
              <w:top w:val="single" w:sz="6" w:space="0" w:color="auto"/>
              <w:left w:val="single" w:sz="6" w:space="0" w:color="auto"/>
              <w:bottom w:val="single" w:sz="6" w:space="0" w:color="auto"/>
              <w:right w:val="single" w:sz="6" w:space="0" w:color="auto"/>
            </w:tcBorders>
          </w:tcPr>
          <w:p w:rsidR="005B78B1" w:rsidRPr="00370CFD" w:rsidRDefault="005B78B1" w:rsidP="005B78B1">
            <w:pPr>
              <w:jc w:val="center"/>
              <w:rPr>
                <w:sz w:val="28"/>
                <w:szCs w:val="28"/>
              </w:rPr>
            </w:pPr>
          </w:p>
        </w:tc>
        <w:tc>
          <w:tcPr>
            <w:tcW w:w="2100" w:type="dxa"/>
            <w:tcBorders>
              <w:top w:val="single" w:sz="6" w:space="0" w:color="auto"/>
              <w:left w:val="single" w:sz="6" w:space="0" w:color="auto"/>
              <w:bottom w:val="single" w:sz="6" w:space="0" w:color="auto"/>
              <w:right w:val="single" w:sz="6" w:space="0" w:color="auto"/>
            </w:tcBorders>
          </w:tcPr>
          <w:p w:rsidR="005B78B1" w:rsidRPr="00370CFD" w:rsidRDefault="005B78B1" w:rsidP="005B78B1">
            <w:pPr>
              <w:jc w:val="center"/>
              <w:rPr>
                <w:sz w:val="28"/>
                <w:szCs w:val="28"/>
              </w:rPr>
            </w:pPr>
          </w:p>
        </w:tc>
        <w:tc>
          <w:tcPr>
            <w:tcW w:w="1985" w:type="dxa"/>
            <w:tcBorders>
              <w:top w:val="single" w:sz="6" w:space="0" w:color="auto"/>
              <w:left w:val="single" w:sz="6" w:space="0" w:color="auto"/>
              <w:bottom w:val="single" w:sz="6" w:space="0" w:color="auto"/>
              <w:right w:val="single" w:sz="6" w:space="0" w:color="auto"/>
            </w:tcBorders>
          </w:tcPr>
          <w:p w:rsidR="005B78B1" w:rsidRPr="00370CFD" w:rsidRDefault="005B78B1" w:rsidP="005B78B1">
            <w:pPr>
              <w:jc w:val="center"/>
              <w:rPr>
                <w:sz w:val="28"/>
                <w:szCs w:val="28"/>
              </w:rPr>
            </w:pPr>
          </w:p>
        </w:tc>
        <w:tc>
          <w:tcPr>
            <w:tcW w:w="2530" w:type="dxa"/>
            <w:tcBorders>
              <w:top w:val="single" w:sz="6" w:space="0" w:color="auto"/>
              <w:left w:val="single" w:sz="6" w:space="0" w:color="auto"/>
              <w:bottom w:val="single" w:sz="6" w:space="0" w:color="auto"/>
              <w:right w:val="single" w:sz="6" w:space="0" w:color="auto"/>
            </w:tcBorders>
          </w:tcPr>
          <w:p w:rsidR="005B78B1" w:rsidRPr="00370CFD" w:rsidRDefault="005B78B1" w:rsidP="005B78B1">
            <w:pPr>
              <w:jc w:val="center"/>
              <w:rPr>
                <w:sz w:val="28"/>
                <w:szCs w:val="28"/>
              </w:rPr>
            </w:pPr>
          </w:p>
        </w:tc>
      </w:tr>
    </w:tbl>
    <w:p w:rsidR="005B78B1" w:rsidRPr="00370CFD" w:rsidRDefault="005B78B1" w:rsidP="005B78B1">
      <w:pPr>
        <w:autoSpaceDE w:val="0"/>
        <w:autoSpaceDN w:val="0"/>
        <w:adjustRightInd w:val="0"/>
        <w:ind w:firstLine="540"/>
        <w:jc w:val="both"/>
        <w:rPr>
          <w:rFonts w:ascii="Arial" w:hAnsi="Arial" w:cs="Arial"/>
          <w:sz w:val="20"/>
          <w:szCs w:val="20"/>
        </w:rPr>
      </w:pPr>
    </w:p>
    <w:p w:rsidR="005B78B1" w:rsidRPr="00370CFD" w:rsidRDefault="005B78B1" w:rsidP="005B78B1">
      <w:pPr>
        <w:rPr>
          <w:sz w:val="28"/>
          <w:szCs w:val="28"/>
        </w:rPr>
      </w:pPr>
      <w:r w:rsidRPr="00370CFD">
        <w:rPr>
          <w:sz w:val="28"/>
          <w:szCs w:val="28"/>
        </w:rPr>
        <w:t xml:space="preserve">2.3. Самостоятельная подготовка кандидата </w:t>
      </w:r>
    </w:p>
    <w:p w:rsidR="005B78B1" w:rsidRPr="00370CFD" w:rsidRDefault="005B78B1" w:rsidP="005B78B1">
      <w:pPr>
        <w:autoSpaceDE w:val="0"/>
        <w:autoSpaceDN w:val="0"/>
        <w:adjustRightInd w:val="0"/>
        <w:ind w:firstLine="540"/>
        <w:jc w:val="both"/>
        <w:rPr>
          <w:rFonts w:ascii="Arial" w:hAnsi="Arial" w:cs="Arial"/>
          <w:sz w:val="20"/>
          <w:szCs w:val="20"/>
        </w:rPr>
      </w:pPr>
    </w:p>
    <w:tbl>
      <w:tblPr>
        <w:tblW w:w="9720" w:type="dxa"/>
        <w:tblInd w:w="-110" w:type="dxa"/>
        <w:tblLayout w:type="fixed"/>
        <w:tblCellMar>
          <w:left w:w="70" w:type="dxa"/>
          <w:right w:w="70" w:type="dxa"/>
        </w:tblCellMar>
        <w:tblLook w:val="0000" w:firstRow="0" w:lastRow="0" w:firstColumn="0" w:lastColumn="0" w:noHBand="0" w:noVBand="0"/>
      </w:tblPr>
      <w:tblGrid>
        <w:gridCol w:w="540"/>
        <w:gridCol w:w="2880"/>
        <w:gridCol w:w="1800"/>
        <w:gridCol w:w="2025"/>
        <w:gridCol w:w="2475"/>
      </w:tblGrid>
      <w:tr w:rsidR="005B78B1" w:rsidRPr="00370CFD" w:rsidTr="005B78B1">
        <w:trPr>
          <w:cantSplit/>
          <w:trHeight w:val="780"/>
        </w:trPr>
        <w:tc>
          <w:tcPr>
            <w:tcW w:w="540" w:type="dxa"/>
            <w:tcBorders>
              <w:top w:val="single" w:sz="6" w:space="0" w:color="auto"/>
              <w:left w:val="single" w:sz="6" w:space="0" w:color="auto"/>
              <w:bottom w:val="single" w:sz="6" w:space="0" w:color="auto"/>
              <w:right w:val="single" w:sz="6" w:space="0" w:color="auto"/>
            </w:tcBorders>
          </w:tcPr>
          <w:p w:rsidR="005B78B1" w:rsidRPr="00370CFD" w:rsidRDefault="005B78B1" w:rsidP="005B78B1">
            <w:pPr>
              <w:jc w:val="center"/>
              <w:rPr>
                <w:sz w:val="28"/>
                <w:szCs w:val="28"/>
              </w:rPr>
            </w:pPr>
            <w:r w:rsidRPr="00370CFD">
              <w:rPr>
                <w:sz w:val="28"/>
                <w:szCs w:val="28"/>
              </w:rPr>
              <w:t xml:space="preserve">№ </w:t>
            </w:r>
            <w:r w:rsidRPr="00370CFD">
              <w:rPr>
                <w:sz w:val="28"/>
                <w:szCs w:val="28"/>
              </w:rPr>
              <w:br/>
              <w:t>п/п</w:t>
            </w:r>
          </w:p>
        </w:tc>
        <w:tc>
          <w:tcPr>
            <w:tcW w:w="2880" w:type="dxa"/>
            <w:tcBorders>
              <w:top w:val="single" w:sz="6" w:space="0" w:color="auto"/>
              <w:left w:val="single" w:sz="6" w:space="0" w:color="auto"/>
              <w:bottom w:val="single" w:sz="6" w:space="0" w:color="auto"/>
              <w:right w:val="single" w:sz="6" w:space="0" w:color="auto"/>
            </w:tcBorders>
          </w:tcPr>
          <w:p w:rsidR="005B78B1" w:rsidRPr="00370CFD" w:rsidRDefault="005B78B1" w:rsidP="005B78B1">
            <w:pPr>
              <w:jc w:val="center"/>
              <w:rPr>
                <w:sz w:val="28"/>
                <w:szCs w:val="28"/>
              </w:rPr>
            </w:pPr>
            <w:r w:rsidRPr="00370CFD">
              <w:rPr>
                <w:sz w:val="28"/>
                <w:szCs w:val="28"/>
              </w:rPr>
              <w:t>Мероприятие</w:t>
            </w:r>
          </w:p>
          <w:p w:rsidR="005B78B1" w:rsidRPr="00370CFD" w:rsidRDefault="005B78B1" w:rsidP="005B78B1">
            <w:pPr>
              <w:jc w:val="center"/>
              <w:rPr>
                <w:sz w:val="28"/>
                <w:szCs w:val="28"/>
              </w:rPr>
            </w:pPr>
          </w:p>
        </w:tc>
        <w:tc>
          <w:tcPr>
            <w:tcW w:w="1800" w:type="dxa"/>
            <w:tcBorders>
              <w:top w:val="single" w:sz="6" w:space="0" w:color="auto"/>
              <w:left w:val="single" w:sz="6" w:space="0" w:color="auto"/>
              <w:bottom w:val="single" w:sz="6" w:space="0" w:color="auto"/>
              <w:right w:val="single" w:sz="6" w:space="0" w:color="auto"/>
            </w:tcBorders>
          </w:tcPr>
          <w:p w:rsidR="005B78B1" w:rsidRPr="00370CFD" w:rsidRDefault="005B78B1" w:rsidP="005B78B1">
            <w:pPr>
              <w:jc w:val="center"/>
              <w:rPr>
                <w:sz w:val="28"/>
                <w:szCs w:val="28"/>
              </w:rPr>
            </w:pPr>
            <w:r w:rsidRPr="00370CFD">
              <w:rPr>
                <w:sz w:val="28"/>
                <w:szCs w:val="28"/>
              </w:rPr>
              <w:t xml:space="preserve">Сроки </w:t>
            </w:r>
          </w:p>
          <w:p w:rsidR="005B78B1" w:rsidRPr="00370CFD" w:rsidRDefault="005B78B1" w:rsidP="005B78B1">
            <w:pPr>
              <w:jc w:val="center"/>
              <w:rPr>
                <w:sz w:val="28"/>
                <w:szCs w:val="28"/>
              </w:rPr>
            </w:pPr>
            <w:r w:rsidRPr="00370CFD">
              <w:rPr>
                <w:sz w:val="28"/>
                <w:szCs w:val="28"/>
              </w:rPr>
              <w:t>исполнения</w:t>
            </w:r>
            <w:r w:rsidRPr="00370CFD">
              <w:rPr>
                <w:sz w:val="28"/>
                <w:szCs w:val="28"/>
              </w:rPr>
              <w:br/>
            </w:r>
          </w:p>
        </w:tc>
        <w:tc>
          <w:tcPr>
            <w:tcW w:w="2025" w:type="dxa"/>
            <w:tcBorders>
              <w:top w:val="single" w:sz="6" w:space="0" w:color="auto"/>
              <w:left w:val="single" w:sz="6" w:space="0" w:color="auto"/>
              <w:bottom w:val="single" w:sz="6" w:space="0" w:color="auto"/>
              <w:right w:val="single" w:sz="6" w:space="0" w:color="auto"/>
            </w:tcBorders>
          </w:tcPr>
          <w:p w:rsidR="005B78B1" w:rsidRPr="00370CFD" w:rsidRDefault="005B78B1" w:rsidP="005B78B1">
            <w:pPr>
              <w:jc w:val="center"/>
              <w:rPr>
                <w:sz w:val="28"/>
                <w:szCs w:val="28"/>
              </w:rPr>
            </w:pPr>
            <w:r w:rsidRPr="00370CFD">
              <w:rPr>
                <w:sz w:val="28"/>
                <w:szCs w:val="28"/>
              </w:rPr>
              <w:t xml:space="preserve">Дата     </w:t>
            </w:r>
            <w:r w:rsidRPr="00370CFD">
              <w:rPr>
                <w:sz w:val="28"/>
                <w:szCs w:val="28"/>
              </w:rPr>
              <w:br/>
              <w:t xml:space="preserve">проведения  </w:t>
            </w:r>
            <w:r w:rsidRPr="00370CFD">
              <w:rPr>
                <w:sz w:val="28"/>
                <w:szCs w:val="28"/>
              </w:rPr>
              <w:br/>
              <w:t xml:space="preserve">собеседования </w:t>
            </w:r>
            <w:r w:rsidRPr="00370CFD">
              <w:rPr>
                <w:sz w:val="28"/>
                <w:szCs w:val="28"/>
              </w:rPr>
              <w:br/>
              <w:t xml:space="preserve">с кандидатом </w:t>
            </w:r>
            <w:r w:rsidRPr="00370CFD">
              <w:rPr>
                <w:sz w:val="28"/>
                <w:szCs w:val="28"/>
              </w:rPr>
              <w:br/>
              <w:t xml:space="preserve">по итогам   </w:t>
            </w:r>
            <w:r w:rsidRPr="00370CFD">
              <w:rPr>
                <w:sz w:val="28"/>
                <w:szCs w:val="28"/>
              </w:rPr>
              <w:br/>
              <w:t xml:space="preserve">выполнения мероприятия  </w:t>
            </w:r>
          </w:p>
        </w:tc>
        <w:tc>
          <w:tcPr>
            <w:tcW w:w="2475" w:type="dxa"/>
            <w:tcBorders>
              <w:top w:val="single" w:sz="6" w:space="0" w:color="auto"/>
              <w:left w:val="single" w:sz="6" w:space="0" w:color="auto"/>
              <w:bottom w:val="single" w:sz="6" w:space="0" w:color="auto"/>
              <w:right w:val="single" w:sz="6" w:space="0" w:color="auto"/>
            </w:tcBorders>
          </w:tcPr>
          <w:p w:rsidR="005B78B1" w:rsidRPr="00370CFD" w:rsidRDefault="005B78B1" w:rsidP="005B78B1">
            <w:pPr>
              <w:jc w:val="center"/>
              <w:rPr>
                <w:sz w:val="28"/>
                <w:szCs w:val="28"/>
              </w:rPr>
            </w:pPr>
            <w:r w:rsidRPr="00370CFD">
              <w:rPr>
                <w:sz w:val="28"/>
                <w:szCs w:val="28"/>
              </w:rPr>
              <w:t>Результаты выполнения мероприятия</w:t>
            </w:r>
          </w:p>
        </w:tc>
      </w:tr>
      <w:tr w:rsidR="005B78B1" w:rsidRPr="00370CFD" w:rsidTr="005B78B1">
        <w:trPr>
          <w:cantSplit/>
          <w:trHeight w:val="240"/>
        </w:trPr>
        <w:tc>
          <w:tcPr>
            <w:tcW w:w="540" w:type="dxa"/>
            <w:tcBorders>
              <w:top w:val="single" w:sz="6" w:space="0" w:color="auto"/>
              <w:left w:val="single" w:sz="6" w:space="0" w:color="auto"/>
              <w:bottom w:val="single" w:sz="6" w:space="0" w:color="auto"/>
              <w:right w:val="single" w:sz="6" w:space="0" w:color="auto"/>
            </w:tcBorders>
          </w:tcPr>
          <w:p w:rsidR="005B78B1" w:rsidRPr="00370CFD" w:rsidRDefault="005B78B1" w:rsidP="005B78B1">
            <w:pPr>
              <w:jc w:val="center"/>
              <w:rPr>
                <w:sz w:val="28"/>
                <w:szCs w:val="28"/>
              </w:rPr>
            </w:pPr>
          </w:p>
        </w:tc>
        <w:tc>
          <w:tcPr>
            <w:tcW w:w="2880" w:type="dxa"/>
            <w:tcBorders>
              <w:top w:val="single" w:sz="6" w:space="0" w:color="auto"/>
              <w:left w:val="single" w:sz="6" w:space="0" w:color="auto"/>
              <w:bottom w:val="single" w:sz="6" w:space="0" w:color="auto"/>
              <w:right w:val="single" w:sz="6" w:space="0" w:color="auto"/>
            </w:tcBorders>
          </w:tcPr>
          <w:p w:rsidR="005B78B1" w:rsidRPr="00370CFD" w:rsidRDefault="005B78B1" w:rsidP="005B78B1">
            <w:pPr>
              <w:jc w:val="center"/>
              <w:rPr>
                <w:sz w:val="28"/>
                <w:szCs w:val="28"/>
              </w:rPr>
            </w:pPr>
          </w:p>
        </w:tc>
        <w:tc>
          <w:tcPr>
            <w:tcW w:w="1800" w:type="dxa"/>
            <w:tcBorders>
              <w:top w:val="single" w:sz="6" w:space="0" w:color="auto"/>
              <w:left w:val="single" w:sz="6" w:space="0" w:color="auto"/>
              <w:bottom w:val="single" w:sz="6" w:space="0" w:color="auto"/>
              <w:right w:val="single" w:sz="6" w:space="0" w:color="auto"/>
            </w:tcBorders>
          </w:tcPr>
          <w:p w:rsidR="005B78B1" w:rsidRPr="00370CFD" w:rsidRDefault="005B78B1" w:rsidP="005B78B1">
            <w:pPr>
              <w:jc w:val="center"/>
              <w:rPr>
                <w:sz w:val="28"/>
                <w:szCs w:val="28"/>
              </w:rPr>
            </w:pPr>
          </w:p>
        </w:tc>
        <w:tc>
          <w:tcPr>
            <w:tcW w:w="2025" w:type="dxa"/>
            <w:tcBorders>
              <w:top w:val="single" w:sz="6" w:space="0" w:color="auto"/>
              <w:left w:val="single" w:sz="6" w:space="0" w:color="auto"/>
              <w:bottom w:val="single" w:sz="6" w:space="0" w:color="auto"/>
              <w:right w:val="single" w:sz="6" w:space="0" w:color="auto"/>
            </w:tcBorders>
          </w:tcPr>
          <w:p w:rsidR="005B78B1" w:rsidRPr="00370CFD" w:rsidRDefault="005B78B1" w:rsidP="005B78B1">
            <w:pPr>
              <w:jc w:val="center"/>
              <w:rPr>
                <w:sz w:val="28"/>
                <w:szCs w:val="28"/>
              </w:rPr>
            </w:pPr>
          </w:p>
        </w:tc>
        <w:tc>
          <w:tcPr>
            <w:tcW w:w="2475" w:type="dxa"/>
            <w:tcBorders>
              <w:top w:val="single" w:sz="6" w:space="0" w:color="auto"/>
              <w:left w:val="single" w:sz="6" w:space="0" w:color="auto"/>
              <w:bottom w:val="single" w:sz="6" w:space="0" w:color="auto"/>
              <w:right w:val="single" w:sz="6" w:space="0" w:color="auto"/>
            </w:tcBorders>
          </w:tcPr>
          <w:p w:rsidR="005B78B1" w:rsidRPr="00370CFD" w:rsidRDefault="005B78B1" w:rsidP="005B78B1">
            <w:pPr>
              <w:jc w:val="center"/>
              <w:rPr>
                <w:sz w:val="28"/>
                <w:szCs w:val="28"/>
              </w:rPr>
            </w:pPr>
          </w:p>
        </w:tc>
      </w:tr>
    </w:tbl>
    <w:p w:rsidR="005B78B1" w:rsidRPr="00370CFD" w:rsidRDefault="005B78B1" w:rsidP="005B78B1">
      <w:pPr>
        <w:autoSpaceDE w:val="0"/>
        <w:autoSpaceDN w:val="0"/>
        <w:adjustRightInd w:val="0"/>
        <w:jc w:val="both"/>
        <w:rPr>
          <w:rFonts w:ascii="Arial" w:hAnsi="Arial" w:cs="Arial"/>
          <w:sz w:val="20"/>
          <w:szCs w:val="20"/>
        </w:rPr>
      </w:pPr>
    </w:p>
    <w:p w:rsidR="005B78B1" w:rsidRPr="00370CFD" w:rsidRDefault="005B78B1" w:rsidP="005B78B1">
      <w:pPr>
        <w:jc w:val="both"/>
        <w:rPr>
          <w:sz w:val="28"/>
          <w:szCs w:val="28"/>
        </w:rPr>
      </w:pPr>
      <w:r w:rsidRPr="00370CFD">
        <w:rPr>
          <w:sz w:val="28"/>
          <w:szCs w:val="28"/>
        </w:rPr>
        <w:t xml:space="preserve">2.4. Участие лица, состоящего в муниципальном резерве, в работе коллегиальных органов, комиссий, общественном совете, иных институтах </w:t>
      </w:r>
    </w:p>
    <w:p w:rsidR="005B78B1" w:rsidRPr="00370CFD" w:rsidRDefault="005B78B1" w:rsidP="005B78B1"/>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880"/>
        <w:gridCol w:w="1779"/>
        <w:gridCol w:w="2001"/>
        <w:gridCol w:w="2520"/>
      </w:tblGrid>
      <w:tr w:rsidR="005B78B1" w:rsidRPr="00370CFD" w:rsidTr="005B78B1">
        <w:tc>
          <w:tcPr>
            <w:tcW w:w="540" w:type="dxa"/>
            <w:shd w:val="clear" w:color="auto" w:fill="auto"/>
          </w:tcPr>
          <w:p w:rsidR="005B78B1" w:rsidRPr="00370CFD" w:rsidRDefault="005B78B1" w:rsidP="005B78B1">
            <w:pPr>
              <w:ind w:left="-108" w:right="-108"/>
              <w:jc w:val="center"/>
              <w:rPr>
                <w:sz w:val="28"/>
                <w:szCs w:val="28"/>
              </w:rPr>
            </w:pPr>
            <w:r w:rsidRPr="00370CFD">
              <w:rPr>
                <w:sz w:val="28"/>
                <w:szCs w:val="28"/>
              </w:rPr>
              <w:t xml:space="preserve">№ </w:t>
            </w:r>
            <w:r w:rsidRPr="00370CFD">
              <w:rPr>
                <w:sz w:val="28"/>
                <w:szCs w:val="28"/>
              </w:rPr>
              <w:br/>
              <w:t>п/п</w:t>
            </w:r>
          </w:p>
        </w:tc>
        <w:tc>
          <w:tcPr>
            <w:tcW w:w="2880" w:type="dxa"/>
            <w:shd w:val="clear" w:color="auto" w:fill="auto"/>
          </w:tcPr>
          <w:p w:rsidR="005B78B1" w:rsidRPr="00370CFD" w:rsidRDefault="005B78B1" w:rsidP="005B78B1">
            <w:pPr>
              <w:jc w:val="center"/>
              <w:rPr>
                <w:sz w:val="28"/>
                <w:szCs w:val="28"/>
              </w:rPr>
            </w:pPr>
            <w:r w:rsidRPr="00370CFD">
              <w:rPr>
                <w:sz w:val="28"/>
                <w:szCs w:val="28"/>
              </w:rPr>
              <w:t>Мероприятие</w:t>
            </w:r>
          </w:p>
        </w:tc>
        <w:tc>
          <w:tcPr>
            <w:tcW w:w="1779" w:type="dxa"/>
            <w:shd w:val="clear" w:color="auto" w:fill="auto"/>
          </w:tcPr>
          <w:p w:rsidR="005B78B1" w:rsidRPr="00370CFD" w:rsidRDefault="005B78B1" w:rsidP="005B78B1">
            <w:pPr>
              <w:jc w:val="center"/>
              <w:rPr>
                <w:sz w:val="28"/>
                <w:szCs w:val="28"/>
              </w:rPr>
            </w:pPr>
            <w:r w:rsidRPr="00370CFD">
              <w:rPr>
                <w:sz w:val="28"/>
                <w:szCs w:val="28"/>
              </w:rPr>
              <w:t>Сроки исполнения</w:t>
            </w:r>
          </w:p>
        </w:tc>
        <w:tc>
          <w:tcPr>
            <w:tcW w:w="2001" w:type="dxa"/>
            <w:shd w:val="clear" w:color="auto" w:fill="auto"/>
          </w:tcPr>
          <w:p w:rsidR="005B78B1" w:rsidRPr="00370CFD" w:rsidRDefault="005B78B1" w:rsidP="005B78B1">
            <w:pPr>
              <w:jc w:val="center"/>
              <w:rPr>
                <w:sz w:val="28"/>
                <w:szCs w:val="28"/>
              </w:rPr>
            </w:pPr>
            <w:r w:rsidRPr="00370CFD">
              <w:rPr>
                <w:sz w:val="28"/>
                <w:szCs w:val="28"/>
              </w:rPr>
              <w:t>Форма участия</w:t>
            </w:r>
          </w:p>
        </w:tc>
        <w:tc>
          <w:tcPr>
            <w:tcW w:w="2520" w:type="dxa"/>
            <w:shd w:val="clear" w:color="auto" w:fill="auto"/>
          </w:tcPr>
          <w:p w:rsidR="005B78B1" w:rsidRPr="00370CFD" w:rsidRDefault="005B78B1" w:rsidP="005B78B1">
            <w:pPr>
              <w:jc w:val="center"/>
              <w:rPr>
                <w:sz w:val="28"/>
                <w:szCs w:val="28"/>
              </w:rPr>
            </w:pPr>
            <w:r w:rsidRPr="00370CFD">
              <w:rPr>
                <w:sz w:val="28"/>
                <w:szCs w:val="28"/>
              </w:rPr>
              <w:t>Результаты выполнения мероприятия</w:t>
            </w:r>
          </w:p>
        </w:tc>
      </w:tr>
      <w:tr w:rsidR="005B78B1" w:rsidRPr="00370CFD" w:rsidTr="005B78B1">
        <w:tc>
          <w:tcPr>
            <w:tcW w:w="540" w:type="dxa"/>
            <w:shd w:val="clear" w:color="auto" w:fill="auto"/>
          </w:tcPr>
          <w:p w:rsidR="005B78B1" w:rsidRPr="00370CFD" w:rsidRDefault="005B78B1" w:rsidP="005B78B1">
            <w:pPr>
              <w:rPr>
                <w:sz w:val="28"/>
                <w:szCs w:val="28"/>
              </w:rPr>
            </w:pPr>
          </w:p>
        </w:tc>
        <w:tc>
          <w:tcPr>
            <w:tcW w:w="2880" w:type="dxa"/>
            <w:shd w:val="clear" w:color="auto" w:fill="auto"/>
          </w:tcPr>
          <w:p w:rsidR="005B78B1" w:rsidRPr="00370CFD" w:rsidRDefault="005B78B1" w:rsidP="005B78B1">
            <w:pPr>
              <w:rPr>
                <w:sz w:val="28"/>
                <w:szCs w:val="28"/>
              </w:rPr>
            </w:pPr>
          </w:p>
        </w:tc>
        <w:tc>
          <w:tcPr>
            <w:tcW w:w="1779" w:type="dxa"/>
            <w:shd w:val="clear" w:color="auto" w:fill="auto"/>
          </w:tcPr>
          <w:p w:rsidR="005B78B1" w:rsidRPr="00370CFD" w:rsidRDefault="005B78B1" w:rsidP="005B78B1">
            <w:pPr>
              <w:rPr>
                <w:sz w:val="28"/>
                <w:szCs w:val="28"/>
              </w:rPr>
            </w:pPr>
          </w:p>
        </w:tc>
        <w:tc>
          <w:tcPr>
            <w:tcW w:w="2001" w:type="dxa"/>
            <w:shd w:val="clear" w:color="auto" w:fill="auto"/>
          </w:tcPr>
          <w:p w:rsidR="005B78B1" w:rsidRPr="00370CFD" w:rsidRDefault="005B78B1" w:rsidP="005B78B1">
            <w:pPr>
              <w:rPr>
                <w:sz w:val="28"/>
                <w:szCs w:val="28"/>
              </w:rPr>
            </w:pPr>
          </w:p>
        </w:tc>
        <w:tc>
          <w:tcPr>
            <w:tcW w:w="2520" w:type="dxa"/>
            <w:shd w:val="clear" w:color="auto" w:fill="auto"/>
          </w:tcPr>
          <w:p w:rsidR="005B78B1" w:rsidRPr="00370CFD" w:rsidRDefault="005B78B1" w:rsidP="005B78B1">
            <w:pPr>
              <w:rPr>
                <w:sz w:val="28"/>
                <w:szCs w:val="28"/>
              </w:rPr>
            </w:pPr>
          </w:p>
        </w:tc>
      </w:tr>
    </w:tbl>
    <w:p w:rsidR="005B78B1" w:rsidRPr="00370CFD" w:rsidRDefault="005B78B1" w:rsidP="005B78B1">
      <w:pPr>
        <w:autoSpaceDE w:val="0"/>
        <w:autoSpaceDN w:val="0"/>
        <w:adjustRightInd w:val="0"/>
        <w:jc w:val="both"/>
        <w:rPr>
          <w:rFonts w:ascii="Arial" w:hAnsi="Arial" w:cs="Arial"/>
          <w:sz w:val="20"/>
          <w:szCs w:val="20"/>
        </w:rPr>
      </w:pPr>
    </w:p>
    <w:p w:rsidR="005B78B1" w:rsidRPr="00370CFD" w:rsidRDefault="005B78B1" w:rsidP="005B78B1">
      <w:pPr>
        <w:jc w:val="both"/>
        <w:rPr>
          <w:sz w:val="28"/>
          <w:szCs w:val="28"/>
        </w:rPr>
      </w:pPr>
      <w:r w:rsidRPr="00370CFD">
        <w:rPr>
          <w:sz w:val="28"/>
          <w:szCs w:val="28"/>
        </w:rPr>
        <w:t>2.5. Участие лица, состоящего в муниципальном резерве, в подготовке и проведении семинаров, конференций, совещаний и т.д.</w:t>
      </w:r>
    </w:p>
    <w:p w:rsidR="005B78B1" w:rsidRPr="00370CFD" w:rsidRDefault="005B78B1" w:rsidP="005B78B1"/>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880"/>
        <w:gridCol w:w="1779"/>
        <w:gridCol w:w="2001"/>
        <w:gridCol w:w="2520"/>
      </w:tblGrid>
      <w:tr w:rsidR="005B78B1" w:rsidRPr="00370CFD" w:rsidTr="005B78B1">
        <w:tc>
          <w:tcPr>
            <w:tcW w:w="540" w:type="dxa"/>
            <w:shd w:val="clear" w:color="auto" w:fill="auto"/>
          </w:tcPr>
          <w:p w:rsidR="005B78B1" w:rsidRPr="00370CFD" w:rsidRDefault="005B78B1" w:rsidP="005B78B1">
            <w:pPr>
              <w:ind w:left="-108" w:right="-108"/>
              <w:jc w:val="center"/>
              <w:rPr>
                <w:sz w:val="28"/>
                <w:szCs w:val="28"/>
              </w:rPr>
            </w:pPr>
            <w:r w:rsidRPr="00370CFD">
              <w:rPr>
                <w:sz w:val="28"/>
                <w:szCs w:val="28"/>
              </w:rPr>
              <w:t xml:space="preserve">№ </w:t>
            </w:r>
            <w:r w:rsidRPr="00370CFD">
              <w:rPr>
                <w:sz w:val="28"/>
                <w:szCs w:val="28"/>
              </w:rPr>
              <w:br/>
              <w:t>п/п</w:t>
            </w:r>
          </w:p>
        </w:tc>
        <w:tc>
          <w:tcPr>
            <w:tcW w:w="2880" w:type="dxa"/>
            <w:shd w:val="clear" w:color="auto" w:fill="auto"/>
          </w:tcPr>
          <w:p w:rsidR="005B78B1" w:rsidRPr="00370CFD" w:rsidRDefault="005B78B1" w:rsidP="005B78B1">
            <w:pPr>
              <w:jc w:val="center"/>
              <w:rPr>
                <w:sz w:val="28"/>
                <w:szCs w:val="28"/>
              </w:rPr>
            </w:pPr>
            <w:r w:rsidRPr="00370CFD">
              <w:rPr>
                <w:sz w:val="28"/>
                <w:szCs w:val="28"/>
              </w:rPr>
              <w:t>Мероприятие</w:t>
            </w:r>
          </w:p>
        </w:tc>
        <w:tc>
          <w:tcPr>
            <w:tcW w:w="1779" w:type="dxa"/>
            <w:shd w:val="clear" w:color="auto" w:fill="auto"/>
          </w:tcPr>
          <w:p w:rsidR="005B78B1" w:rsidRPr="00370CFD" w:rsidRDefault="005B78B1" w:rsidP="005B78B1">
            <w:pPr>
              <w:jc w:val="center"/>
              <w:rPr>
                <w:sz w:val="28"/>
                <w:szCs w:val="28"/>
              </w:rPr>
            </w:pPr>
            <w:r w:rsidRPr="00370CFD">
              <w:rPr>
                <w:sz w:val="28"/>
                <w:szCs w:val="28"/>
              </w:rPr>
              <w:t>Сроки исполнения</w:t>
            </w:r>
          </w:p>
        </w:tc>
        <w:tc>
          <w:tcPr>
            <w:tcW w:w="2001" w:type="dxa"/>
            <w:shd w:val="clear" w:color="auto" w:fill="auto"/>
          </w:tcPr>
          <w:p w:rsidR="005B78B1" w:rsidRPr="00370CFD" w:rsidRDefault="005B78B1" w:rsidP="005B78B1">
            <w:pPr>
              <w:jc w:val="center"/>
              <w:rPr>
                <w:sz w:val="28"/>
                <w:szCs w:val="28"/>
              </w:rPr>
            </w:pPr>
            <w:r w:rsidRPr="00370CFD">
              <w:rPr>
                <w:sz w:val="28"/>
                <w:szCs w:val="28"/>
              </w:rPr>
              <w:t>Форма участия</w:t>
            </w:r>
          </w:p>
        </w:tc>
        <w:tc>
          <w:tcPr>
            <w:tcW w:w="2520" w:type="dxa"/>
            <w:shd w:val="clear" w:color="auto" w:fill="auto"/>
          </w:tcPr>
          <w:p w:rsidR="005B78B1" w:rsidRPr="00370CFD" w:rsidRDefault="005B78B1" w:rsidP="005B78B1">
            <w:pPr>
              <w:jc w:val="center"/>
              <w:rPr>
                <w:sz w:val="28"/>
                <w:szCs w:val="28"/>
              </w:rPr>
            </w:pPr>
            <w:r w:rsidRPr="00370CFD">
              <w:rPr>
                <w:sz w:val="28"/>
                <w:szCs w:val="28"/>
              </w:rPr>
              <w:t>Результаты выполнения мероприятия</w:t>
            </w:r>
          </w:p>
        </w:tc>
      </w:tr>
      <w:tr w:rsidR="005B78B1" w:rsidRPr="00370CFD" w:rsidTr="005B78B1">
        <w:tc>
          <w:tcPr>
            <w:tcW w:w="540" w:type="dxa"/>
            <w:shd w:val="clear" w:color="auto" w:fill="auto"/>
          </w:tcPr>
          <w:p w:rsidR="005B78B1" w:rsidRPr="00370CFD" w:rsidRDefault="005B78B1" w:rsidP="005B78B1">
            <w:pPr>
              <w:rPr>
                <w:sz w:val="28"/>
                <w:szCs w:val="28"/>
              </w:rPr>
            </w:pPr>
          </w:p>
        </w:tc>
        <w:tc>
          <w:tcPr>
            <w:tcW w:w="2880" w:type="dxa"/>
            <w:shd w:val="clear" w:color="auto" w:fill="auto"/>
          </w:tcPr>
          <w:p w:rsidR="005B78B1" w:rsidRPr="00370CFD" w:rsidRDefault="005B78B1" w:rsidP="005B78B1">
            <w:pPr>
              <w:rPr>
                <w:sz w:val="28"/>
                <w:szCs w:val="28"/>
              </w:rPr>
            </w:pPr>
          </w:p>
        </w:tc>
        <w:tc>
          <w:tcPr>
            <w:tcW w:w="1779" w:type="dxa"/>
            <w:shd w:val="clear" w:color="auto" w:fill="auto"/>
          </w:tcPr>
          <w:p w:rsidR="005B78B1" w:rsidRPr="00370CFD" w:rsidRDefault="005B78B1" w:rsidP="005B78B1">
            <w:pPr>
              <w:rPr>
                <w:sz w:val="28"/>
                <w:szCs w:val="28"/>
              </w:rPr>
            </w:pPr>
          </w:p>
        </w:tc>
        <w:tc>
          <w:tcPr>
            <w:tcW w:w="2001" w:type="dxa"/>
            <w:shd w:val="clear" w:color="auto" w:fill="auto"/>
          </w:tcPr>
          <w:p w:rsidR="005B78B1" w:rsidRPr="00370CFD" w:rsidRDefault="005B78B1" w:rsidP="005B78B1">
            <w:pPr>
              <w:rPr>
                <w:sz w:val="28"/>
                <w:szCs w:val="28"/>
              </w:rPr>
            </w:pPr>
          </w:p>
        </w:tc>
        <w:tc>
          <w:tcPr>
            <w:tcW w:w="2520" w:type="dxa"/>
            <w:shd w:val="clear" w:color="auto" w:fill="auto"/>
          </w:tcPr>
          <w:p w:rsidR="005B78B1" w:rsidRPr="00370CFD" w:rsidRDefault="005B78B1" w:rsidP="005B78B1">
            <w:pPr>
              <w:rPr>
                <w:sz w:val="28"/>
                <w:szCs w:val="28"/>
              </w:rPr>
            </w:pPr>
          </w:p>
        </w:tc>
      </w:tr>
    </w:tbl>
    <w:p w:rsidR="005B78B1" w:rsidRPr="00370CFD" w:rsidRDefault="005B78B1" w:rsidP="005B78B1">
      <w:pPr>
        <w:autoSpaceDE w:val="0"/>
        <w:autoSpaceDN w:val="0"/>
        <w:adjustRightInd w:val="0"/>
        <w:jc w:val="both"/>
      </w:pPr>
    </w:p>
    <w:p w:rsidR="005B78B1" w:rsidRPr="00370CFD" w:rsidRDefault="005B78B1" w:rsidP="005B78B1">
      <w:pPr>
        <w:autoSpaceDE w:val="0"/>
        <w:autoSpaceDN w:val="0"/>
        <w:adjustRightInd w:val="0"/>
        <w:jc w:val="both"/>
        <w:rPr>
          <w:i/>
          <w:sz w:val="22"/>
          <w:szCs w:val="28"/>
        </w:rPr>
      </w:pPr>
      <w:r w:rsidRPr="00370CFD">
        <w:t xml:space="preserve">         </w:t>
      </w:r>
      <w:r w:rsidRPr="00370CFD">
        <w:rPr>
          <w:i/>
          <w:sz w:val="22"/>
          <w:szCs w:val="28"/>
        </w:rPr>
        <w:t>Примечание: план индивидуального развития заполняется по итогам выполнения запланированных мероприятий, но не реже одного раза за полугодие.</w:t>
      </w:r>
    </w:p>
    <w:p w:rsidR="005B78B1" w:rsidRPr="00370CFD" w:rsidRDefault="005B78B1" w:rsidP="005B78B1">
      <w:pPr>
        <w:rPr>
          <w:sz w:val="22"/>
          <w:szCs w:val="28"/>
        </w:rPr>
      </w:pPr>
      <w:r w:rsidRPr="00370CFD">
        <w:rPr>
          <w:sz w:val="22"/>
          <w:szCs w:val="28"/>
        </w:rPr>
        <w:t>«____» _______________ 20__ г.</w:t>
      </w:r>
    </w:p>
    <w:p w:rsidR="005B78B1" w:rsidRPr="00370CFD" w:rsidRDefault="005B78B1" w:rsidP="005B78B1">
      <w:pPr>
        <w:rPr>
          <w:sz w:val="22"/>
          <w:szCs w:val="28"/>
        </w:rPr>
      </w:pPr>
    </w:p>
    <w:p w:rsidR="005B78B1" w:rsidRPr="00370CFD" w:rsidRDefault="005B78B1" w:rsidP="005B78B1">
      <w:pPr>
        <w:rPr>
          <w:sz w:val="22"/>
          <w:szCs w:val="28"/>
        </w:rPr>
      </w:pPr>
      <w:r w:rsidRPr="00370CFD">
        <w:rPr>
          <w:sz w:val="22"/>
          <w:szCs w:val="28"/>
        </w:rPr>
        <w:t>Ф.И.О. и подпись кандидата</w:t>
      </w:r>
    </w:p>
    <w:p w:rsidR="00EB5B80" w:rsidRDefault="00EB5B80" w:rsidP="00C72558">
      <w:pPr>
        <w:ind w:left="6804"/>
        <w:jc w:val="center"/>
        <w:rPr>
          <w:sz w:val="28"/>
          <w:szCs w:val="28"/>
        </w:rPr>
      </w:pPr>
    </w:p>
    <w:p w:rsidR="00EB5B80" w:rsidRDefault="00EB5B80" w:rsidP="00C72558">
      <w:pPr>
        <w:ind w:left="6804"/>
        <w:jc w:val="center"/>
        <w:rPr>
          <w:sz w:val="28"/>
          <w:szCs w:val="28"/>
        </w:rPr>
      </w:pPr>
    </w:p>
    <w:sectPr w:rsidR="00EB5B80" w:rsidSect="00130F96">
      <w:headerReference w:type="default" r:id="rId11"/>
      <w:footerReference w:type="even" r:id="rId12"/>
      <w:pgSz w:w="11906" w:h="16838"/>
      <w:pgMar w:top="1134" w:right="850" w:bottom="71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0FC" w:rsidRDefault="007240FC" w:rsidP="00704E3E">
      <w:r>
        <w:separator/>
      </w:r>
    </w:p>
  </w:endnote>
  <w:endnote w:type="continuationSeparator" w:id="0">
    <w:p w:rsidR="007240FC" w:rsidRDefault="007240FC" w:rsidP="00704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95B" w:rsidRDefault="00D8195B" w:rsidP="00AF299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D8195B" w:rsidRDefault="00D8195B" w:rsidP="00AF299A">
    <w:pPr>
      <w:pStyle w:val="a8"/>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0FC" w:rsidRDefault="007240FC" w:rsidP="00704E3E">
      <w:r>
        <w:separator/>
      </w:r>
    </w:p>
  </w:footnote>
  <w:footnote w:type="continuationSeparator" w:id="0">
    <w:p w:rsidR="007240FC" w:rsidRDefault="007240FC" w:rsidP="00704E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95B" w:rsidRDefault="00D8195B" w:rsidP="00AF299A">
    <w:pPr>
      <w:pStyle w:val="ab"/>
      <w:jc w:val="center"/>
    </w:pPr>
    <w:r>
      <w:fldChar w:fldCharType="begin"/>
    </w:r>
    <w:r>
      <w:instrText>PAGE   \* MERGEFORMAT</w:instrText>
    </w:r>
    <w:r>
      <w:fldChar w:fldCharType="separate"/>
    </w:r>
    <w:r w:rsidR="001B2712">
      <w:rPr>
        <w:noProof/>
      </w:rPr>
      <w:t>30</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D685D6C"/>
    <w:multiLevelType w:val="hybridMultilevel"/>
    <w:tmpl w:val="E4A2B75A"/>
    <w:lvl w:ilvl="0" w:tplc="D646F8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35DC0022"/>
    <w:multiLevelType w:val="hybridMultilevel"/>
    <w:tmpl w:val="AA96D9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47016A"/>
    <w:multiLevelType w:val="multilevel"/>
    <w:tmpl w:val="E38E453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30"/>
        </w:tabs>
        <w:ind w:left="1230" w:hanging="72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610"/>
        </w:tabs>
        <w:ind w:left="2610" w:hanging="108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990"/>
        </w:tabs>
        <w:ind w:left="3990" w:hanging="1440"/>
      </w:pPr>
      <w:rPr>
        <w:rFonts w:hint="default"/>
      </w:rPr>
    </w:lvl>
    <w:lvl w:ilvl="6">
      <w:start w:val="1"/>
      <w:numFmt w:val="decimal"/>
      <w:lvlText w:val="%1.%2.%3.%4.%5.%6.%7."/>
      <w:lvlJc w:val="left"/>
      <w:pPr>
        <w:tabs>
          <w:tab w:val="num" w:pos="4860"/>
        </w:tabs>
        <w:ind w:left="4860" w:hanging="1800"/>
      </w:pPr>
      <w:rPr>
        <w:rFonts w:hint="default"/>
      </w:rPr>
    </w:lvl>
    <w:lvl w:ilvl="7">
      <w:start w:val="1"/>
      <w:numFmt w:val="decimal"/>
      <w:lvlText w:val="%1.%2.%3.%4.%5.%6.%7.%8."/>
      <w:lvlJc w:val="left"/>
      <w:pPr>
        <w:tabs>
          <w:tab w:val="num" w:pos="5370"/>
        </w:tabs>
        <w:ind w:left="5370" w:hanging="1800"/>
      </w:pPr>
      <w:rPr>
        <w:rFonts w:hint="default"/>
      </w:rPr>
    </w:lvl>
    <w:lvl w:ilvl="8">
      <w:start w:val="1"/>
      <w:numFmt w:val="decimal"/>
      <w:lvlText w:val="%1.%2.%3.%4.%5.%6.%7.%8.%9."/>
      <w:lvlJc w:val="left"/>
      <w:pPr>
        <w:tabs>
          <w:tab w:val="num" w:pos="6240"/>
        </w:tabs>
        <w:ind w:left="6240" w:hanging="2160"/>
      </w:pPr>
      <w:rPr>
        <w:rFonts w:hint="default"/>
      </w:rPr>
    </w:lvl>
  </w:abstractNum>
  <w:abstractNum w:abstractNumId="4" w15:restartNumberingAfterBreak="0">
    <w:nsid w:val="40292492"/>
    <w:multiLevelType w:val="multilevel"/>
    <w:tmpl w:val="40E4CCA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30"/>
        </w:tabs>
        <w:ind w:left="1230" w:hanging="72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610"/>
        </w:tabs>
        <w:ind w:left="2610" w:hanging="108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990"/>
        </w:tabs>
        <w:ind w:left="3990" w:hanging="1440"/>
      </w:pPr>
      <w:rPr>
        <w:rFonts w:hint="default"/>
      </w:rPr>
    </w:lvl>
    <w:lvl w:ilvl="6">
      <w:start w:val="1"/>
      <w:numFmt w:val="decimal"/>
      <w:lvlText w:val="%1.%2.%3.%4.%5.%6.%7."/>
      <w:lvlJc w:val="left"/>
      <w:pPr>
        <w:tabs>
          <w:tab w:val="num" w:pos="4860"/>
        </w:tabs>
        <w:ind w:left="4860" w:hanging="1800"/>
      </w:pPr>
      <w:rPr>
        <w:rFonts w:hint="default"/>
      </w:rPr>
    </w:lvl>
    <w:lvl w:ilvl="7">
      <w:start w:val="1"/>
      <w:numFmt w:val="decimal"/>
      <w:lvlText w:val="%1.%2.%3.%4.%5.%6.%7.%8."/>
      <w:lvlJc w:val="left"/>
      <w:pPr>
        <w:tabs>
          <w:tab w:val="num" w:pos="5370"/>
        </w:tabs>
        <w:ind w:left="5370" w:hanging="1800"/>
      </w:pPr>
      <w:rPr>
        <w:rFonts w:hint="default"/>
      </w:rPr>
    </w:lvl>
    <w:lvl w:ilvl="8">
      <w:start w:val="1"/>
      <w:numFmt w:val="decimal"/>
      <w:lvlText w:val="%1.%2.%3.%4.%5.%6.%7.%8.%9."/>
      <w:lvlJc w:val="left"/>
      <w:pPr>
        <w:tabs>
          <w:tab w:val="num" w:pos="6240"/>
        </w:tabs>
        <w:ind w:left="6240" w:hanging="2160"/>
      </w:pPr>
      <w:rPr>
        <w:rFonts w:hint="default"/>
      </w:rPr>
    </w:lvl>
  </w:abstractNum>
  <w:abstractNum w:abstractNumId="5" w15:restartNumberingAfterBreak="0">
    <w:nsid w:val="5294343D"/>
    <w:multiLevelType w:val="hybridMultilevel"/>
    <w:tmpl w:val="E4A2B75A"/>
    <w:lvl w:ilvl="0" w:tplc="D646F8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5C45146A"/>
    <w:multiLevelType w:val="multilevel"/>
    <w:tmpl w:val="BD169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FD7B2C"/>
    <w:multiLevelType w:val="multilevel"/>
    <w:tmpl w:val="3F38B07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30"/>
        </w:tabs>
        <w:ind w:left="1230" w:hanging="72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610"/>
        </w:tabs>
        <w:ind w:left="2610" w:hanging="108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990"/>
        </w:tabs>
        <w:ind w:left="3990" w:hanging="1440"/>
      </w:pPr>
      <w:rPr>
        <w:rFonts w:hint="default"/>
      </w:rPr>
    </w:lvl>
    <w:lvl w:ilvl="6">
      <w:start w:val="1"/>
      <w:numFmt w:val="decimal"/>
      <w:lvlText w:val="%1.%2.%3.%4.%5.%6.%7."/>
      <w:lvlJc w:val="left"/>
      <w:pPr>
        <w:tabs>
          <w:tab w:val="num" w:pos="4860"/>
        </w:tabs>
        <w:ind w:left="4860" w:hanging="1800"/>
      </w:pPr>
      <w:rPr>
        <w:rFonts w:hint="default"/>
      </w:rPr>
    </w:lvl>
    <w:lvl w:ilvl="7">
      <w:start w:val="1"/>
      <w:numFmt w:val="decimal"/>
      <w:lvlText w:val="%1.%2.%3.%4.%5.%6.%7.%8."/>
      <w:lvlJc w:val="left"/>
      <w:pPr>
        <w:tabs>
          <w:tab w:val="num" w:pos="5370"/>
        </w:tabs>
        <w:ind w:left="5370" w:hanging="1800"/>
      </w:pPr>
      <w:rPr>
        <w:rFonts w:hint="default"/>
      </w:rPr>
    </w:lvl>
    <w:lvl w:ilvl="8">
      <w:start w:val="1"/>
      <w:numFmt w:val="decimal"/>
      <w:lvlText w:val="%1.%2.%3.%4.%5.%6.%7.%8.%9."/>
      <w:lvlJc w:val="left"/>
      <w:pPr>
        <w:tabs>
          <w:tab w:val="num" w:pos="6240"/>
        </w:tabs>
        <w:ind w:left="6240" w:hanging="2160"/>
      </w:pPr>
      <w:rPr>
        <w:rFonts w:hint="default"/>
      </w:rPr>
    </w:lvl>
  </w:abstractNum>
  <w:abstractNum w:abstractNumId="8" w15:restartNumberingAfterBreak="0">
    <w:nsid w:val="62BB78F3"/>
    <w:multiLevelType w:val="hybridMultilevel"/>
    <w:tmpl w:val="5AEEEE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63B732EE"/>
    <w:multiLevelType w:val="multilevel"/>
    <w:tmpl w:val="07CA4EF2"/>
    <w:lvl w:ilvl="0">
      <w:start w:val="9"/>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7AA307EF"/>
    <w:multiLevelType w:val="hybridMultilevel"/>
    <w:tmpl w:val="4D82FD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0"/>
  </w:num>
  <w:num w:numId="3">
    <w:abstractNumId w:val="0"/>
  </w:num>
  <w:num w:numId="4">
    <w:abstractNumId w:val="9"/>
  </w:num>
  <w:num w:numId="5">
    <w:abstractNumId w:val="5"/>
  </w:num>
  <w:num w:numId="6">
    <w:abstractNumId w:val="1"/>
  </w:num>
  <w:num w:numId="7">
    <w:abstractNumId w:val="7"/>
  </w:num>
  <w:num w:numId="8">
    <w:abstractNumId w:val="3"/>
  </w:num>
  <w:num w:numId="9">
    <w:abstractNumId w:val="4"/>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558"/>
    <w:rsid w:val="00027C72"/>
    <w:rsid w:val="00032C35"/>
    <w:rsid w:val="0004166C"/>
    <w:rsid w:val="000F219D"/>
    <w:rsid w:val="001019B5"/>
    <w:rsid w:val="00125DFD"/>
    <w:rsid w:val="0012799C"/>
    <w:rsid w:val="00130F96"/>
    <w:rsid w:val="00145E84"/>
    <w:rsid w:val="001554BE"/>
    <w:rsid w:val="00195E1C"/>
    <w:rsid w:val="001B2712"/>
    <w:rsid w:val="001B7AB1"/>
    <w:rsid w:val="001F765E"/>
    <w:rsid w:val="0021116B"/>
    <w:rsid w:val="0023544D"/>
    <w:rsid w:val="00241BD2"/>
    <w:rsid w:val="00250365"/>
    <w:rsid w:val="0025136F"/>
    <w:rsid w:val="002937EE"/>
    <w:rsid w:val="00297E45"/>
    <w:rsid w:val="002A3C39"/>
    <w:rsid w:val="003032C8"/>
    <w:rsid w:val="00342F6A"/>
    <w:rsid w:val="003442E2"/>
    <w:rsid w:val="00370A2B"/>
    <w:rsid w:val="003A4A70"/>
    <w:rsid w:val="003A63A7"/>
    <w:rsid w:val="003A7412"/>
    <w:rsid w:val="003E6218"/>
    <w:rsid w:val="003F571D"/>
    <w:rsid w:val="003F5CB2"/>
    <w:rsid w:val="00401F46"/>
    <w:rsid w:val="00445A96"/>
    <w:rsid w:val="00470D30"/>
    <w:rsid w:val="0049785A"/>
    <w:rsid w:val="004A07B9"/>
    <w:rsid w:val="004A5AFD"/>
    <w:rsid w:val="004B33C4"/>
    <w:rsid w:val="004C742A"/>
    <w:rsid w:val="00504150"/>
    <w:rsid w:val="005163C0"/>
    <w:rsid w:val="00527CD5"/>
    <w:rsid w:val="00532CAC"/>
    <w:rsid w:val="0054196E"/>
    <w:rsid w:val="00545687"/>
    <w:rsid w:val="005560C3"/>
    <w:rsid w:val="00563B7A"/>
    <w:rsid w:val="00565739"/>
    <w:rsid w:val="005B78B1"/>
    <w:rsid w:val="005D2011"/>
    <w:rsid w:val="005F2FFE"/>
    <w:rsid w:val="00615D97"/>
    <w:rsid w:val="006E189B"/>
    <w:rsid w:val="00704E3E"/>
    <w:rsid w:val="0071684C"/>
    <w:rsid w:val="007239A3"/>
    <w:rsid w:val="007240FC"/>
    <w:rsid w:val="00727670"/>
    <w:rsid w:val="0073049E"/>
    <w:rsid w:val="007643F0"/>
    <w:rsid w:val="00773399"/>
    <w:rsid w:val="00777D16"/>
    <w:rsid w:val="00783C5D"/>
    <w:rsid w:val="00796406"/>
    <w:rsid w:val="007D4A59"/>
    <w:rsid w:val="007D55C6"/>
    <w:rsid w:val="00811CBC"/>
    <w:rsid w:val="008157D4"/>
    <w:rsid w:val="00842F67"/>
    <w:rsid w:val="008431FF"/>
    <w:rsid w:val="00880DFA"/>
    <w:rsid w:val="008912CA"/>
    <w:rsid w:val="0089734D"/>
    <w:rsid w:val="008A29EA"/>
    <w:rsid w:val="008C155C"/>
    <w:rsid w:val="008C6E29"/>
    <w:rsid w:val="008D4C39"/>
    <w:rsid w:val="008D60C5"/>
    <w:rsid w:val="008E011A"/>
    <w:rsid w:val="008E060B"/>
    <w:rsid w:val="008F25AA"/>
    <w:rsid w:val="009039A3"/>
    <w:rsid w:val="0092258D"/>
    <w:rsid w:val="00952E6C"/>
    <w:rsid w:val="009730C1"/>
    <w:rsid w:val="009A3ECB"/>
    <w:rsid w:val="009E36F8"/>
    <w:rsid w:val="00A0074F"/>
    <w:rsid w:val="00A16DAB"/>
    <w:rsid w:val="00A23EFC"/>
    <w:rsid w:val="00A83145"/>
    <w:rsid w:val="00AA37CA"/>
    <w:rsid w:val="00AD3B8A"/>
    <w:rsid w:val="00AE7A57"/>
    <w:rsid w:val="00AF299A"/>
    <w:rsid w:val="00B05C13"/>
    <w:rsid w:val="00B53DC3"/>
    <w:rsid w:val="00BB731A"/>
    <w:rsid w:val="00BD5681"/>
    <w:rsid w:val="00BF60CB"/>
    <w:rsid w:val="00C72558"/>
    <w:rsid w:val="00C80C2C"/>
    <w:rsid w:val="00C9083D"/>
    <w:rsid w:val="00C9331A"/>
    <w:rsid w:val="00CB40F7"/>
    <w:rsid w:val="00D50A2D"/>
    <w:rsid w:val="00D8195B"/>
    <w:rsid w:val="00DC68A8"/>
    <w:rsid w:val="00E03B29"/>
    <w:rsid w:val="00E0646D"/>
    <w:rsid w:val="00E15085"/>
    <w:rsid w:val="00E35AD3"/>
    <w:rsid w:val="00E75052"/>
    <w:rsid w:val="00EB5B80"/>
    <w:rsid w:val="00F5423A"/>
    <w:rsid w:val="00F57D56"/>
    <w:rsid w:val="00F6673D"/>
    <w:rsid w:val="00F958F2"/>
    <w:rsid w:val="00FC1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EEFEA"/>
  <w15:docId w15:val="{085227E4-B1CF-4B3A-85F3-C4C895A1F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55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B78B1"/>
    <w:pPr>
      <w:keepNext/>
      <w:tabs>
        <w:tab w:val="num" w:pos="0"/>
      </w:tabs>
      <w:suppressAutoHyphens/>
      <w:jc w:val="center"/>
      <w:outlineLvl w:val="0"/>
    </w:pPr>
    <w:rPr>
      <w:sz w:val="28"/>
      <w:lang w:eastAsia="ar-SA"/>
    </w:rPr>
  </w:style>
  <w:style w:type="paragraph" w:styleId="2">
    <w:name w:val="heading 2"/>
    <w:basedOn w:val="a"/>
    <w:next w:val="a"/>
    <w:link w:val="20"/>
    <w:qFormat/>
    <w:rsid w:val="005B78B1"/>
    <w:pPr>
      <w:keepNext/>
      <w:tabs>
        <w:tab w:val="num" w:pos="0"/>
      </w:tabs>
      <w:suppressAutoHyphens/>
      <w:jc w:val="center"/>
      <w:outlineLvl w:val="1"/>
    </w:pPr>
    <w:rPr>
      <w:b/>
      <w:bCs/>
      <w:sz w:val="28"/>
      <w:lang w:eastAsia="ar-SA"/>
    </w:rPr>
  </w:style>
  <w:style w:type="paragraph" w:styleId="3">
    <w:name w:val="heading 3"/>
    <w:basedOn w:val="a"/>
    <w:next w:val="a"/>
    <w:link w:val="30"/>
    <w:qFormat/>
    <w:rsid w:val="005B78B1"/>
    <w:pPr>
      <w:keepNext/>
      <w:tabs>
        <w:tab w:val="num" w:pos="0"/>
      </w:tabs>
      <w:suppressAutoHyphens/>
      <w:ind w:left="1068"/>
      <w:jc w:val="center"/>
      <w:outlineLvl w:val="2"/>
    </w:pPr>
    <w:rPr>
      <w:sz w:val="28"/>
      <w:lang w:eastAsia="ar-SA"/>
    </w:rPr>
  </w:style>
  <w:style w:type="paragraph" w:styleId="4">
    <w:name w:val="heading 4"/>
    <w:basedOn w:val="a"/>
    <w:next w:val="a"/>
    <w:link w:val="40"/>
    <w:qFormat/>
    <w:rsid w:val="005B78B1"/>
    <w:pPr>
      <w:keepNext/>
      <w:tabs>
        <w:tab w:val="num" w:pos="0"/>
      </w:tabs>
      <w:suppressAutoHyphens/>
      <w:jc w:val="both"/>
      <w:outlineLvl w:val="3"/>
    </w:pPr>
    <w:rPr>
      <w:sz w:val="28"/>
      <w:lang w:eastAsia="ar-SA"/>
    </w:rPr>
  </w:style>
  <w:style w:type="paragraph" w:styleId="5">
    <w:name w:val="heading 5"/>
    <w:basedOn w:val="a"/>
    <w:next w:val="a"/>
    <w:link w:val="50"/>
    <w:qFormat/>
    <w:rsid w:val="005B78B1"/>
    <w:pPr>
      <w:keepNext/>
      <w:tabs>
        <w:tab w:val="num" w:pos="0"/>
      </w:tabs>
      <w:suppressAutoHyphens/>
      <w:outlineLvl w:val="4"/>
    </w:pPr>
    <w:rPr>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rsid w:val="00C72558"/>
    <w:pPr>
      <w:spacing w:after="0" w:line="240" w:lineRule="auto"/>
    </w:pPr>
    <w:rPr>
      <w:rFonts w:ascii="Calibri" w:eastAsia="Times New Roman" w:hAnsi="Calibri" w:cs="Times New Roman"/>
      <w:lang w:eastAsia="ru-RU"/>
    </w:rPr>
  </w:style>
  <w:style w:type="paragraph" w:customStyle="1" w:styleId="ConsPlusNormal">
    <w:name w:val="ConsPlusNormal"/>
    <w:rsid w:val="00C7255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21116B"/>
    <w:pPr>
      <w:ind w:left="720"/>
      <w:contextualSpacing/>
    </w:pPr>
  </w:style>
  <w:style w:type="paragraph" w:styleId="a4">
    <w:name w:val="footnote text"/>
    <w:basedOn w:val="a"/>
    <w:link w:val="a5"/>
    <w:rsid w:val="00704E3E"/>
    <w:rPr>
      <w:sz w:val="20"/>
      <w:szCs w:val="20"/>
    </w:rPr>
  </w:style>
  <w:style w:type="character" w:customStyle="1" w:styleId="a5">
    <w:name w:val="Текст сноски Знак"/>
    <w:basedOn w:val="a0"/>
    <w:link w:val="a4"/>
    <w:rsid w:val="00704E3E"/>
    <w:rPr>
      <w:rFonts w:ascii="Times New Roman" w:eastAsia="Times New Roman" w:hAnsi="Times New Roman" w:cs="Times New Roman"/>
      <w:sz w:val="20"/>
      <w:szCs w:val="20"/>
      <w:lang w:eastAsia="ru-RU"/>
    </w:rPr>
  </w:style>
  <w:style w:type="character" w:styleId="a6">
    <w:name w:val="footnote reference"/>
    <w:rsid w:val="00704E3E"/>
    <w:rPr>
      <w:vertAlign w:val="superscript"/>
    </w:rPr>
  </w:style>
  <w:style w:type="paragraph" w:styleId="a7">
    <w:name w:val="Normal (Web)"/>
    <w:aliases w:val="Обычный (Интернет)"/>
    <w:basedOn w:val="a"/>
    <w:uiPriority w:val="99"/>
    <w:rsid w:val="00F57D56"/>
    <w:pPr>
      <w:spacing w:before="30" w:after="30"/>
    </w:pPr>
    <w:rPr>
      <w:rFonts w:ascii="Arial" w:hAnsi="Arial" w:cs="Arial"/>
      <w:color w:val="332E2D"/>
      <w:spacing w:val="2"/>
      <w:sz w:val="28"/>
      <w:szCs w:val="28"/>
    </w:rPr>
  </w:style>
  <w:style w:type="paragraph" w:customStyle="1" w:styleId="ConsPlusNonformat">
    <w:name w:val="ConsPlusNonformat"/>
    <w:rsid w:val="00842F6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er"/>
    <w:basedOn w:val="a"/>
    <w:link w:val="a9"/>
    <w:rsid w:val="00842F67"/>
    <w:pPr>
      <w:tabs>
        <w:tab w:val="center" w:pos="4677"/>
        <w:tab w:val="right" w:pos="9355"/>
      </w:tabs>
    </w:pPr>
  </w:style>
  <w:style w:type="character" w:customStyle="1" w:styleId="a9">
    <w:name w:val="Нижний колонтитул Знак"/>
    <w:basedOn w:val="a0"/>
    <w:link w:val="a8"/>
    <w:rsid w:val="00842F67"/>
    <w:rPr>
      <w:rFonts w:ascii="Times New Roman" w:eastAsia="Times New Roman" w:hAnsi="Times New Roman" w:cs="Times New Roman"/>
      <w:sz w:val="24"/>
      <w:szCs w:val="24"/>
      <w:lang w:eastAsia="ru-RU"/>
    </w:rPr>
  </w:style>
  <w:style w:type="character" w:styleId="aa">
    <w:name w:val="page number"/>
    <w:basedOn w:val="a0"/>
    <w:rsid w:val="00842F67"/>
  </w:style>
  <w:style w:type="paragraph" w:styleId="ab">
    <w:name w:val="header"/>
    <w:basedOn w:val="a"/>
    <w:link w:val="ac"/>
    <w:uiPriority w:val="99"/>
    <w:rsid w:val="00842F67"/>
    <w:pPr>
      <w:tabs>
        <w:tab w:val="center" w:pos="4677"/>
        <w:tab w:val="right" w:pos="9355"/>
      </w:tabs>
    </w:pPr>
  </w:style>
  <w:style w:type="character" w:customStyle="1" w:styleId="ac">
    <w:name w:val="Верхний колонтитул Знак"/>
    <w:basedOn w:val="a0"/>
    <w:link w:val="ab"/>
    <w:uiPriority w:val="99"/>
    <w:rsid w:val="00842F67"/>
    <w:rPr>
      <w:rFonts w:ascii="Times New Roman" w:eastAsia="Times New Roman" w:hAnsi="Times New Roman" w:cs="Times New Roman"/>
      <w:sz w:val="24"/>
      <w:szCs w:val="24"/>
      <w:lang w:eastAsia="ru-RU"/>
    </w:rPr>
  </w:style>
  <w:style w:type="paragraph" w:styleId="ad">
    <w:name w:val="Body Text"/>
    <w:basedOn w:val="a"/>
    <w:link w:val="ae"/>
    <w:unhideWhenUsed/>
    <w:rsid w:val="00532CAC"/>
    <w:pPr>
      <w:spacing w:after="120"/>
    </w:pPr>
  </w:style>
  <w:style w:type="character" w:customStyle="1" w:styleId="ae">
    <w:name w:val="Основной текст Знак"/>
    <w:basedOn w:val="a0"/>
    <w:link w:val="ad"/>
    <w:rsid w:val="00532CAC"/>
    <w:rPr>
      <w:rFonts w:ascii="Times New Roman" w:eastAsia="Times New Roman" w:hAnsi="Times New Roman" w:cs="Times New Roman"/>
      <w:sz w:val="24"/>
      <w:szCs w:val="24"/>
      <w:lang w:eastAsia="ru-RU"/>
    </w:rPr>
  </w:style>
  <w:style w:type="paragraph" w:styleId="af">
    <w:name w:val="Balloon Text"/>
    <w:basedOn w:val="a"/>
    <w:link w:val="af0"/>
    <w:unhideWhenUsed/>
    <w:rsid w:val="009730C1"/>
    <w:rPr>
      <w:rFonts w:ascii="Segoe UI" w:hAnsi="Segoe UI" w:cs="Segoe UI"/>
      <w:sz w:val="18"/>
      <w:szCs w:val="18"/>
    </w:rPr>
  </w:style>
  <w:style w:type="character" w:customStyle="1" w:styleId="af0">
    <w:name w:val="Текст выноски Знак"/>
    <w:basedOn w:val="a0"/>
    <w:link w:val="af"/>
    <w:rsid w:val="009730C1"/>
    <w:rPr>
      <w:rFonts w:ascii="Segoe UI" w:eastAsia="Times New Roman" w:hAnsi="Segoe UI" w:cs="Segoe UI"/>
      <w:sz w:val="18"/>
      <w:szCs w:val="18"/>
      <w:lang w:eastAsia="ru-RU"/>
    </w:rPr>
  </w:style>
  <w:style w:type="character" w:customStyle="1" w:styleId="10">
    <w:name w:val="Заголовок 1 Знак"/>
    <w:basedOn w:val="a0"/>
    <w:link w:val="1"/>
    <w:rsid w:val="005B78B1"/>
    <w:rPr>
      <w:rFonts w:ascii="Times New Roman" w:eastAsia="Times New Roman" w:hAnsi="Times New Roman" w:cs="Times New Roman"/>
      <w:sz w:val="28"/>
      <w:szCs w:val="24"/>
      <w:lang w:eastAsia="ar-SA"/>
    </w:rPr>
  </w:style>
  <w:style w:type="character" w:customStyle="1" w:styleId="20">
    <w:name w:val="Заголовок 2 Знак"/>
    <w:basedOn w:val="a0"/>
    <w:link w:val="2"/>
    <w:rsid w:val="005B78B1"/>
    <w:rPr>
      <w:rFonts w:ascii="Times New Roman" w:eastAsia="Times New Roman" w:hAnsi="Times New Roman" w:cs="Times New Roman"/>
      <w:b/>
      <w:bCs/>
      <w:sz w:val="28"/>
      <w:szCs w:val="24"/>
      <w:lang w:eastAsia="ar-SA"/>
    </w:rPr>
  </w:style>
  <w:style w:type="character" w:customStyle="1" w:styleId="30">
    <w:name w:val="Заголовок 3 Знак"/>
    <w:basedOn w:val="a0"/>
    <w:link w:val="3"/>
    <w:rsid w:val="005B78B1"/>
    <w:rPr>
      <w:rFonts w:ascii="Times New Roman" w:eastAsia="Times New Roman" w:hAnsi="Times New Roman" w:cs="Times New Roman"/>
      <w:sz w:val="28"/>
      <w:szCs w:val="24"/>
      <w:lang w:eastAsia="ar-SA"/>
    </w:rPr>
  </w:style>
  <w:style w:type="character" w:customStyle="1" w:styleId="40">
    <w:name w:val="Заголовок 4 Знак"/>
    <w:basedOn w:val="a0"/>
    <w:link w:val="4"/>
    <w:rsid w:val="005B78B1"/>
    <w:rPr>
      <w:rFonts w:ascii="Times New Roman" w:eastAsia="Times New Roman" w:hAnsi="Times New Roman" w:cs="Times New Roman"/>
      <w:sz w:val="28"/>
      <w:szCs w:val="24"/>
      <w:lang w:eastAsia="ar-SA"/>
    </w:rPr>
  </w:style>
  <w:style w:type="character" w:customStyle="1" w:styleId="50">
    <w:name w:val="Заголовок 5 Знак"/>
    <w:basedOn w:val="a0"/>
    <w:link w:val="5"/>
    <w:rsid w:val="005B78B1"/>
    <w:rPr>
      <w:rFonts w:ascii="Times New Roman" w:eastAsia="Times New Roman" w:hAnsi="Times New Roman" w:cs="Times New Roman"/>
      <w:sz w:val="28"/>
      <w:szCs w:val="24"/>
      <w:lang w:eastAsia="ar-SA"/>
    </w:rPr>
  </w:style>
  <w:style w:type="character" w:customStyle="1" w:styleId="Absatz-Standardschriftart">
    <w:name w:val="Absatz-Standardschriftart"/>
    <w:rsid w:val="005B78B1"/>
  </w:style>
  <w:style w:type="character" w:customStyle="1" w:styleId="WW-Absatz-Standardschriftart">
    <w:name w:val="WW-Absatz-Standardschriftart"/>
    <w:rsid w:val="005B78B1"/>
  </w:style>
  <w:style w:type="character" w:customStyle="1" w:styleId="WW-Absatz-Standardschriftart1">
    <w:name w:val="WW-Absatz-Standardschriftart1"/>
    <w:rsid w:val="005B78B1"/>
  </w:style>
  <w:style w:type="character" w:customStyle="1" w:styleId="WW-Absatz-Standardschriftart11">
    <w:name w:val="WW-Absatz-Standardschriftart11"/>
    <w:rsid w:val="005B78B1"/>
  </w:style>
  <w:style w:type="character" w:customStyle="1" w:styleId="WW-Absatz-Standardschriftart111">
    <w:name w:val="WW-Absatz-Standardschriftart111"/>
    <w:rsid w:val="005B78B1"/>
  </w:style>
  <w:style w:type="character" w:customStyle="1" w:styleId="WW-Absatz-Standardschriftart1111">
    <w:name w:val="WW-Absatz-Standardschriftart1111"/>
    <w:rsid w:val="005B78B1"/>
  </w:style>
  <w:style w:type="character" w:customStyle="1" w:styleId="21">
    <w:name w:val="Основной шрифт абзаца2"/>
    <w:rsid w:val="005B78B1"/>
  </w:style>
  <w:style w:type="character" w:customStyle="1" w:styleId="WW-Absatz-Standardschriftart11111">
    <w:name w:val="WW-Absatz-Standardschriftart11111"/>
    <w:rsid w:val="005B78B1"/>
  </w:style>
  <w:style w:type="character" w:customStyle="1" w:styleId="WW-Absatz-Standardschriftart111111">
    <w:name w:val="WW-Absatz-Standardschriftart111111"/>
    <w:rsid w:val="005B78B1"/>
  </w:style>
  <w:style w:type="character" w:customStyle="1" w:styleId="WW-Absatz-Standardschriftart1111111">
    <w:name w:val="WW-Absatz-Standardschriftart1111111"/>
    <w:rsid w:val="005B78B1"/>
  </w:style>
  <w:style w:type="character" w:customStyle="1" w:styleId="WW-Absatz-Standardschriftart11111111">
    <w:name w:val="WW-Absatz-Standardschriftart11111111"/>
    <w:rsid w:val="005B78B1"/>
  </w:style>
  <w:style w:type="character" w:customStyle="1" w:styleId="WW-Absatz-Standardschriftart111111111">
    <w:name w:val="WW-Absatz-Standardschriftart111111111"/>
    <w:rsid w:val="005B78B1"/>
  </w:style>
  <w:style w:type="character" w:customStyle="1" w:styleId="WW-Absatz-Standardschriftart1111111111">
    <w:name w:val="WW-Absatz-Standardschriftart1111111111"/>
    <w:rsid w:val="005B78B1"/>
  </w:style>
  <w:style w:type="character" w:customStyle="1" w:styleId="WW-Absatz-Standardschriftart11111111111">
    <w:name w:val="WW-Absatz-Standardschriftart11111111111"/>
    <w:rsid w:val="005B78B1"/>
  </w:style>
  <w:style w:type="character" w:customStyle="1" w:styleId="WW-Absatz-Standardschriftart111111111111">
    <w:name w:val="WW-Absatz-Standardschriftart111111111111"/>
    <w:rsid w:val="005B78B1"/>
  </w:style>
  <w:style w:type="character" w:customStyle="1" w:styleId="af1">
    <w:name w:val="Символ нумерации"/>
    <w:rsid w:val="005B78B1"/>
  </w:style>
  <w:style w:type="character" w:customStyle="1" w:styleId="WW-Absatz-Standardschriftart1111111111111">
    <w:name w:val="WW-Absatz-Standardschriftart1111111111111"/>
    <w:rsid w:val="005B78B1"/>
  </w:style>
  <w:style w:type="character" w:customStyle="1" w:styleId="WW-Absatz-Standardschriftart11111111111111">
    <w:name w:val="WW-Absatz-Standardschriftart11111111111111"/>
    <w:rsid w:val="005B78B1"/>
  </w:style>
  <w:style w:type="character" w:customStyle="1" w:styleId="WW-Absatz-Standardschriftart111111111111111">
    <w:name w:val="WW-Absatz-Standardschriftart111111111111111"/>
    <w:rsid w:val="005B78B1"/>
  </w:style>
  <w:style w:type="character" w:customStyle="1" w:styleId="WW-Absatz-Standardschriftart1111111111111111">
    <w:name w:val="WW-Absatz-Standardschriftart1111111111111111"/>
    <w:rsid w:val="005B78B1"/>
  </w:style>
  <w:style w:type="character" w:customStyle="1" w:styleId="WW-Absatz-Standardschriftart11111111111111111">
    <w:name w:val="WW-Absatz-Standardschriftart11111111111111111"/>
    <w:rsid w:val="005B78B1"/>
  </w:style>
  <w:style w:type="character" w:customStyle="1" w:styleId="WW-Absatz-Standardschriftart111111111111111111">
    <w:name w:val="WW-Absatz-Standardschriftart111111111111111111"/>
    <w:rsid w:val="005B78B1"/>
  </w:style>
  <w:style w:type="character" w:customStyle="1" w:styleId="WW-Absatz-Standardschriftart1111111111111111111">
    <w:name w:val="WW-Absatz-Standardschriftart1111111111111111111"/>
    <w:rsid w:val="005B78B1"/>
  </w:style>
  <w:style w:type="character" w:customStyle="1" w:styleId="WW8Num26z0">
    <w:name w:val="WW8Num26z0"/>
    <w:rsid w:val="005B78B1"/>
    <w:rPr>
      <w:rFonts w:ascii="Times New Roman" w:eastAsia="Times New Roman" w:hAnsi="Times New Roman" w:cs="Times New Roman"/>
    </w:rPr>
  </w:style>
  <w:style w:type="character" w:customStyle="1" w:styleId="WW8Num26z1">
    <w:name w:val="WW8Num26z1"/>
    <w:rsid w:val="005B78B1"/>
    <w:rPr>
      <w:rFonts w:ascii="Courier New" w:hAnsi="Courier New"/>
    </w:rPr>
  </w:style>
  <w:style w:type="character" w:customStyle="1" w:styleId="WW8Num26z2">
    <w:name w:val="WW8Num26z2"/>
    <w:rsid w:val="005B78B1"/>
    <w:rPr>
      <w:rFonts w:ascii="Wingdings" w:hAnsi="Wingdings"/>
    </w:rPr>
  </w:style>
  <w:style w:type="character" w:customStyle="1" w:styleId="WW8Num26z3">
    <w:name w:val="WW8Num26z3"/>
    <w:rsid w:val="005B78B1"/>
    <w:rPr>
      <w:rFonts w:ascii="Symbol" w:hAnsi="Symbol"/>
    </w:rPr>
  </w:style>
  <w:style w:type="character" w:customStyle="1" w:styleId="12">
    <w:name w:val="Основной шрифт абзаца1"/>
    <w:rsid w:val="005B78B1"/>
  </w:style>
  <w:style w:type="character" w:customStyle="1" w:styleId="af2">
    <w:name w:val="Маркеры списка"/>
    <w:rsid w:val="005B78B1"/>
    <w:rPr>
      <w:rFonts w:ascii="StarSymbol" w:eastAsia="StarSymbol" w:hAnsi="StarSymbol" w:cs="StarSymbol"/>
      <w:sz w:val="18"/>
      <w:szCs w:val="18"/>
    </w:rPr>
  </w:style>
  <w:style w:type="paragraph" w:customStyle="1" w:styleId="13">
    <w:name w:val="Заголовок1"/>
    <w:basedOn w:val="a"/>
    <w:next w:val="ad"/>
    <w:rsid w:val="005B78B1"/>
    <w:pPr>
      <w:keepNext/>
      <w:suppressAutoHyphens/>
      <w:spacing w:before="240" w:after="120"/>
    </w:pPr>
    <w:rPr>
      <w:rFonts w:ascii="Arial" w:eastAsia="Lucida Sans Unicode" w:hAnsi="Arial" w:cs="Tahoma"/>
      <w:sz w:val="28"/>
      <w:szCs w:val="28"/>
      <w:lang w:eastAsia="ar-SA"/>
    </w:rPr>
  </w:style>
  <w:style w:type="paragraph" w:styleId="af3">
    <w:name w:val="List"/>
    <w:basedOn w:val="ad"/>
    <w:semiHidden/>
    <w:rsid w:val="005B78B1"/>
    <w:pPr>
      <w:suppressAutoHyphens/>
      <w:spacing w:after="0"/>
      <w:jc w:val="both"/>
    </w:pPr>
    <w:rPr>
      <w:rFonts w:ascii="Arial" w:hAnsi="Arial" w:cs="Tahoma"/>
      <w:lang w:eastAsia="ar-SA"/>
    </w:rPr>
  </w:style>
  <w:style w:type="paragraph" w:customStyle="1" w:styleId="22">
    <w:name w:val="Название2"/>
    <w:basedOn w:val="a"/>
    <w:rsid w:val="005B78B1"/>
    <w:pPr>
      <w:suppressLineNumbers/>
      <w:suppressAutoHyphens/>
      <w:spacing w:before="120" w:after="120"/>
    </w:pPr>
    <w:rPr>
      <w:rFonts w:ascii="Arial" w:hAnsi="Arial" w:cs="Tahoma"/>
      <w:i/>
      <w:iCs/>
      <w:sz w:val="20"/>
      <w:lang w:eastAsia="ar-SA"/>
    </w:rPr>
  </w:style>
  <w:style w:type="paragraph" w:customStyle="1" w:styleId="23">
    <w:name w:val="Указатель2"/>
    <w:basedOn w:val="a"/>
    <w:rsid w:val="005B78B1"/>
    <w:pPr>
      <w:suppressLineNumbers/>
      <w:suppressAutoHyphens/>
    </w:pPr>
    <w:rPr>
      <w:rFonts w:ascii="Arial" w:hAnsi="Arial" w:cs="Tahoma"/>
      <w:lang w:eastAsia="ar-SA"/>
    </w:rPr>
  </w:style>
  <w:style w:type="paragraph" w:customStyle="1" w:styleId="14">
    <w:name w:val="Название1"/>
    <w:basedOn w:val="a"/>
    <w:rsid w:val="005B78B1"/>
    <w:pPr>
      <w:suppressLineNumbers/>
      <w:suppressAutoHyphens/>
      <w:spacing w:before="120" w:after="120"/>
    </w:pPr>
    <w:rPr>
      <w:rFonts w:ascii="Arial" w:hAnsi="Arial" w:cs="Tahoma"/>
      <w:i/>
      <w:iCs/>
      <w:sz w:val="20"/>
      <w:lang w:eastAsia="ar-SA"/>
    </w:rPr>
  </w:style>
  <w:style w:type="paragraph" w:customStyle="1" w:styleId="15">
    <w:name w:val="Указатель1"/>
    <w:basedOn w:val="a"/>
    <w:rsid w:val="005B78B1"/>
    <w:pPr>
      <w:suppressLineNumbers/>
      <w:suppressAutoHyphens/>
    </w:pPr>
    <w:rPr>
      <w:rFonts w:ascii="Arial" w:hAnsi="Arial" w:cs="Tahoma"/>
      <w:lang w:eastAsia="ar-SA"/>
    </w:rPr>
  </w:style>
  <w:style w:type="paragraph" w:styleId="af4">
    <w:name w:val="Body Text Indent"/>
    <w:basedOn w:val="a"/>
    <w:link w:val="af5"/>
    <w:semiHidden/>
    <w:rsid w:val="005B78B1"/>
    <w:pPr>
      <w:suppressAutoHyphens/>
      <w:ind w:firstLine="720"/>
      <w:jc w:val="both"/>
    </w:pPr>
    <w:rPr>
      <w:lang w:eastAsia="ar-SA"/>
    </w:rPr>
  </w:style>
  <w:style w:type="character" w:customStyle="1" w:styleId="af5">
    <w:name w:val="Основной текст с отступом Знак"/>
    <w:basedOn w:val="a0"/>
    <w:link w:val="af4"/>
    <w:semiHidden/>
    <w:rsid w:val="005B78B1"/>
    <w:rPr>
      <w:rFonts w:ascii="Times New Roman" w:eastAsia="Times New Roman" w:hAnsi="Times New Roman" w:cs="Times New Roman"/>
      <w:sz w:val="24"/>
      <w:szCs w:val="24"/>
      <w:lang w:eastAsia="ar-SA"/>
    </w:rPr>
  </w:style>
  <w:style w:type="paragraph" w:styleId="af6">
    <w:name w:val="Title"/>
    <w:basedOn w:val="13"/>
    <w:next w:val="af7"/>
    <w:link w:val="af8"/>
    <w:qFormat/>
    <w:rsid w:val="005B78B1"/>
  </w:style>
  <w:style w:type="character" w:customStyle="1" w:styleId="af8">
    <w:name w:val="Заголовок Знак"/>
    <w:basedOn w:val="a0"/>
    <w:link w:val="af6"/>
    <w:rsid w:val="005B78B1"/>
    <w:rPr>
      <w:rFonts w:ascii="Arial" w:eastAsia="Lucida Sans Unicode" w:hAnsi="Arial" w:cs="Tahoma"/>
      <w:sz w:val="28"/>
      <w:szCs w:val="28"/>
      <w:lang w:eastAsia="ar-SA"/>
    </w:rPr>
  </w:style>
  <w:style w:type="paragraph" w:styleId="af7">
    <w:name w:val="Subtitle"/>
    <w:basedOn w:val="13"/>
    <w:next w:val="ad"/>
    <w:link w:val="af9"/>
    <w:qFormat/>
    <w:rsid w:val="005B78B1"/>
    <w:pPr>
      <w:jc w:val="center"/>
    </w:pPr>
    <w:rPr>
      <w:i/>
      <w:iCs/>
    </w:rPr>
  </w:style>
  <w:style w:type="character" w:customStyle="1" w:styleId="af9">
    <w:name w:val="Подзаголовок Знак"/>
    <w:basedOn w:val="a0"/>
    <w:link w:val="af7"/>
    <w:rsid w:val="005B78B1"/>
    <w:rPr>
      <w:rFonts w:ascii="Arial" w:eastAsia="Lucida Sans Unicode" w:hAnsi="Arial" w:cs="Tahoma"/>
      <w:i/>
      <w:iCs/>
      <w:sz w:val="28"/>
      <w:szCs w:val="28"/>
      <w:lang w:eastAsia="ar-SA"/>
    </w:rPr>
  </w:style>
  <w:style w:type="paragraph" w:customStyle="1" w:styleId="afa">
    <w:name w:val="Содержимое таблицы"/>
    <w:basedOn w:val="a"/>
    <w:rsid w:val="005B78B1"/>
    <w:pPr>
      <w:suppressLineNumbers/>
      <w:suppressAutoHyphens/>
    </w:pPr>
    <w:rPr>
      <w:lang w:eastAsia="ar-SA"/>
    </w:rPr>
  </w:style>
  <w:style w:type="paragraph" w:customStyle="1" w:styleId="afb">
    <w:name w:val="Заголовок таблицы"/>
    <w:basedOn w:val="afa"/>
    <w:rsid w:val="005B78B1"/>
    <w:pPr>
      <w:jc w:val="center"/>
    </w:pPr>
    <w:rPr>
      <w:b/>
      <w:bCs/>
    </w:rPr>
  </w:style>
  <w:style w:type="paragraph" w:customStyle="1" w:styleId="afc">
    <w:name w:val="Содержимое врезки"/>
    <w:basedOn w:val="ad"/>
    <w:rsid w:val="005B78B1"/>
    <w:pPr>
      <w:suppressAutoHyphens/>
      <w:spacing w:after="0"/>
      <w:jc w:val="both"/>
    </w:pPr>
    <w:rPr>
      <w:lang w:eastAsia="ar-SA"/>
    </w:rPr>
  </w:style>
  <w:style w:type="paragraph" w:customStyle="1" w:styleId="16">
    <w:name w:val="Цитата1"/>
    <w:basedOn w:val="a"/>
    <w:rsid w:val="005B78B1"/>
    <w:pPr>
      <w:widowControl w:val="0"/>
      <w:suppressAutoHyphens/>
      <w:autoSpaceDE w:val="0"/>
      <w:ind w:left="567" w:right="-38" w:firstLine="567"/>
      <w:jc w:val="both"/>
    </w:pPr>
    <w:rPr>
      <w:iCs/>
      <w:sz w:val="28"/>
      <w:szCs w:val="28"/>
      <w:lang w:eastAsia="ar-SA"/>
    </w:rPr>
  </w:style>
  <w:style w:type="paragraph" w:customStyle="1" w:styleId="210">
    <w:name w:val="Основной текст с отступом 21"/>
    <w:basedOn w:val="a"/>
    <w:rsid w:val="005B78B1"/>
    <w:pPr>
      <w:suppressAutoHyphens/>
      <w:ind w:left="708"/>
      <w:jc w:val="both"/>
    </w:pPr>
    <w:rPr>
      <w:sz w:val="28"/>
      <w:lang w:eastAsia="ar-SA"/>
    </w:rPr>
  </w:style>
  <w:style w:type="paragraph" w:customStyle="1" w:styleId="211">
    <w:name w:val="Основной текст 21"/>
    <w:basedOn w:val="a"/>
    <w:rsid w:val="005B78B1"/>
    <w:pPr>
      <w:suppressAutoHyphens/>
      <w:jc w:val="center"/>
    </w:pPr>
    <w:rPr>
      <w:b/>
      <w:bCs/>
      <w:sz w:val="28"/>
      <w:lang w:eastAsia="ar-SA"/>
    </w:rPr>
  </w:style>
  <w:style w:type="paragraph" w:customStyle="1" w:styleId="31">
    <w:name w:val="Основной текст 31"/>
    <w:basedOn w:val="a"/>
    <w:rsid w:val="005B78B1"/>
    <w:pPr>
      <w:suppressAutoHyphens/>
      <w:jc w:val="both"/>
    </w:pPr>
    <w:rPr>
      <w:sz w:val="28"/>
      <w:lang w:eastAsia="ar-SA"/>
    </w:rPr>
  </w:style>
  <w:style w:type="paragraph" w:customStyle="1" w:styleId="ConsPlusTitle">
    <w:name w:val="ConsPlusTitle"/>
    <w:rsid w:val="005B78B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5B78B1"/>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fd">
    <w:name w:val="Table Grid"/>
    <w:basedOn w:val="a1"/>
    <w:uiPriority w:val="59"/>
    <w:rsid w:val="005B78B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Nonformat">
    <w:name w:val="ConsNonformat"/>
    <w:rsid w:val="005B78B1"/>
    <w:pPr>
      <w:widowControl w:val="0"/>
      <w:suppressAutoHyphens/>
      <w:autoSpaceDE w:val="0"/>
      <w:spacing w:after="0" w:line="240" w:lineRule="auto"/>
      <w:ind w:right="19772"/>
    </w:pPr>
    <w:rPr>
      <w:rFonts w:ascii="Courier New" w:eastAsia="Arial" w:hAnsi="Courier New" w:cs="Courier New"/>
      <w:kern w:val="1"/>
      <w:sz w:val="20"/>
      <w:szCs w:val="20"/>
      <w:lang w:eastAsia="ar-SA"/>
    </w:rPr>
  </w:style>
  <w:style w:type="numbering" w:customStyle="1" w:styleId="17">
    <w:name w:val="Нет списка1"/>
    <w:next w:val="a2"/>
    <w:uiPriority w:val="99"/>
    <w:semiHidden/>
    <w:unhideWhenUsed/>
    <w:rsid w:val="005B78B1"/>
  </w:style>
  <w:style w:type="paragraph" w:customStyle="1" w:styleId="ConsPlusDocList">
    <w:name w:val="ConsPlusDocList"/>
    <w:rsid w:val="005B78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B78B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B78B1"/>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5B78B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Default">
    <w:name w:val="Default"/>
    <w:rsid w:val="005B78B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fe">
    <w:name w:val="Основной текст_"/>
    <w:link w:val="18"/>
    <w:rsid w:val="005B78B1"/>
    <w:rPr>
      <w:sz w:val="28"/>
      <w:szCs w:val="28"/>
      <w:shd w:val="clear" w:color="auto" w:fill="FFFFFF"/>
    </w:rPr>
  </w:style>
  <w:style w:type="character" w:customStyle="1" w:styleId="24">
    <w:name w:val="Заголовок №2_"/>
    <w:link w:val="25"/>
    <w:rsid w:val="005B78B1"/>
    <w:rPr>
      <w:sz w:val="28"/>
      <w:szCs w:val="28"/>
      <w:shd w:val="clear" w:color="auto" w:fill="FFFFFF"/>
    </w:rPr>
  </w:style>
  <w:style w:type="paragraph" w:customStyle="1" w:styleId="18">
    <w:name w:val="Основной текст1"/>
    <w:basedOn w:val="a"/>
    <w:link w:val="afe"/>
    <w:rsid w:val="005B78B1"/>
    <w:pPr>
      <w:widowControl w:val="0"/>
      <w:shd w:val="clear" w:color="auto" w:fill="FFFFFF"/>
      <w:ind w:firstLine="400"/>
    </w:pPr>
    <w:rPr>
      <w:rFonts w:asciiTheme="minorHAnsi" w:eastAsiaTheme="minorHAnsi" w:hAnsiTheme="minorHAnsi" w:cstheme="minorBidi"/>
      <w:sz w:val="28"/>
      <w:szCs w:val="28"/>
      <w:lang w:eastAsia="en-US"/>
    </w:rPr>
  </w:style>
  <w:style w:type="paragraph" w:customStyle="1" w:styleId="25">
    <w:name w:val="Заголовок №2"/>
    <w:basedOn w:val="a"/>
    <w:link w:val="24"/>
    <w:rsid w:val="005B78B1"/>
    <w:pPr>
      <w:widowControl w:val="0"/>
      <w:shd w:val="clear" w:color="auto" w:fill="FFFFFF"/>
      <w:spacing w:after="300"/>
      <w:ind w:firstLine="640"/>
      <w:outlineLvl w:val="1"/>
    </w:pPr>
    <w:rPr>
      <w:rFonts w:asciiTheme="minorHAnsi" w:eastAsiaTheme="minorHAnsi" w:hAnsiTheme="minorHAnsi" w:cstheme="minorBidi"/>
      <w:sz w:val="28"/>
      <w:szCs w:val="28"/>
      <w:lang w:eastAsia="en-US"/>
    </w:rPr>
  </w:style>
  <w:style w:type="character" w:customStyle="1" w:styleId="aff">
    <w:name w:val="Другое_"/>
    <w:link w:val="aff0"/>
    <w:rsid w:val="005B78B1"/>
    <w:rPr>
      <w:shd w:val="clear" w:color="auto" w:fill="FFFFFF"/>
    </w:rPr>
  </w:style>
  <w:style w:type="paragraph" w:customStyle="1" w:styleId="aff0">
    <w:name w:val="Другое"/>
    <w:basedOn w:val="a"/>
    <w:link w:val="aff"/>
    <w:rsid w:val="005B78B1"/>
    <w:pPr>
      <w:widowControl w:val="0"/>
      <w:shd w:val="clear" w:color="auto" w:fill="FFFFFF"/>
      <w:jc w:val="center"/>
    </w:pPr>
    <w:rPr>
      <w:rFonts w:asciiTheme="minorHAnsi" w:eastAsiaTheme="minorHAnsi" w:hAnsiTheme="minorHAnsi" w:cstheme="minorBidi"/>
      <w:sz w:val="22"/>
      <w:szCs w:val="22"/>
      <w:lang w:eastAsia="en-US"/>
    </w:rPr>
  </w:style>
  <w:style w:type="numbering" w:customStyle="1" w:styleId="110">
    <w:name w:val="Нет списка11"/>
    <w:next w:val="a2"/>
    <w:semiHidden/>
    <w:rsid w:val="005B78B1"/>
  </w:style>
  <w:style w:type="paragraph" w:customStyle="1" w:styleId="aff1">
    <w:name w:val="Знак Знак Знак Знак Знак Знак Знак Знак Знак Знак Знак Знак Знак Знак Знак Знак"/>
    <w:basedOn w:val="a"/>
    <w:rsid w:val="005B78B1"/>
    <w:pPr>
      <w:spacing w:before="100" w:beforeAutospacing="1" w:after="100" w:afterAutospacing="1"/>
    </w:pPr>
    <w:rPr>
      <w:rFonts w:ascii="Tahoma" w:hAnsi="Tahoma"/>
      <w:sz w:val="20"/>
      <w:szCs w:val="20"/>
      <w:lang w:val="en-US" w:eastAsia="en-US"/>
    </w:rPr>
  </w:style>
  <w:style w:type="character" w:styleId="aff2">
    <w:name w:val="Hyperlink"/>
    <w:rsid w:val="005B78B1"/>
    <w:rPr>
      <w:color w:val="0000FF"/>
      <w:u w:val="single"/>
    </w:rPr>
  </w:style>
  <w:style w:type="character" w:customStyle="1" w:styleId="513">
    <w:name w:val="513"/>
    <w:semiHidden/>
    <w:rsid w:val="005B78B1"/>
    <w:rPr>
      <w:rFonts w:ascii="Arial CYR" w:hAnsi="Arial CYR"/>
      <w:sz w:val="20"/>
      <w:szCs w:val="20"/>
    </w:rPr>
  </w:style>
  <w:style w:type="table" w:customStyle="1" w:styleId="19">
    <w:name w:val="Сетка таблицы1"/>
    <w:basedOn w:val="a1"/>
    <w:next w:val="afd"/>
    <w:uiPriority w:val="59"/>
    <w:rsid w:val="005B78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fd"/>
    <w:uiPriority w:val="39"/>
    <w:rsid w:val="005B78B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fd"/>
    <w:uiPriority w:val="39"/>
    <w:rsid w:val="005B78B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7442551">
      <w:bodyDiv w:val="1"/>
      <w:marLeft w:val="0"/>
      <w:marRight w:val="0"/>
      <w:marTop w:val="0"/>
      <w:marBottom w:val="0"/>
      <w:divBdr>
        <w:top w:val="none" w:sz="0" w:space="0" w:color="auto"/>
        <w:left w:val="none" w:sz="0" w:space="0" w:color="auto"/>
        <w:bottom w:val="none" w:sz="0" w:space="0" w:color="auto"/>
        <w:right w:val="none" w:sz="0" w:space="0" w:color="auto"/>
      </w:divBdr>
    </w:div>
    <w:div w:id="202513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A2F3A7C5EF0222814031FCFCD953683158CBF7ECC895061FAD995CDE95DEE56F6FEFC32D1241DF565CE40F66E70A9FFE065B7F1CC273DDd0I2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C2A8FD42CEBAC1678F35A341F412F6CD6254DEA232A49554002052E722rCp3P" TargetMode="External"/><Relationship Id="rId4" Type="http://schemas.openxmlformats.org/officeDocument/2006/relationships/settings" Target="settings.xml"/><Relationship Id="rId9" Type="http://schemas.openxmlformats.org/officeDocument/2006/relationships/hyperlink" Target="consultantplus://offline/ref=C2A8FD42CEBAC1678F35A341F412F6CD6254DEA232A49554002052E722rCp3P"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F75766-FA50-4612-A104-B54EC9098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8753</Words>
  <Characters>49898</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2024-09-02T07:10:00Z</cp:lastPrinted>
  <dcterms:created xsi:type="dcterms:W3CDTF">2024-09-02T07:10:00Z</dcterms:created>
  <dcterms:modified xsi:type="dcterms:W3CDTF">2024-09-02T07:10:00Z</dcterms:modified>
</cp:coreProperties>
</file>