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B" w:rsidRPr="00982A33" w:rsidRDefault="006D662B" w:rsidP="00F56013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F56013" w:rsidP="006D662B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803" w:rsidRPr="001E2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D662B" w:rsidRPr="001E2803">
        <w:rPr>
          <w:rFonts w:ascii="Times New Roman" w:hAnsi="Times New Roman" w:cs="Times New Roman"/>
          <w:sz w:val="28"/>
          <w:szCs w:val="28"/>
        </w:rPr>
        <w:t>»</w:t>
      </w:r>
      <w:r w:rsidR="00631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proofErr w:type="gramStart"/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6D662B" w:rsidRPr="004B663C">
        <w:rPr>
          <w:sz w:val="28"/>
          <w:szCs w:val="28"/>
        </w:rPr>
        <w:t xml:space="preserve">  г.</w:t>
      </w:r>
      <w:proofErr w:type="gramEnd"/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50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1E2803" w:rsidRDefault="001E2803" w:rsidP="001E2803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Административного </w:t>
      </w:r>
    </w:p>
    <w:p w:rsidR="001E2803" w:rsidRDefault="001E2803" w:rsidP="001E2803">
      <w:pPr>
        <w:rPr>
          <w:rFonts w:hint="eastAsia"/>
        </w:rPr>
      </w:pPr>
      <w:r>
        <w:rPr>
          <w:b/>
          <w:sz w:val="28"/>
          <w:szCs w:val="28"/>
        </w:rPr>
        <w:t xml:space="preserve">регламента по предоставлению муниципальной </w:t>
      </w:r>
    </w:p>
    <w:p w:rsidR="001E2803" w:rsidRDefault="001E2803" w:rsidP="001E2803">
      <w:pPr>
        <w:rPr>
          <w:rFonts w:hint="eastAsia"/>
        </w:rPr>
      </w:pPr>
      <w:r>
        <w:rPr>
          <w:b/>
          <w:sz w:val="28"/>
          <w:szCs w:val="28"/>
        </w:rPr>
        <w:t xml:space="preserve">услуги «Принятие на учет граждан в качестве </w:t>
      </w:r>
    </w:p>
    <w:p w:rsidR="001E2803" w:rsidRDefault="001E2803" w:rsidP="001E2803">
      <w:pPr>
        <w:tabs>
          <w:tab w:val="left" w:pos="5205"/>
        </w:tabs>
        <w:rPr>
          <w:rFonts w:hint="eastAsia"/>
        </w:rPr>
      </w:pPr>
      <w:r>
        <w:rPr>
          <w:b/>
          <w:sz w:val="28"/>
          <w:szCs w:val="28"/>
        </w:rPr>
        <w:t xml:space="preserve">нуждающихся в жилых помещениях, </w:t>
      </w:r>
      <w:r>
        <w:rPr>
          <w:b/>
          <w:sz w:val="28"/>
          <w:szCs w:val="28"/>
        </w:rPr>
        <w:tab/>
      </w:r>
    </w:p>
    <w:p w:rsidR="001E2803" w:rsidRDefault="001E2803" w:rsidP="001E2803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по договорам социального найма» </w:t>
      </w:r>
    </w:p>
    <w:p w:rsidR="001E2803" w:rsidRDefault="001E2803" w:rsidP="001E2803">
      <w:pPr>
        <w:rPr>
          <w:rFonts w:hint="eastAsia"/>
        </w:rPr>
      </w:pPr>
      <w:r>
        <w:rPr>
          <w:b/>
          <w:sz w:val="28"/>
          <w:szCs w:val="28"/>
        </w:rPr>
        <w:t>на территории Кавалерского сельского поселения в новой редакции</w:t>
      </w:r>
      <w:r>
        <w:rPr>
          <w:bCs/>
          <w:sz w:val="28"/>
          <w:szCs w:val="28"/>
        </w:rPr>
        <w:br/>
      </w:r>
    </w:p>
    <w:p w:rsidR="001E2803" w:rsidRDefault="001E2803" w:rsidP="001E2803">
      <w:pPr>
        <w:ind w:firstLine="708"/>
        <w:jc w:val="both"/>
        <w:rPr>
          <w:rFonts w:hint="eastAsia"/>
        </w:rPr>
      </w:pPr>
      <w:r>
        <w:rPr>
          <w:sz w:val="28"/>
          <w:szCs w:val="28"/>
        </w:rPr>
        <w:t>В соответствии с </w:t>
      </w:r>
      <w:hyperlink r:id="rId5" w:anchor="block_193" w:history="1">
        <w:r>
          <w:rPr>
            <w:rStyle w:val="a6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Жилищным 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803949">
        <w:rPr>
          <w:sz w:val="28"/>
          <w:szCs w:val="22"/>
          <w:lang w:eastAsia="en-US"/>
        </w:rPr>
        <w:t>Федеральн</w:t>
      </w:r>
      <w:r>
        <w:rPr>
          <w:sz w:val="28"/>
          <w:szCs w:val="22"/>
          <w:lang w:eastAsia="en-US"/>
        </w:rPr>
        <w:t>ым</w:t>
      </w:r>
      <w:r w:rsidRPr="00803949">
        <w:rPr>
          <w:sz w:val="28"/>
          <w:szCs w:val="22"/>
          <w:lang w:eastAsia="en-US"/>
        </w:rPr>
        <w:t xml:space="preserve"> закон</w:t>
      </w:r>
      <w:r>
        <w:rPr>
          <w:sz w:val="28"/>
          <w:szCs w:val="22"/>
          <w:lang w:eastAsia="en-US"/>
        </w:rPr>
        <w:t>ом</w:t>
      </w:r>
      <w:r w:rsidRPr="00803949">
        <w:rPr>
          <w:sz w:val="28"/>
          <w:szCs w:val="22"/>
          <w:lang w:eastAsia="en-US"/>
        </w:rPr>
        <w:t xml:space="preserve"> от 27 июля 2010 г. №</w:t>
      </w:r>
      <w:r w:rsidRPr="00803949">
        <w:rPr>
          <w:spacing w:val="40"/>
          <w:sz w:val="28"/>
          <w:szCs w:val="22"/>
          <w:lang w:eastAsia="en-US"/>
        </w:rPr>
        <w:t xml:space="preserve"> </w:t>
      </w:r>
      <w:r w:rsidRPr="00803949">
        <w:rPr>
          <w:sz w:val="28"/>
          <w:szCs w:val="22"/>
          <w:lang w:eastAsia="en-US"/>
        </w:rPr>
        <w:t xml:space="preserve">210-ФЗ «Об организации предоставления государственных и муниципальных услуг», </w:t>
      </w:r>
      <w:r w:rsidRPr="00D16889">
        <w:rPr>
          <w:sz w:val="28"/>
          <w:szCs w:val="22"/>
          <w:lang w:eastAsia="en-US"/>
        </w:rPr>
        <w:t>Федеральным законом от 26.12.2024 № 494-ФЗ «О внесении изменений в отдельные законодательные акты Российской Федерации»,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руководствуясь рекомендациями </w:t>
      </w:r>
      <w:r w:rsidRPr="00505388">
        <w:rPr>
          <w:sz w:val="28"/>
          <w:szCs w:val="28"/>
        </w:rPr>
        <w:t>Министерств</w:t>
      </w:r>
      <w:r>
        <w:rPr>
          <w:sz w:val="28"/>
          <w:szCs w:val="28"/>
        </w:rPr>
        <w:t>а строительства и жилищно-</w:t>
      </w:r>
      <w:r w:rsidRPr="00505388">
        <w:rPr>
          <w:sz w:val="28"/>
          <w:szCs w:val="28"/>
        </w:rPr>
        <w:t xml:space="preserve">коммунального хозяйства Российской Федерации </w:t>
      </w:r>
      <w:r>
        <w:rPr>
          <w:sz w:val="28"/>
          <w:szCs w:val="28"/>
        </w:rPr>
        <w:t>и Уставом муниципального образования «Кавалерское сельское поселение»,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1E2803" w:rsidRPr="00A52C17" w:rsidRDefault="001E2803" w:rsidP="001E2803">
      <w:pPr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 w:rsidRPr="00A52C17">
        <w:rPr>
          <w:sz w:val="28"/>
          <w:szCs w:val="28"/>
        </w:rPr>
        <w:t>Утвердить Административн</w:t>
      </w:r>
      <w:r>
        <w:rPr>
          <w:sz w:val="28"/>
          <w:szCs w:val="28"/>
        </w:rPr>
        <w:t xml:space="preserve">ый </w:t>
      </w:r>
      <w:r w:rsidRPr="00A52C17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а </w:t>
      </w:r>
      <w:r w:rsidRPr="00A52C17">
        <w:rPr>
          <w:sz w:val="28"/>
          <w:szCs w:val="28"/>
        </w:rPr>
        <w:t>по пред</w:t>
      </w:r>
      <w:r>
        <w:rPr>
          <w:sz w:val="28"/>
          <w:szCs w:val="28"/>
        </w:rPr>
        <w:t>оставлению муниципальной услуги</w:t>
      </w:r>
      <w:r w:rsidRPr="00A52C17">
        <w:rPr>
          <w:sz w:val="28"/>
          <w:szCs w:val="28"/>
        </w:rPr>
        <w:t xml:space="preserve"> «</w:t>
      </w:r>
      <w:r>
        <w:rPr>
          <w:sz w:val="28"/>
          <w:szCs w:val="28"/>
        </w:rPr>
        <w:t>Принятие</w:t>
      </w:r>
      <w:r w:rsidRPr="00A52C17">
        <w:rPr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найма» </w:t>
      </w:r>
      <w:r>
        <w:rPr>
          <w:sz w:val="28"/>
          <w:szCs w:val="28"/>
        </w:rPr>
        <w:t xml:space="preserve">на территории Кавалерского сельского поселения в новой редакции </w:t>
      </w:r>
      <w:r w:rsidRPr="00A52C17">
        <w:rPr>
          <w:sz w:val="28"/>
          <w:szCs w:val="28"/>
        </w:rPr>
        <w:t>(прилагается).</w:t>
      </w:r>
    </w:p>
    <w:p w:rsidR="001E2803" w:rsidRPr="00A52C17" w:rsidRDefault="001E2803" w:rsidP="001E2803">
      <w:pPr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Постановление а</w:t>
      </w:r>
      <w:r w:rsidRPr="00A52C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A52C1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02.08.2022 г.</w:t>
      </w:r>
      <w:r w:rsidRPr="00A52C17">
        <w:rPr>
          <w:sz w:val="28"/>
          <w:szCs w:val="28"/>
        </w:rPr>
        <w:t xml:space="preserve"> № </w:t>
      </w:r>
      <w:r>
        <w:rPr>
          <w:sz w:val="28"/>
          <w:szCs w:val="28"/>
        </w:rPr>
        <w:t>47.1</w:t>
      </w:r>
      <w:r w:rsidRPr="00A5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A52C17">
        <w:rPr>
          <w:sz w:val="28"/>
          <w:szCs w:val="28"/>
        </w:rPr>
        <w:t>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 xml:space="preserve"> признать утратившим силу.</w:t>
      </w:r>
    </w:p>
    <w:p w:rsidR="001E2803" w:rsidRPr="00A52C17" w:rsidRDefault="001E2803" w:rsidP="001E2803">
      <w:pPr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 w:rsidRPr="00A52C17">
        <w:rPr>
          <w:sz w:val="28"/>
          <w:szCs w:val="28"/>
        </w:rPr>
        <w:t>Настоящее постановление опу</w:t>
      </w:r>
      <w:r>
        <w:rPr>
          <w:sz w:val="28"/>
          <w:szCs w:val="28"/>
        </w:rPr>
        <w:t>бликовать на официальном сайте а</w:t>
      </w:r>
      <w:r w:rsidRPr="00A52C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A52C17">
        <w:rPr>
          <w:sz w:val="28"/>
          <w:szCs w:val="28"/>
        </w:rPr>
        <w:t>сельского поселения информационно-телекоммуникационной сети «Интернет».</w:t>
      </w:r>
    </w:p>
    <w:p w:rsidR="001E2803" w:rsidRPr="00A52C17" w:rsidRDefault="001E2803" w:rsidP="001E2803">
      <w:pPr>
        <w:ind w:firstLine="708"/>
        <w:jc w:val="both"/>
        <w:rPr>
          <w:rFonts w:hint="eastAsia"/>
          <w:sz w:val="28"/>
          <w:szCs w:val="28"/>
        </w:rPr>
      </w:pPr>
      <w:r w:rsidRPr="00A52C17"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1E2803" w:rsidRDefault="001E2803" w:rsidP="001E2803">
      <w:pPr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 w:rsidRPr="00A52C17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1E2803" w:rsidRDefault="001E2803" w:rsidP="001E2803">
      <w:pPr>
        <w:ind w:firstLine="708"/>
        <w:jc w:val="both"/>
        <w:rPr>
          <w:rFonts w:hint="eastAsia"/>
          <w:sz w:val="28"/>
          <w:szCs w:val="28"/>
        </w:rPr>
      </w:pPr>
    </w:p>
    <w:p w:rsidR="001E2803" w:rsidRPr="00A52C17" w:rsidRDefault="001E2803" w:rsidP="001E2803">
      <w:pPr>
        <w:ind w:firstLine="708"/>
        <w:jc w:val="both"/>
        <w:rPr>
          <w:rFonts w:hint="eastAsia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3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1ADC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6D662B" w:rsidRDefault="006D662B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631ADC">
      <w:pPr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631ADC">
      <w:pPr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631ADC">
      <w:pPr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631ADC">
      <w:pPr>
        <w:rPr>
          <w:rFonts w:ascii="Times New Roman" w:hAnsi="Times New Roman" w:cs="Times New Roman"/>
          <w:sz w:val="28"/>
          <w:szCs w:val="28"/>
        </w:rPr>
      </w:pPr>
    </w:p>
    <w:p w:rsidR="007C2AD9" w:rsidRDefault="007C2AD9" w:rsidP="00631A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rFonts w:hint="eastAsia"/>
          <w:sz w:val="28"/>
          <w:szCs w:val="28"/>
        </w:rPr>
      </w:pPr>
      <w:r w:rsidRPr="00F93B41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1E2803" w:rsidRPr="00F93B41" w:rsidRDefault="001E2803" w:rsidP="001E2803">
      <w:pPr>
        <w:jc w:val="center"/>
        <w:rPr>
          <w:rFonts w:hint="eastAsia"/>
          <w:sz w:val="28"/>
          <w:szCs w:val="28"/>
        </w:rPr>
      </w:pPr>
      <w:r w:rsidRPr="00F93B4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1E2803" w:rsidRPr="00F93B41" w:rsidRDefault="001E2803" w:rsidP="001E2803">
      <w:pPr>
        <w:jc w:val="center"/>
        <w:rPr>
          <w:rFonts w:hint="eastAsia"/>
          <w:sz w:val="28"/>
          <w:szCs w:val="28"/>
        </w:rPr>
      </w:pPr>
      <w:r w:rsidRPr="00F93B41">
        <w:rPr>
          <w:b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1E2803" w:rsidRPr="00F93B41" w:rsidRDefault="001E2803" w:rsidP="001E2803">
      <w:pPr>
        <w:autoSpaceDE w:val="0"/>
        <w:jc w:val="center"/>
        <w:rPr>
          <w:rFonts w:hint="eastAsia"/>
          <w:b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rFonts w:hint="eastAsia"/>
          <w:sz w:val="28"/>
          <w:szCs w:val="28"/>
        </w:rPr>
      </w:pPr>
      <w:r w:rsidRPr="00F93B41">
        <w:rPr>
          <w:b/>
          <w:bCs/>
          <w:sz w:val="28"/>
          <w:szCs w:val="28"/>
          <w:lang w:val="en-US"/>
        </w:rPr>
        <w:t>I</w:t>
      </w:r>
      <w:r w:rsidRPr="00F93B41">
        <w:rPr>
          <w:b/>
          <w:bCs/>
          <w:sz w:val="28"/>
          <w:szCs w:val="28"/>
        </w:rPr>
        <w:t>. Общие положения</w:t>
      </w:r>
    </w:p>
    <w:p w:rsidR="001E2803" w:rsidRPr="00F93B41" w:rsidRDefault="001E2803" w:rsidP="001E2803">
      <w:pPr>
        <w:ind w:firstLine="540"/>
        <w:jc w:val="both"/>
        <w:rPr>
          <w:rFonts w:hint="eastAsia"/>
          <w:b/>
          <w:bCs/>
          <w:sz w:val="28"/>
          <w:szCs w:val="28"/>
        </w:rPr>
      </w:pP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1. Административный регламент предоставления муниципальной услуги </w:t>
      </w:r>
      <w:r w:rsidRPr="00F93B41">
        <w:rPr>
          <w:b/>
          <w:sz w:val="28"/>
          <w:szCs w:val="28"/>
        </w:rPr>
        <w:t>«</w:t>
      </w:r>
      <w:r w:rsidRPr="00F93B41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F93B41">
        <w:rPr>
          <w:bCs/>
          <w:sz w:val="28"/>
          <w:szCs w:val="28"/>
        </w:rPr>
        <w:t xml:space="preserve"> (далее - Административный регламент)</w:t>
      </w:r>
      <w:r w:rsidRPr="00F93B41">
        <w:rPr>
          <w:sz w:val="28"/>
          <w:szCs w:val="28"/>
        </w:rPr>
        <w:t xml:space="preserve">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услуги,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 в муниципальном сельском поселении «</w:t>
      </w:r>
      <w:r w:rsidR="006F66E3">
        <w:rPr>
          <w:sz w:val="28"/>
          <w:szCs w:val="28"/>
        </w:rPr>
        <w:t xml:space="preserve">Кавалерское </w:t>
      </w:r>
      <w:r w:rsidRPr="00F93B41">
        <w:rPr>
          <w:sz w:val="28"/>
          <w:szCs w:val="28"/>
        </w:rPr>
        <w:t>сельское поселение» Егорлыкского района Ростовской области.</w:t>
      </w: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2. </w:t>
      </w:r>
      <w:r w:rsidRPr="00F93B41">
        <w:rPr>
          <w:sz w:val="28"/>
          <w:szCs w:val="28"/>
        </w:rPr>
        <w:t>Настоящий Административный регламент разработан в целях:</w:t>
      </w: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ab/>
        <w:t>- повышения открытости деятельности о</w:t>
      </w:r>
      <w:r w:rsidR="006F66E3">
        <w:rPr>
          <w:sz w:val="28"/>
          <w:szCs w:val="28"/>
        </w:rPr>
        <w:t>рганов местного самоуправления а</w:t>
      </w:r>
      <w:r w:rsidRPr="00F93B41">
        <w:rPr>
          <w:sz w:val="28"/>
          <w:szCs w:val="28"/>
        </w:rPr>
        <w:t xml:space="preserve">дминистрации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 xml:space="preserve">сельского поселения,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услуги; 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ab/>
        <w:t xml:space="preserve">- </w:t>
      </w:r>
      <w:r w:rsidRPr="00F93B41">
        <w:rPr>
          <w:bCs/>
          <w:sz w:val="28"/>
          <w:szCs w:val="28"/>
        </w:rPr>
        <w:t xml:space="preserve">определения ответственных должностных лиц, </w:t>
      </w:r>
      <w:proofErr w:type="gramStart"/>
      <w:r w:rsidRPr="00F93B41">
        <w:rPr>
          <w:bCs/>
          <w:sz w:val="28"/>
          <w:szCs w:val="28"/>
        </w:rPr>
        <w:t>осуществляющих  выполнение</w:t>
      </w:r>
      <w:proofErr w:type="gramEnd"/>
      <w:r w:rsidRPr="00F93B41">
        <w:rPr>
          <w:bCs/>
          <w:sz w:val="28"/>
          <w:szCs w:val="28"/>
        </w:rPr>
        <w:t xml:space="preserve"> отдельных административных процедур;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-    упорядочения административных процедур;</w:t>
      </w:r>
    </w:p>
    <w:p w:rsidR="001E2803" w:rsidRPr="00F93B41" w:rsidRDefault="006F66E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1E2803" w:rsidRPr="00F93B41">
        <w:rPr>
          <w:bCs/>
          <w:sz w:val="28"/>
          <w:szCs w:val="28"/>
        </w:rPr>
        <w:t>использования межведомственного взаимодействия при предоставлении муниципальной услуги, в том числе с использованием информационно-коммуникационных технологий;</w:t>
      </w:r>
    </w:p>
    <w:p w:rsidR="001E2803" w:rsidRPr="00F93B41" w:rsidRDefault="001E2803" w:rsidP="001E2803">
      <w:pPr>
        <w:tabs>
          <w:tab w:val="left" w:pos="709"/>
          <w:tab w:val="left" w:pos="851"/>
        </w:tabs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- сокращения срока предоставления муниципальных услуг, а также сроков исполнения отдельных административных процедур в процессе предоставления муниципальных услуг;</w:t>
      </w: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3. Разработчик Административного регламента – администрация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>.</w:t>
      </w:r>
    </w:p>
    <w:p w:rsidR="001E2803" w:rsidRPr="00F93B41" w:rsidRDefault="001E2803" w:rsidP="001E2803">
      <w:pPr>
        <w:autoSpaceDE w:val="0"/>
        <w:ind w:hanging="142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93B4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E2803" w:rsidRPr="00F93B41" w:rsidRDefault="001E2803" w:rsidP="001E2803">
      <w:pPr>
        <w:autoSpaceDE w:val="0"/>
        <w:jc w:val="center"/>
        <w:rPr>
          <w:rFonts w:hint="eastAsia"/>
          <w:b/>
          <w:bCs/>
          <w:sz w:val="28"/>
          <w:szCs w:val="28"/>
        </w:rPr>
      </w:pP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</w:t>
      </w:r>
      <w:r w:rsidRPr="00F93B41">
        <w:rPr>
          <w:bCs/>
          <w:sz w:val="28"/>
          <w:szCs w:val="28"/>
        </w:rPr>
        <w:t xml:space="preserve">. Наименование муниципальной услуги: </w:t>
      </w:r>
      <w:bookmarkStart w:id="1" w:name="Par28"/>
      <w:bookmarkEnd w:id="1"/>
      <w:r w:rsidRPr="00F93B41">
        <w:rPr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найма».</w:t>
      </w: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2</w:t>
      </w:r>
      <w:r w:rsidRPr="00F93B41">
        <w:rPr>
          <w:bCs/>
          <w:sz w:val="28"/>
          <w:szCs w:val="28"/>
        </w:rPr>
        <w:t xml:space="preserve">. Муниципальная услуга предоставляется </w:t>
      </w:r>
      <w:r w:rsidR="006F66E3">
        <w:rPr>
          <w:sz w:val="28"/>
          <w:szCs w:val="28"/>
        </w:rPr>
        <w:t>а</w:t>
      </w:r>
      <w:r w:rsidRPr="00F93B41">
        <w:rPr>
          <w:sz w:val="28"/>
          <w:szCs w:val="28"/>
        </w:rPr>
        <w:t xml:space="preserve">дминистрацией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ab/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F93B41">
        <w:rPr>
          <w:bCs/>
          <w:sz w:val="28"/>
          <w:szCs w:val="28"/>
        </w:rPr>
        <w:t>В предоставлении муниципальной услуги</w:t>
      </w:r>
      <w:r w:rsidR="006F66E3">
        <w:rPr>
          <w:bCs/>
          <w:sz w:val="28"/>
          <w:szCs w:val="28"/>
        </w:rPr>
        <w:t xml:space="preserve"> также участвует Муниципальное </w:t>
      </w:r>
      <w:r w:rsidRPr="00F93B41">
        <w:rPr>
          <w:bCs/>
          <w:sz w:val="28"/>
          <w:szCs w:val="28"/>
        </w:rPr>
        <w:t>учреждение «Многофункциональный центр предоставления государственных и муниципальных услуг» Егорлыкского муниципального района Ростовской области (далее именуется – МФЦ) в части приема документов, необходимых для предоставления муниципальной услуги и выдачи результата предоставления муниципальной услуги, при наличии соглашения о взаимодействии, заключенного в установленном законом порядке.</w:t>
      </w:r>
    </w:p>
    <w:p w:rsidR="001E2803" w:rsidRPr="00F93B41" w:rsidRDefault="001E2803" w:rsidP="006F66E3">
      <w:pPr>
        <w:widowControl w:val="0"/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2.2.</w:t>
      </w:r>
      <w:r w:rsidR="006F66E3">
        <w:rPr>
          <w:sz w:val="28"/>
          <w:szCs w:val="28"/>
        </w:rPr>
        <w:t xml:space="preserve"> </w:t>
      </w:r>
      <w:r w:rsidRPr="00F93B41">
        <w:rPr>
          <w:sz w:val="28"/>
          <w:szCs w:val="28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«МАУ» «МФЦ»:</w:t>
      </w:r>
    </w:p>
    <w:p w:rsidR="001E2803" w:rsidRPr="00F93B41" w:rsidRDefault="001E2803" w:rsidP="001E2803">
      <w:pPr>
        <w:widowControl w:val="0"/>
        <w:autoSpaceDE w:val="0"/>
        <w:rPr>
          <w:rFonts w:hint="eastAsia"/>
          <w:sz w:val="28"/>
          <w:szCs w:val="28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5114"/>
      </w:tblGrid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Адрес местонахождения МАУ «МФЦ»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ст. Егорлыкская, пер. Гагарина №8-б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 xml:space="preserve">347660 Ростовская область, ст. Егорлыкская, </w:t>
            </w:r>
            <w:r w:rsidR="006F66E3">
              <w:rPr>
                <w:sz w:val="28"/>
                <w:szCs w:val="28"/>
              </w:rPr>
              <w:t>ул. Мира д. 92а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Телефон индивидуального устного информирования по процедуре предоставления услуги.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8 (863 70) 20-4-15, где 8- код Российской Федерации, 863- код Ростовской области, 70-код Егорлыкского района, 20-4-15 номер МАУ «МФЦ», 20-4-56.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Приемные дни и время приема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выходной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с 12.00 до 20.00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8.00 до 16.00</w:t>
            </w:r>
          </w:p>
          <w:p w:rsidR="001E2803" w:rsidRPr="00F93B41" w:rsidRDefault="006F66E3" w:rsidP="006F66E3">
            <w:pPr>
              <w:widowControl w:val="0"/>
              <w:autoSpaceDE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E2803" w:rsidRPr="00F93B41">
              <w:rPr>
                <w:sz w:val="28"/>
                <w:szCs w:val="28"/>
              </w:rPr>
              <w:t>оскресенье - выходной.</w:t>
            </w:r>
          </w:p>
        </w:tc>
      </w:tr>
    </w:tbl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 </w:t>
      </w:r>
      <w:r w:rsidRPr="00F93B41">
        <w:rPr>
          <w:bCs/>
          <w:sz w:val="28"/>
          <w:szCs w:val="28"/>
        </w:rPr>
        <w:t>При предоставлении муниципальной у</w:t>
      </w:r>
      <w:r w:rsidR="00B3302B">
        <w:rPr>
          <w:bCs/>
          <w:sz w:val="28"/>
          <w:szCs w:val="28"/>
        </w:rPr>
        <w:t>слуги ответственный специалист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 xml:space="preserve">сельского поселения (далее – ответственный специалист) взаимодействует с: 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1) </w:t>
      </w:r>
      <w:r w:rsidRPr="00F93B41">
        <w:rPr>
          <w:sz w:val="28"/>
          <w:szCs w:val="28"/>
          <w:shd w:val="clear" w:color="auto" w:fill="FFFFFF"/>
        </w:rPr>
        <w:t>Межрайонная </w:t>
      </w:r>
      <w:r w:rsidRPr="00F93B41">
        <w:rPr>
          <w:bCs/>
          <w:sz w:val="28"/>
          <w:szCs w:val="28"/>
          <w:shd w:val="clear" w:color="auto" w:fill="FFFFFF"/>
        </w:rPr>
        <w:t>ИФНС</w:t>
      </w:r>
      <w:r w:rsidRPr="00F93B41">
        <w:rPr>
          <w:sz w:val="28"/>
          <w:szCs w:val="28"/>
          <w:shd w:val="clear" w:color="auto" w:fill="FFFFFF"/>
        </w:rPr>
        <w:t> России</w:t>
      </w:r>
      <w:r w:rsidRPr="00F93B41">
        <w:rPr>
          <w:bCs/>
          <w:sz w:val="28"/>
          <w:szCs w:val="28"/>
        </w:rPr>
        <w:t xml:space="preserve"> представляющей сведения о том, состоит ли гражданин на учете в качестве индивидуального предпринимателя или главы крестьянско-фермерского хозяйства, а также документов, указывающих правовые основания владения заявителем и членами его семьи подлежащим налогообложению движимым и недвижимым имуществом на праве собственности, подтверждающих в ряде случаев сведения о стоимости указанного имущества 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2) Управлением Федеральной службы государственной регистрации, кадастра и картографии в части представления документов о </w:t>
      </w:r>
      <w:proofErr w:type="gramStart"/>
      <w:r w:rsidRPr="00F93B41">
        <w:rPr>
          <w:bCs/>
          <w:sz w:val="28"/>
          <w:szCs w:val="28"/>
        </w:rPr>
        <w:t>наличии  (</w:t>
      </w:r>
      <w:proofErr w:type="gramEnd"/>
      <w:r w:rsidRPr="00F93B41">
        <w:rPr>
          <w:bCs/>
          <w:sz w:val="28"/>
          <w:szCs w:val="28"/>
        </w:rPr>
        <w:t xml:space="preserve">отсутствии) жилых помещений на праве собственности у заявителя и членов его семьи, а также документов, указывающих правовые основания владения заявителем и членами его семьи подлежащим налогообложению движимым и </w:t>
      </w:r>
      <w:r w:rsidRPr="00F93B41">
        <w:rPr>
          <w:bCs/>
          <w:sz w:val="28"/>
          <w:szCs w:val="28"/>
        </w:rPr>
        <w:lastRenderedPageBreak/>
        <w:t>недвижимым имуществом на праве собственности, подтверждающих в ряде случаев сведения о стоимости указанного имущества;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4) районным казенным учреждением «Центр занятости населения» в части представления сведений о том, состоит ли гражданин на учете в качестве безработн</w:t>
      </w:r>
      <w:r w:rsidR="00B3302B">
        <w:rPr>
          <w:bCs/>
          <w:sz w:val="28"/>
          <w:szCs w:val="28"/>
        </w:rPr>
        <w:t xml:space="preserve">ого или нет, о размере пособия </w:t>
      </w:r>
      <w:r w:rsidRPr="00F93B41">
        <w:rPr>
          <w:bCs/>
          <w:sz w:val="28"/>
          <w:szCs w:val="28"/>
        </w:rPr>
        <w:t>по безработице.</w:t>
      </w:r>
    </w:p>
    <w:p w:rsidR="001E2803" w:rsidRPr="006A7FA7" w:rsidRDefault="001E2803" w:rsidP="001E2803">
      <w:pPr>
        <w:autoSpaceDE w:val="0"/>
        <w:ind w:firstLine="540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4.</w:t>
      </w:r>
      <w:r w:rsidRPr="006A7FA7">
        <w:rPr>
          <w:bCs/>
          <w:sz w:val="28"/>
          <w:szCs w:val="28"/>
        </w:rPr>
        <w:t xml:space="preserve"> Информирование заявителей осуществляется через: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телефонную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почтовую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электронное сообщение;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4) размещение информации в сети Интернет, на информационном стенде в места</w:t>
      </w:r>
      <w:r w:rsidR="00B3302B">
        <w:rPr>
          <w:bCs/>
          <w:sz w:val="28"/>
          <w:szCs w:val="28"/>
        </w:rPr>
        <w:t>х ожидания приема заявителей в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поселения, МФЦ;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5) личный прием заявителей.</w:t>
      </w:r>
    </w:p>
    <w:p w:rsidR="001E2803" w:rsidRPr="006A7FA7" w:rsidRDefault="001E2803" w:rsidP="001E2803">
      <w:pPr>
        <w:autoSpaceDE w:val="0"/>
        <w:ind w:firstLine="540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5</w:t>
      </w:r>
      <w:r w:rsidRPr="006A7FA7">
        <w:rPr>
          <w:bCs/>
          <w:sz w:val="28"/>
          <w:szCs w:val="28"/>
        </w:rPr>
        <w:t>. Заявителями на получение муниципальной услуги могут быть: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физические лица, претендующие на постановку на учет в качестве малоимущих нуждающихся в жилых помещениях, предоставляемых по договорам социального найма;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представители граждан, наделенные полномочиями защиты интересов заявителей в порядке, установленном законодательством Российской Федерации.</w:t>
      </w:r>
    </w:p>
    <w:p w:rsidR="001E2803" w:rsidRPr="006A7FA7" w:rsidRDefault="001E2803" w:rsidP="001E2803">
      <w:pPr>
        <w:autoSpaceDE w:val="0"/>
        <w:ind w:firstLine="540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6.</w:t>
      </w:r>
      <w:r w:rsidRPr="006A7FA7">
        <w:rPr>
          <w:bCs/>
          <w:sz w:val="28"/>
          <w:szCs w:val="28"/>
        </w:rPr>
        <w:t>. Информацию о предоставлении муниципальной услуги можно получить по адресу:</w:t>
      </w:r>
    </w:p>
    <w:p w:rsidR="00B3302B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3476</w:t>
      </w:r>
      <w:r w:rsidR="00B3302B">
        <w:rPr>
          <w:bCs/>
          <w:sz w:val="28"/>
          <w:szCs w:val="28"/>
        </w:rPr>
        <w:t>83, Ростовская область, Егорлыкский район</w:t>
      </w:r>
      <w:r w:rsidRPr="00F93B41">
        <w:rPr>
          <w:bCs/>
          <w:sz w:val="28"/>
          <w:szCs w:val="28"/>
        </w:rPr>
        <w:t>,</w:t>
      </w:r>
      <w:r w:rsidR="00B3302B">
        <w:rPr>
          <w:bCs/>
          <w:sz w:val="28"/>
          <w:szCs w:val="28"/>
        </w:rPr>
        <w:t xml:space="preserve"> х. Кавалерский, ул. Ленина, 27.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прием граждан: понедельник, среда,</w:t>
      </w:r>
      <w:r w:rsidR="00B3302B">
        <w:rPr>
          <w:bCs/>
          <w:sz w:val="28"/>
          <w:szCs w:val="28"/>
        </w:rPr>
        <w:t xml:space="preserve"> четверг: с 9</w:t>
      </w:r>
      <w:r w:rsidRPr="00F93B41">
        <w:rPr>
          <w:bCs/>
          <w:sz w:val="28"/>
          <w:szCs w:val="28"/>
        </w:rPr>
        <w:t xml:space="preserve">.00 до </w:t>
      </w:r>
      <w:r w:rsidR="00B3302B">
        <w:rPr>
          <w:bCs/>
          <w:sz w:val="28"/>
          <w:szCs w:val="28"/>
        </w:rPr>
        <w:t>17.12</w:t>
      </w:r>
      <w:r w:rsidRPr="00F93B41">
        <w:rPr>
          <w:bCs/>
          <w:sz w:val="28"/>
          <w:szCs w:val="28"/>
        </w:rPr>
        <w:t>, перерыв с 1</w:t>
      </w:r>
      <w:r w:rsidR="00B3302B">
        <w:rPr>
          <w:bCs/>
          <w:sz w:val="28"/>
          <w:szCs w:val="28"/>
        </w:rPr>
        <w:t>3</w:t>
      </w:r>
      <w:r w:rsidRPr="00F93B41">
        <w:rPr>
          <w:bCs/>
          <w:sz w:val="28"/>
          <w:szCs w:val="28"/>
        </w:rPr>
        <w:t>.00 до 1</w:t>
      </w:r>
      <w:r w:rsidR="00B3302B"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.00, выходные дни: суббота, воскресенье.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Телефон: 8 (86370) 2</w:t>
      </w:r>
      <w:r w:rsidR="00B3302B"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-</w:t>
      </w:r>
      <w:r w:rsidR="00B3302B">
        <w:rPr>
          <w:bCs/>
          <w:sz w:val="28"/>
          <w:szCs w:val="28"/>
        </w:rPr>
        <w:t>1-37</w:t>
      </w:r>
      <w:r w:rsidRPr="00F93B41">
        <w:rPr>
          <w:bCs/>
          <w:sz w:val="28"/>
          <w:szCs w:val="28"/>
        </w:rPr>
        <w:t>.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</w:p>
    <w:p w:rsidR="001E2803" w:rsidRPr="00AD2A8A" w:rsidRDefault="001E2803" w:rsidP="001E2803">
      <w:pPr>
        <w:autoSpaceDE w:val="0"/>
        <w:ind w:firstLine="540"/>
        <w:jc w:val="center"/>
        <w:rPr>
          <w:rFonts w:hint="eastAsia"/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D2A8A">
        <w:rPr>
          <w:b/>
          <w:bCs/>
          <w:sz w:val="28"/>
          <w:szCs w:val="28"/>
        </w:rPr>
        <w:t>. Результат предоставления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3.1</w:t>
      </w:r>
      <w:r w:rsidRPr="00F93B41">
        <w:rPr>
          <w:bCs/>
          <w:sz w:val="28"/>
          <w:szCs w:val="28"/>
        </w:rPr>
        <w:t xml:space="preserve"> Результатом предоставления муниципальной услуги является: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– </w:t>
      </w:r>
      <w:r w:rsidRPr="00F93B41">
        <w:rPr>
          <w:bCs/>
          <w:sz w:val="28"/>
          <w:szCs w:val="28"/>
          <w:lang w:bidi="en-US"/>
        </w:rPr>
        <w:t xml:space="preserve">постановка на учет граждан в качестве нуждающихся в жилых помещениях, предоставляемых по договорам социального найма </w:t>
      </w:r>
      <w:r w:rsidRPr="00F93B41">
        <w:rPr>
          <w:bCs/>
          <w:sz w:val="28"/>
          <w:szCs w:val="28"/>
        </w:rPr>
        <w:t>утвержд</w:t>
      </w:r>
      <w:r w:rsidR="00B3302B">
        <w:rPr>
          <w:bCs/>
          <w:sz w:val="28"/>
          <w:szCs w:val="28"/>
        </w:rPr>
        <w:t>енное постановлением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 xml:space="preserve">сельского поселения «О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найма»;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– Отказ в постановке на учет граждан в качестве нуждающихся в жилых помещениях, предоставляемых по договорам социального найма утвержденное постановлением </w:t>
      </w:r>
      <w:r w:rsidR="00B3302B">
        <w:rPr>
          <w:bCs/>
          <w:sz w:val="28"/>
          <w:szCs w:val="28"/>
        </w:rPr>
        <w:t>а</w:t>
      </w:r>
      <w:r w:rsidR="00B3302B"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>Кавалерского</w:t>
      </w:r>
      <w:r w:rsidR="00B3302B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 xml:space="preserve">сельского поселения «О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найма».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93B41">
        <w:rPr>
          <w:sz w:val="28"/>
          <w:szCs w:val="28"/>
        </w:rPr>
        <w:t xml:space="preserve">В результате предоставления муниципальной услуги заявитель получает: </w:t>
      </w:r>
    </w:p>
    <w:p w:rsidR="001E2803" w:rsidRPr="00F93B41" w:rsidRDefault="001E2803" w:rsidP="001E280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hint="eastAsia"/>
          <w:sz w:val="28"/>
          <w:szCs w:val="28"/>
          <w:lang w:eastAsia="ru-RU"/>
        </w:rPr>
      </w:pPr>
      <w:r w:rsidRPr="00F93B41">
        <w:rPr>
          <w:sz w:val="28"/>
          <w:szCs w:val="28"/>
        </w:rPr>
        <w:lastRenderedPageBreak/>
        <w:t>– выписку из постановления о принятия на учет (</w:t>
      </w:r>
      <w:r w:rsidRPr="00F93B41">
        <w:rPr>
          <w:sz w:val="28"/>
          <w:szCs w:val="28"/>
          <w:lang w:eastAsia="ru-RU"/>
        </w:rPr>
        <w:t>по форме согласно приложению № 5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F93B41">
        <w:rPr>
          <w:sz w:val="28"/>
          <w:szCs w:val="28"/>
        </w:rPr>
        <w:t xml:space="preserve">) и памятку по форме согласно приложению № 7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</w:p>
    <w:p w:rsidR="001E2803" w:rsidRPr="00F93B41" w:rsidRDefault="001E2803" w:rsidP="001E280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hint="eastAsia"/>
          <w:sz w:val="28"/>
          <w:szCs w:val="28"/>
          <w:lang w:eastAsia="ru-RU"/>
        </w:rPr>
      </w:pPr>
      <w:r w:rsidRPr="00F93B41">
        <w:rPr>
          <w:sz w:val="28"/>
          <w:szCs w:val="28"/>
        </w:rPr>
        <w:t>– выписку из постановления об отказе в признании на учет (</w:t>
      </w:r>
      <w:r w:rsidRPr="00F93B41">
        <w:rPr>
          <w:sz w:val="28"/>
          <w:szCs w:val="28"/>
          <w:lang w:eastAsia="ru-RU"/>
        </w:rPr>
        <w:t>по форме согласно приложению № 6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F93B41">
        <w:rPr>
          <w:sz w:val="28"/>
          <w:szCs w:val="28"/>
        </w:rPr>
        <w:t>).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 w:rsidRPr="00F93B4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93B41">
        <w:rPr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3B4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93B4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 xml:space="preserve">настоящим </w:t>
      </w:r>
      <w:r w:rsidRPr="00F93B41">
        <w:rPr>
          <w:sz w:val="28"/>
          <w:szCs w:val="28"/>
        </w:rPr>
        <w:t xml:space="preserve">постановлением </w:t>
      </w:r>
      <w:r w:rsidR="00B8581A">
        <w:rPr>
          <w:bCs/>
          <w:sz w:val="28"/>
          <w:szCs w:val="28"/>
        </w:rPr>
        <w:t>а</w:t>
      </w:r>
      <w:r w:rsidR="00B8581A" w:rsidRPr="00F93B41">
        <w:rPr>
          <w:bCs/>
          <w:sz w:val="28"/>
          <w:szCs w:val="28"/>
        </w:rPr>
        <w:t xml:space="preserve">дминистрации </w:t>
      </w:r>
      <w:r w:rsidR="00B8581A">
        <w:rPr>
          <w:bCs/>
          <w:sz w:val="28"/>
          <w:szCs w:val="28"/>
        </w:rPr>
        <w:t>Кавалерского сельского поселения.</w:t>
      </w:r>
    </w:p>
    <w:p w:rsidR="00B8581A" w:rsidRPr="00F93B41" w:rsidRDefault="00B8581A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D2A8A">
        <w:rPr>
          <w:b/>
          <w:bCs/>
          <w:sz w:val="28"/>
          <w:szCs w:val="28"/>
        </w:rPr>
        <w:t>. Срок предоставления муниципальной услуги</w:t>
      </w:r>
    </w:p>
    <w:p w:rsidR="001E2803" w:rsidRPr="00AD2A8A" w:rsidRDefault="001E2803" w:rsidP="001E2803">
      <w:pPr>
        <w:autoSpaceDE w:val="0"/>
        <w:ind w:firstLine="540"/>
        <w:jc w:val="center"/>
        <w:rPr>
          <w:rFonts w:hint="eastAsia"/>
          <w:b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lastRenderedPageBreak/>
        <w:t>4.1</w:t>
      </w:r>
      <w:r w:rsidRPr="00F93B41">
        <w:rPr>
          <w:bCs/>
          <w:sz w:val="28"/>
          <w:szCs w:val="28"/>
        </w:rPr>
        <w:t xml:space="preserve">. Срок предоставления муниципальной услуги составляет не более 30 рабочих дней со дня поступления заявления и документов, необходимых для предоставления муниципальной услуги, в </w:t>
      </w:r>
      <w:r w:rsidR="00B8581A">
        <w:rPr>
          <w:bCs/>
          <w:sz w:val="28"/>
          <w:szCs w:val="28"/>
        </w:rPr>
        <w:t>администрацию Кавалерского</w:t>
      </w:r>
      <w:r w:rsidR="00B8581A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Pr="00F93B41">
        <w:rPr>
          <w:bCs/>
          <w:sz w:val="28"/>
          <w:szCs w:val="28"/>
        </w:rPr>
        <w:t>В случае подачи гражданином заявления и документов через МФЦ срок предоставления муниципальной услуги исчисляется со дня передачи МФЦ такого заявления и документов в орган, предоставляющий муниципальную услугу.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jc w:val="center"/>
        <w:rPr>
          <w:rFonts w:hint="eastAsia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</w:t>
      </w:r>
      <w:r w:rsidRPr="00AD2A8A">
        <w:rPr>
          <w:b/>
          <w:bCs/>
          <w:color w:val="000000"/>
          <w:sz w:val="28"/>
          <w:szCs w:val="28"/>
        </w:rPr>
        <w:t xml:space="preserve"> </w:t>
      </w:r>
      <w:r w:rsidRPr="00AD2A8A">
        <w:rPr>
          <w:b/>
          <w:bCs/>
          <w:iCs/>
          <w:color w:val="000000"/>
          <w:sz w:val="28"/>
          <w:szCs w:val="28"/>
        </w:rPr>
        <w:t xml:space="preserve">Перечень нормативных правовых актов, </w:t>
      </w:r>
    </w:p>
    <w:p w:rsidR="001E2803" w:rsidRPr="00AD2A8A" w:rsidRDefault="001E2803" w:rsidP="001E2803">
      <w:pPr>
        <w:jc w:val="center"/>
        <w:rPr>
          <w:rFonts w:hint="eastAsia"/>
        </w:rPr>
      </w:pPr>
      <w:r w:rsidRPr="00AD2A8A">
        <w:rPr>
          <w:b/>
          <w:bCs/>
          <w:iCs/>
          <w:color w:val="000000"/>
          <w:sz w:val="28"/>
          <w:szCs w:val="28"/>
        </w:rPr>
        <w:t>непосредственно регулирующих отношения, возникающие в связи с предоставлением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5.1.</w:t>
      </w:r>
      <w:r w:rsidRPr="00F93B41">
        <w:rPr>
          <w:bCs/>
          <w:sz w:val="28"/>
          <w:szCs w:val="28"/>
        </w:rPr>
        <w:t xml:space="preserve"> </w:t>
      </w:r>
      <w:bookmarkStart w:id="2" w:name="Par31"/>
      <w:bookmarkEnd w:id="2"/>
      <w:r w:rsidRPr="00F93B41">
        <w:rPr>
          <w:bCs/>
          <w:sz w:val="28"/>
          <w:szCs w:val="28"/>
        </w:rPr>
        <w:t>Административный регламент разработан в соответствии с: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– </w:t>
      </w:r>
      <w:hyperlink r:id="rId6" w:history="1">
        <w:r w:rsidRPr="00F93B41">
          <w:rPr>
            <w:bCs/>
            <w:color w:val="0000FF"/>
            <w:sz w:val="28"/>
            <w:szCs w:val="28"/>
            <w:u w:val="single"/>
          </w:rPr>
          <w:t>Конституцией</w:t>
        </w:r>
      </w:hyperlink>
      <w:r w:rsidRPr="00F93B41">
        <w:rPr>
          <w:bCs/>
          <w:sz w:val="28"/>
          <w:szCs w:val="28"/>
        </w:rPr>
        <w:t xml:space="preserve"> Российской Федерации;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– Жилищным </w:t>
      </w:r>
      <w:hyperlink r:id="rId7" w:history="1">
        <w:r w:rsidRPr="00F93B41">
          <w:rPr>
            <w:bCs/>
            <w:color w:val="0000FF"/>
            <w:sz w:val="28"/>
            <w:szCs w:val="28"/>
            <w:u w:val="single"/>
          </w:rPr>
          <w:t>кодексом</w:t>
        </w:r>
      </w:hyperlink>
      <w:r w:rsidRPr="00F93B41">
        <w:rPr>
          <w:bCs/>
          <w:sz w:val="28"/>
          <w:szCs w:val="28"/>
        </w:rPr>
        <w:t xml:space="preserve"> Российской Федерации;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–Федеральным </w:t>
      </w:r>
      <w:hyperlink r:id="rId8" w:history="1">
        <w:r w:rsidRPr="00F93B41">
          <w:rPr>
            <w:bCs/>
            <w:color w:val="0000FF"/>
            <w:sz w:val="28"/>
            <w:szCs w:val="28"/>
            <w:u w:val="single"/>
          </w:rPr>
          <w:t>законом</w:t>
        </w:r>
      </w:hyperlink>
      <w:r w:rsidRPr="00F93B41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>–Федеральным законом от 17.07.1999 г. № 178-ФЗ «О государственной социальной помощи»;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>–Федеральным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1E2803" w:rsidRPr="00F93B41" w:rsidRDefault="001E2803" w:rsidP="001E2803">
      <w:pPr>
        <w:tabs>
          <w:tab w:val="num" w:pos="432"/>
        </w:tabs>
        <w:autoSpaceDE w:val="0"/>
        <w:ind w:firstLine="567"/>
        <w:jc w:val="both"/>
        <w:outlineLvl w:val="0"/>
        <w:rPr>
          <w:rFonts w:hint="eastAsia"/>
          <w:b/>
          <w:bCs/>
          <w:sz w:val="28"/>
          <w:szCs w:val="28"/>
          <w:lang w:val="x-none"/>
        </w:rPr>
      </w:pPr>
      <w:r w:rsidRPr="00F93B41">
        <w:rPr>
          <w:bCs/>
          <w:sz w:val="28"/>
          <w:szCs w:val="28"/>
        </w:rPr>
        <w:t xml:space="preserve">– </w:t>
      </w:r>
      <w:r w:rsidRPr="00F93B41">
        <w:rPr>
          <w:bCs/>
          <w:sz w:val="28"/>
          <w:szCs w:val="28"/>
          <w:lang w:val="x-none"/>
        </w:rPr>
        <w:t>Федеральным законом от 06.10.2003</w:t>
      </w: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  <w:lang w:val="x-none"/>
        </w:rPr>
        <w:t>г. № 131-ФЗ «Об общих принципах организации местного самоуправления в Российской Федерации»;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>–Федеральным законом от 02.05.2006 г. № 59-ФЗ «О порядке рассмотрения обращений граждан Российской Федерации»;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 xml:space="preserve">– Постановлением Правительства Российской Федерации от </w:t>
      </w:r>
      <w:proofErr w:type="gramStart"/>
      <w:r w:rsidRPr="00F93B41">
        <w:rPr>
          <w:sz w:val="28"/>
          <w:szCs w:val="28"/>
        </w:rPr>
        <w:t>20.08.2003  г.</w:t>
      </w:r>
      <w:proofErr w:type="gramEnd"/>
      <w:r w:rsidRPr="00F93B41">
        <w:rPr>
          <w:sz w:val="28"/>
          <w:szCs w:val="28"/>
        </w:rPr>
        <w:t xml:space="preserve">           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>–Распоряжением Правительства Российской Федерации от 17.12.2009 г.      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>- Областной закон Ростовской области от 07 октября 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1E2803" w:rsidRPr="00F93B41" w:rsidRDefault="001E2803" w:rsidP="001E2803">
      <w:pPr>
        <w:ind w:firstLine="54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 xml:space="preserve">- Постановлением Администрации Егорлыкского </w:t>
      </w:r>
      <w:proofErr w:type="gramStart"/>
      <w:r w:rsidRPr="00F93B41">
        <w:rPr>
          <w:sz w:val="28"/>
          <w:szCs w:val="28"/>
        </w:rPr>
        <w:t>района  от</w:t>
      </w:r>
      <w:proofErr w:type="gramEnd"/>
      <w:r w:rsidRPr="00F93B41">
        <w:rPr>
          <w:sz w:val="28"/>
          <w:szCs w:val="28"/>
        </w:rPr>
        <w:t xml:space="preserve"> 03.10.2006 № 452  «Об установлении учетной нормы площади жилого помещения в целях предоставления площади жилого помещения по договору социального найма».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sz w:val="28"/>
          <w:szCs w:val="28"/>
        </w:rPr>
        <w:tab/>
      </w:r>
    </w:p>
    <w:p w:rsidR="001E2803" w:rsidRPr="00AD2A8A" w:rsidRDefault="001E2803" w:rsidP="001E2803">
      <w:pPr>
        <w:autoSpaceDE w:val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D2A8A">
        <w:rPr>
          <w:b/>
          <w:sz w:val="28"/>
          <w:szCs w:val="28"/>
        </w:rPr>
        <w:t xml:space="preserve">. </w:t>
      </w:r>
      <w:r w:rsidRPr="00AD2A8A">
        <w:rPr>
          <w:b/>
          <w:bCs/>
          <w:sz w:val="28"/>
          <w:szCs w:val="28"/>
        </w:rPr>
        <w:t>Документы, необходимые для предоставления муниципальной услуги:</w:t>
      </w:r>
    </w:p>
    <w:p w:rsidR="001E2803" w:rsidRPr="00F93B41" w:rsidRDefault="001E2803" w:rsidP="001E2803">
      <w:pPr>
        <w:autoSpaceDE w:val="0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bookmarkStart w:id="3" w:name="Par51"/>
      <w:bookmarkEnd w:id="3"/>
      <w:r>
        <w:rPr>
          <w:bCs/>
          <w:sz w:val="28"/>
          <w:szCs w:val="28"/>
        </w:rPr>
        <w:tab/>
        <w:t>6</w:t>
      </w:r>
      <w:r w:rsidRPr="00F93B41">
        <w:rPr>
          <w:bCs/>
          <w:sz w:val="28"/>
          <w:szCs w:val="28"/>
        </w:rPr>
        <w:t>.1. Лицо, обратившееся за предоставлением муниципальной услуги (далее - заявитель), предоставляет самостоятельно: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1) </w:t>
      </w:r>
      <w:hyperlink r:id="rId9" w:history="1">
        <w:r w:rsidRPr="00F93B41">
          <w:rPr>
            <w:bCs/>
            <w:color w:val="0000FF"/>
            <w:sz w:val="28"/>
            <w:szCs w:val="28"/>
            <w:u w:val="single"/>
          </w:rPr>
          <w:t>заявление</w:t>
        </w:r>
      </w:hyperlink>
      <w:r w:rsidRPr="00F93B41">
        <w:rPr>
          <w:bCs/>
          <w:sz w:val="28"/>
          <w:szCs w:val="28"/>
        </w:rPr>
        <w:t xml:space="preserve">, написанное от своего имени или от имени своей семьи, подписанное всеми совершеннолетними членами семьи, на имя главы  </w:t>
      </w:r>
      <w:r w:rsidR="00B8581A">
        <w:rPr>
          <w:bCs/>
          <w:sz w:val="28"/>
          <w:szCs w:val="28"/>
        </w:rPr>
        <w:t>а</w:t>
      </w:r>
      <w:r w:rsidR="00B8581A" w:rsidRPr="00F93B41">
        <w:rPr>
          <w:bCs/>
          <w:sz w:val="28"/>
          <w:szCs w:val="28"/>
        </w:rPr>
        <w:t xml:space="preserve">дминистрации </w:t>
      </w:r>
      <w:r w:rsidR="00B8581A">
        <w:rPr>
          <w:bCs/>
          <w:sz w:val="28"/>
          <w:szCs w:val="28"/>
        </w:rPr>
        <w:t>Кавалерского</w:t>
      </w:r>
      <w:r w:rsidR="00B8581A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поселения, о признании гражданина малоимущим в целях предоставления ему по договору социального найма жилого помещения муниципального жилищного фонда (по форме согласно приложению № 1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помещениях».).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заявлении о признании гражданина малоимущим должно быть изложено согласие заявителя и каждого из совершеннолетни</w:t>
      </w:r>
      <w:r w:rsidR="00B8581A">
        <w:rPr>
          <w:bCs/>
          <w:sz w:val="28"/>
          <w:szCs w:val="28"/>
        </w:rPr>
        <w:t>х членов его семьи на проверку а</w:t>
      </w:r>
      <w:r w:rsidRPr="00F93B41">
        <w:rPr>
          <w:bCs/>
          <w:sz w:val="28"/>
          <w:szCs w:val="28"/>
        </w:rPr>
        <w:t xml:space="preserve">дминистрацией </w:t>
      </w:r>
      <w:r w:rsidR="00B8581A">
        <w:rPr>
          <w:bCs/>
          <w:sz w:val="28"/>
          <w:szCs w:val="28"/>
        </w:rPr>
        <w:t>Кавалерс</w:t>
      </w:r>
      <w:r w:rsidR="00326903">
        <w:rPr>
          <w:bCs/>
          <w:sz w:val="28"/>
          <w:szCs w:val="28"/>
        </w:rPr>
        <w:t xml:space="preserve">кого </w:t>
      </w:r>
      <w:r w:rsidRPr="00F93B41">
        <w:rPr>
          <w:bCs/>
          <w:sz w:val="28"/>
          <w:szCs w:val="28"/>
        </w:rPr>
        <w:t>сельского поселения представленных ими сведений о составе семьи, месте жительства, условиях проживания, доходах, имуществе, а также письменное обязательство уведомлять в течение 10 рабочих дней об изменении сведений, содержащихся в ранее представленных документах;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2) </w:t>
      </w:r>
      <w:hyperlink r:id="rId10" w:history="1">
        <w:r w:rsidRPr="00F93B41">
          <w:rPr>
            <w:bCs/>
            <w:color w:val="0000FF"/>
            <w:sz w:val="28"/>
            <w:szCs w:val="28"/>
            <w:u w:val="single"/>
          </w:rPr>
          <w:t>заявление</w:t>
        </w:r>
      </w:hyperlink>
      <w:r w:rsidR="00326903">
        <w:rPr>
          <w:bCs/>
          <w:sz w:val="28"/>
          <w:szCs w:val="28"/>
        </w:rPr>
        <w:t xml:space="preserve"> на имя главы  а</w:t>
      </w:r>
      <w:r w:rsidRPr="00F93B41">
        <w:rPr>
          <w:bCs/>
          <w:sz w:val="28"/>
          <w:szCs w:val="28"/>
        </w:rPr>
        <w:t xml:space="preserve">дминистрации </w:t>
      </w:r>
      <w:r w:rsidR="00326903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</w:t>
      </w:r>
      <w:r w:rsidRPr="00F93B41">
        <w:rPr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о согласии на обработку персональных данных и запросе информации и документов (приложение № 3)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предоставляет документы, подтверждающие наличие </w:t>
      </w:r>
      <w:hyperlink r:id="rId11" w:history="1">
        <w:r w:rsidRPr="00F93B41">
          <w:rPr>
            <w:bCs/>
            <w:color w:val="0000FF"/>
            <w:sz w:val="28"/>
            <w:szCs w:val="28"/>
            <w:u w:val="single"/>
          </w:rPr>
          <w:t>согласия</w:t>
        </w:r>
      </w:hyperlink>
      <w:r w:rsidRPr="00F93B41">
        <w:rPr>
          <w:bCs/>
          <w:sz w:val="28"/>
          <w:szCs w:val="28"/>
        </w:rPr>
        <w:t xml:space="preserve"> указанных лиц или их законных представителей на обработку персональных данных, в том числе биометрических персональных данных указанных лиц.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4)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5) копии свидетельств о браке (расторжении брака), о рождении (смерти) членов семьи;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7)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.2.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гражданина) малоимущей (малоимущим) гражданин представляет в орган местного самоуправления или в МФЦ помимо документов, указанных в части 6 статьи 1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</w:t>
      </w:r>
      <w:r w:rsidRPr="00F93B41">
        <w:rPr>
          <w:bCs/>
          <w:sz w:val="28"/>
          <w:szCs w:val="28"/>
        </w:rPr>
        <w:lastRenderedPageBreak/>
        <w:t>социального найма на территории Ростовской области», следующие документы: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документы о заработке гражданина и всех членов семьи;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документы, подтверждающие сведения о доходах, помимо заработка, данного гражданина и членов его семьи за 12 месяцев до даты подачи заявления;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4)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виды которых указаны в части 1 статьи 12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орган местного самоуправления запрашивает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 расхождения между продолжительностью расчетного периода, устанавливаемого для признания граждан малоимущими в целях принятия на учет и предоставления им жилых помещений по договорам социального найма, и продолжительностью периода выплаты пособия или субсидии гражданину или членам его семьи.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Граждане могут предоставлять документы,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При признании малоимущими одиноко проживающих граждан, в течение расчетного периода, указанного в части 1 статьи 10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или его части проходивших службу в Вооруженных Силах Российской Федерации или отбывающих наказание в виде лишения свободы, доходы, полученные по месту их нахождения, при невозможности их документального подтверждения, можно признавать равными прожиточному минимуму трудоспособного населения, установленному на территории Ростовской области по месту обращения гражданина.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если граждане даже при наличии законных оснований владения, пользования и распоряжения недвижимым имуществом оказываются не в состоянии реально им пользоваться и распоряжаться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продажи принадлежащей указанному лицу доли имущества и иные аналогичные ограничения), стоимость принадлежащего гражданину такого имущества устанавливается равной нулю вплоть до момента снятия имеющихся ограничений. Основанием для принятия решения о признании стоимости имущества равной нулю считаются документы, подтверждающие наличие соответствующих ограничений, а также ходатайства органов социальной защиты населения, органов опеки и попечительства, ходатайства других органов местного самоуправления.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</w:t>
      </w:r>
      <w:r w:rsidRPr="00F93B41">
        <w:rPr>
          <w:bCs/>
          <w:sz w:val="28"/>
          <w:szCs w:val="28"/>
        </w:rPr>
        <w:t>.3. Документы (сведения, содержащиеся в них) и информация, которые не вправе требовать от заявителя и членов его семьи (указанные в п. 9.2.),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если на первый запрос орган, предоставляющий информацию, не ответил, ответственный специалист разъясняет заявителю его право на самостоятельное предоставление документов и направляет повторный запрос.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proofErr w:type="spellStart"/>
      <w:r w:rsidRPr="00F93B41">
        <w:rPr>
          <w:bCs/>
          <w:sz w:val="28"/>
          <w:szCs w:val="28"/>
        </w:rPr>
        <w:t>Непредоставление</w:t>
      </w:r>
      <w:proofErr w:type="spellEnd"/>
      <w:r w:rsidRPr="00F93B41">
        <w:rPr>
          <w:bCs/>
          <w:sz w:val="28"/>
          <w:szCs w:val="28"/>
        </w:rPr>
        <w:t xml:space="preserve">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Если в предоставленных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.4. При наличии у заявителя и (или) членов его семьи общего совместного имущества, нажитого в браке (том числе в ранее заключенных браках), учитывается доля совместно нажитого недвижимого имущества в соответствии с действующим законодательством Российской Федерации.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Если заявитель и (или) члены его семьи изменяли фамилию, имя, отчество, то при предоставлении документов сведения необходимо предоставлять, в том числе и на все ранее принадлежащие имена.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 xml:space="preserve">.5.  Копии документов должны быть заверены организациями, выдавшими соответствующий документ, либо удостоверены нотариально. Специалисты </w:t>
      </w:r>
      <w:r w:rsidR="00326903">
        <w:rPr>
          <w:bCs/>
          <w:sz w:val="28"/>
          <w:szCs w:val="28"/>
        </w:rPr>
        <w:t>а</w:t>
      </w:r>
      <w:r w:rsidR="00326903" w:rsidRPr="00F93B41">
        <w:rPr>
          <w:bCs/>
          <w:sz w:val="28"/>
          <w:szCs w:val="28"/>
        </w:rPr>
        <w:t xml:space="preserve">дминистрации </w:t>
      </w:r>
      <w:r w:rsidR="00326903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 (специалисты МФЦ - в случае подачи заявления и документов через МФЦ), принимающие документы, вправе заверять документы самостоятельно путем сверки документа с оригиналом.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.6. Документы могут быть предоставлены одним из следующих способов: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6.6.</w:t>
      </w:r>
      <w:r w:rsidRPr="00F93B41">
        <w:rPr>
          <w:bCs/>
          <w:sz w:val="28"/>
          <w:szCs w:val="28"/>
        </w:rPr>
        <w:t xml:space="preserve">1. При личном обращении в </w:t>
      </w:r>
      <w:r w:rsidR="00326903">
        <w:rPr>
          <w:bCs/>
          <w:sz w:val="28"/>
          <w:szCs w:val="28"/>
        </w:rPr>
        <w:t>администрацию</w:t>
      </w:r>
      <w:r w:rsidR="00326903" w:rsidRPr="00F93B41">
        <w:rPr>
          <w:bCs/>
          <w:sz w:val="28"/>
          <w:szCs w:val="28"/>
        </w:rPr>
        <w:t xml:space="preserve"> </w:t>
      </w:r>
      <w:r w:rsidR="00326903">
        <w:rPr>
          <w:bCs/>
          <w:sz w:val="28"/>
          <w:szCs w:val="28"/>
        </w:rPr>
        <w:t>Кавалерского</w:t>
      </w:r>
      <w:r w:rsidR="00326903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Дата подачи </w:t>
      </w:r>
      <w:hyperlink r:id="rId12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фиксируется в </w:t>
      </w:r>
      <w:hyperlink r:id="rId13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граждан о признании их малоимущими (по форме 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помещениях»), присваивается номер регистрации, указывается необходимая информация.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6.6.</w:t>
      </w:r>
      <w:r w:rsidRPr="00F93B41">
        <w:rPr>
          <w:bCs/>
          <w:sz w:val="28"/>
          <w:szCs w:val="28"/>
        </w:rPr>
        <w:t>2. Посредством обращения в МФЦ.</w:t>
      </w:r>
    </w:p>
    <w:p w:rsidR="001E2803" w:rsidRDefault="001E2803" w:rsidP="001E2803">
      <w:pPr>
        <w:autoSpaceDE w:val="0"/>
        <w:ind w:left="851"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Дата подачи </w:t>
      </w:r>
      <w:hyperlink r:id="rId14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фиксируется в </w:t>
      </w:r>
      <w:hyperlink r:id="rId15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граждан о признании малоимущими, с присвоением номера регистрации, указывается необходимая информация (по форме </w:t>
      </w:r>
      <w:r w:rsidRPr="00F93B41">
        <w:rPr>
          <w:bCs/>
          <w:sz w:val="28"/>
          <w:szCs w:val="28"/>
        </w:rPr>
        <w:lastRenderedPageBreak/>
        <w:t>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0B0862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2803" w:rsidRPr="000B0862" w:rsidRDefault="001E2803" w:rsidP="001E2803">
      <w:pPr>
        <w:jc w:val="center"/>
        <w:rPr>
          <w:rFonts w:hint="eastAsia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7.1.</w:t>
      </w:r>
      <w:r w:rsidRPr="00F93B41">
        <w:rPr>
          <w:bCs/>
          <w:sz w:val="28"/>
          <w:szCs w:val="28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подача заявления и документов неуполномоченным лицом;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подача заявления и документов лицом, не являющимся получателем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предоставление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4) предоставление неполного пакета документов, установленных настоящим административным регламентом;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5) наличие принятого решения в соответствии с </w:t>
      </w:r>
      <w:hyperlink w:anchor="Par31" w:history="1">
        <w:r w:rsidRPr="00F93B41">
          <w:rPr>
            <w:bCs/>
            <w:color w:val="0000FF"/>
            <w:sz w:val="28"/>
            <w:szCs w:val="28"/>
            <w:u w:val="single"/>
          </w:rPr>
          <w:t>пунктом 6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 в отношении заявителя и (или) члена его семьи, если не изменились обстоятельства, послужившие основанием для принятия соответствующего решения.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Pr="00F93B41">
        <w:rPr>
          <w:bCs/>
          <w:sz w:val="28"/>
          <w:szCs w:val="28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подачи заявления о признании заявителя малоимущим в целях предоставления ему по договору социального найма жилого помещения муниципального жилищного фонда в форме электронного документа с использованием Единого портала, заявление к рассмотрению не принимается если: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заявителем не предоставлены требуемые документы в электронной форме;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- заявителем предоставлены требуемые документы в электронной форме, не соответствующие требованиям, установленным </w:t>
      </w:r>
      <w:hyperlink w:anchor="Par51" w:history="1">
        <w:r w:rsidRPr="00F93B41">
          <w:rPr>
            <w:bCs/>
            <w:color w:val="0000FF"/>
            <w:sz w:val="28"/>
            <w:szCs w:val="28"/>
            <w:u w:val="single"/>
          </w:rPr>
          <w:t>пунктом 9</w:t>
        </w:r>
      </w:hyperlink>
      <w:r w:rsidRPr="00F93B41">
        <w:rPr>
          <w:bCs/>
          <w:sz w:val="28"/>
          <w:szCs w:val="28"/>
        </w:rPr>
        <w:t xml:space="preserve">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в заявлении отсутствуют или являются неполными обязательные сведения, отсутствует электронная подпись заявителя.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в установленном порядке.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0B0862">
        <w:rPr>
          <w:b/>
          <w:bCs/>
          <w:color w:val="000000"/>
          <w:sz w:val="28"/>
          <w:szCs w:val="28"/>
        </w:rPr>
        <w:t>Исчерпывающий перечень оснований для отказа в признании граждан малоимущими в целях предоставления им по договорам социального найма жилых помещений муниципального жилищного фонда</w:t>
      </w:r>
    </w:p>
    <w:p w:rsidR="001E2803" w:rsidRPr="00F93B41" w:rsidRDefault="001E2803" w:rsidP="001E2803">
      <w:pPr>
        <w:autoSpaceDE w:val="0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8.1</w:t>
      </w:r>
      <w:r w:rsidRPr="00F93B41">
        <w:rPr>
          <w:bCs/>
          <w:sz w:val="28"/>
          <w:szCs w:val="28"/>
        </w:rPr>
        <w:t>. 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1) наличие в документах, предоставленных гражданином, сведений, не соответствующих действительности;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2) отсутствие у граждан, с учетом их имущественного положения, оснований быть признанными малоимущими.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both"/>
        <w:rPr>
          <w:rFonts w:hint="eastAsia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9. Порядок, размер и основания взимания пошлины или другой платы, взимаемой за предоставление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Default="001E2803" w:rsidP="001E2803">
      <w:pPr>
        <w:jc w:val="center"/>
        <w:rPr>
          <w:rFonts w:hint="eastAsia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10. </w:t>
      </w:r>
      <w:r w:rsidRPr="000B0862">
        <w:rPr>
          <w:b/>
          <w:bCs/>
          <w:iCs/>
          <w:color w:val="000000"/>
          <w:sz w:val="28"/>
          <w:szCs w:val="28"/>
        </w:rPr>
        <w:t>Срок и</w:t>
      </w:r>
      <w:r w:rsidR="00562325">
        <w:rPr>
          <w:b/>
          <w:bCs/>
          <w:iCs/>
          <w:color w:val="000000"/>
          <w:sz w:val="28"/>
          <w:szCs w:val="28"/>
        </w:rPr>
        <w:t xml:space="preserve"> порядок регистрации запроса о </w:t>
      </w:r>
      <w:r w:rsidRPr="000B0862">
        <w:rPr>
          <w:b/>
          <w:bCs/>
          <w:iCs/>
          <w:color w:val="000000"/>
          <w:sz w:val="28"/>
          <w:szCs w:val="28"/>
        </w:rPr>
        <w:t>предоставлении муниципальной услуги</w:t>
      </w:r>
      <w:r>
        <w:rPr>
          <w:b/>
          <w:bCs/>
          <w:iCs/>
          <w:color w:val="000000"/>
          <w:sz w:val="28"/>
          <w:szCs w:val="28"/>
        </w:rPr>
        <w:t xml:space="preserve"> и срок ожидания в очереди при подаче документов</w:t>
      </w:r>
    </w:p>
    <w:p w:rsidR="001E2803" w:rsidRPr="00F93B41" w:rsidRDefault="001E2803" w:rsidP="001E2803">
      <w:pPr>
        <w:jc w:val="center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10.1</w:t>
      </w:r>
      <w:r w:rsidRPr="00F93B41">
        <w:rPr>
          <w:bCs/>
          <w:sz w:val="28"/>
          <w:szCs w:val="28"/>
        </w:rPr>
        <w:t xml:space="preserve">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</w:t>
      </w:r>
      <w:r>
        <w:rPr>
          <w:bCs/>
          <w:sz w:val="28"/>
          <w:szCs w:val="28"/>
        </w:rPr>
        <w:t xml:space="preserve">не должен превышать </w:t>
      </w:r>
      <w:r w:rsidRPr="00F93B41">
        <w:rPr>
          <w:bCs/>
          <w:sz w:val="28"/>
          <w:szCs w:val="28"/>
        </w:rPr>
        <w:t>15 минут.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10.2. </w:t>
      </w:r>
      <w:r w:rsidRPr="00F93B41">
        <w:rPr>
          <w:bCs/>
          <w:sz w:val="28"/>
          <w:szCs w:val="28"/>
        </w:rPr>
        <w:t xml:space="preserve">Срок регистрации запроса заявителя о предоставлении муниципальной услуги – в день поступления запроса и прилагаемых к нему документов. </w:t>
      </w:r>
    </w:p>
    <w:p w:rsidR="001E2803" w:rsidRPr="00F93B41" w:rsidRDefault="001E2803" w:rsidP="001E2803">
      <w:pPr>
        <w:rPr>
          <w:rFonts w:hint="eastAsia"/>
          <w:bCs/>
          <w:sz w:val="28"/>
          <w:szCs w:val="28"/>
        </w:rPr>
      </w:pPr>
    </w:p>
    <w:p w:rsidR="001E2803" w:rsidRDefault="001E2803" w:rsidP="001E2803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Pr="006A7FA7">
        <w:rPr>
          <w:b/>
          <w:sz w:val="28"/>
          <w:szCs w:val="28"/>
        </w:rPr>
        <w:t xml:space="preserve">. </w:t>
      </w:r>
      <w:r w:rsidRPr="006A7FA7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562325" w:rsidRPr="006A7FA7" w:rsidRDefault="00562325" w:rsidP="001E2803">
      <w:pPr>
        <w:jc w:val="center"/>
        <w:rPr>
          <w:rFonts w:hint="eastAsia"/>
          <w:b/>
          <w:sz w:val="28"/>
          <w:szCs w:val="28"/>
        </w:rPr>
      </w:pPr>
    </w:p>
    <w:p w:rsidR="001E2803" w:rsidRPr="00F93B41" w:rsidRDefault="00562325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а</w:t>
      </w:r>
      <w:r w:rsidRPr="00F93B4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Кавалерского</w:t>
      </w:r>
      <w:r w:rsidRPr="00F93B41">
        <w:rPr>
          <w:bCs/>
          <w:sz w:val="28"/>
          <w:szCs w:val="28"/>
        </w:rPr>
        <w:t xml:space="preserve"> </w:t>
      </w:r>
      <w:r w:rsidR="001E2803" w:rsidRPr="00F93B41">
        <w:rPr>
          <w:bCs/>
          <w:sz w:val="28"/>
          <w:szCs w:val="28"/>
        </w:rPr>
        <w:t xml:space="preserve">сельского поселения размещается информационный стенд, оборудуются места для ожидания, доступные места </w:t>
      </w:r>
      <w:r w:rsidR="001E2803" w:rsidRPr="00F93B41">
        <w:rPr>
          <w:bCs/>
          <w:sz w:val="28"/>
          <w:szCs w:val="28"/>
        </w:rPr>
        <w:lastRenderedPageBreak/>
        <w:t>для хранения верхней одежды посетителей и места общего пользования (туалеты).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На информационном стенде размещается: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- образец оформления </w:t>
      </w:r>
      <w:hyperlink r:id="rId16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о предоставлении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график работы ответственного специалиста.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номера кабинетов, в которых осуществляются консультации по вопросам предоставления муниципальной услуги, а также прием соответствующих документов от заявителей;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справочная информация, в том числе номера телефонов, фамилии, имена, отчества и должности специалистов, уполномоченных предоставлять муниципальную услугу;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- текст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 – иная информация о муниципальной услуге</w:t>
      </w:r>
    </w:p>
    <w:p w:rsidR="001E2803" w:rsidRPr="00F93B41" w:rsidRDefault="00562325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2) на официальном сайте а</w:t>
      </w:r>
      <w:r w:rsidRPr="00F93B4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Кавалерского</w:t>
      </w:r>
      <w:r w:rsidRPr="00F93B41">
        <w:rPr>
          <w:bCs/>
          <w:sz w:val="28"/>
          <w:szCs w:val="28"/>
        </w:rPr>
        <w:t xml:space="preserve"> </w:t>
      </w:r>
      <w:r w:rsidR="001E2803" w:rsidRPr="00F93B41">
        <w:rPr>
          <w:bCs/>
          <w:sz w:val="28"/>
          <w:szCs w:val="28"/>
        </w:rPr>
        <w:t>сельского поселения: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текст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помещение, в котором осуществляется прием заявителя и (или) его представителя, предусматривает: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комфортное расположение заявителя и должностного лица;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возможность и удобство оформления заявителем письменного обращения;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телефонную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доступ к основным нормативным правовым актам, регламентирующим полномочия и сферу компетенции управления;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доступ к нормативным правовым актам, регулирующим предоставление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6A7FA7">
        <w:rPr>
          <w:b/>
          <w:bCs/>
          <w:sz w:val="28"/>
          <w:szCs w:val="28"/>
        </w:rPr>
        <w:t>. Показатели доступности и качества муниципальной услуги:</w:t>
      </w:r>
    </w:p>
    <w:p w:rsidR="00562325" w:rsidRPr="006A7FA7" w:rsidRDefault="00562325" w:rsidP="001E2803">
      <w:pPr>
        <w:autoSpaceDE w:val="0"/>
        <w:ind w:firstLine="540"/>
        <w:jc w:val="center"/>
        <w:rPr>
          <w:rFonts w:hint="eastAsia"/>
          <w:b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1) размещение полной и достоверной информации о правилах, сроках предоставления муниципальной услуги на информационном стенде, в сети Интернет на официальном сайте </w:t>
      </w:r>
      <w:r w:rsidR="00562325">
        <w:rPr>
          <w:bCs/>
          <w:sz w:val="28"/>
          <w:szCs w:val="28"/>
        </w:rPr>
        <w:t>а</w:t>
      </w:r>
      <w:r w:rsidR="00562325" w:rsidRPr="00F93B41">
        <w:rPr>
          <w:bCs/>
          <w:sz w:val="28"/>
          <w:szCs w:val="28"/>
        </w:rPr>
        <w:t xml:space="preserve">дминистрации </w:t>
      </w:r>
      <w:r w:rsidR="00562325">
        <w:rPr>
          <w:bCs/>
          <w:sz w:val="28"/>
          <w:szCs w:val="28"/>
        </w:rPr>
        <w:t xml:space="preserve">Кавалерского сельского поселения и </w:t>
      </w:r>
      <w:r w:rsidRPr="00F93B41">
        <w:rPr>
          <w:bCs/>
          <w:sz w:val="28"/>
          <w:szCs w:val="28"/>
        </w:rPr>
        <w:t>на Едином портале государственных и муниципальных услуг: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2) возможность выбора заявителем формы обращения за предоставлением муниципальной услуги (лично, почтовым или электронным отправлением);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3) назначение лиц, ответственных за предоставление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4) соблюдение последовательности, сроков действий при предоставлении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5) 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6) количество поступивших жалоб о ненадлежащем качестве предоставления муниципальной услуги;</w:t>
      </w:r>
    </w:p>
    <w:p w:rsidR="001E2803" w:rsidRDefault="001E2803" w:rsidP="001E2803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>7) количество выявленных нарушений при предоставлении муниципальной услуги.</w:t>
      </w:r>
    </w:p>
    <w:p w:rsidR="00562325" w:rsidRPr="00F93B41" w:rsidRDefault="00562325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rFonts w:hint="eastAsia"/>
          <w:sz w:val="28"/>
          <w:szCs w:val="28"/>
        </w:rPr>
      </w:pPr>
      <w:bookmarkStart w:id="4" w:name="Par52"/>
      <w:bookmarkStart w:id="5" w:name="Par92"/>
      <w:bookmarkEnd w:id="4"/>
      <w:bookmarkEnd w:id="5"/>
      <w:r>
        <w:rPr>
          <w:b/>
          <w:bCs/>
          <w:sz w:val="28"/>
          <w:szCs w:val="28"/>
        </w:rPr>
        <w:t>13</w:t>
      </w:r>
      <w:r w:rsidRPr="00F93B41">
        <w:rPr>
          <w:b/>
          <w:bCs/>
          <w:sz w:val="28"/>
          <w:szCs w:val="28"/>
        </w:rPr>
        <w:t>. Состав, последовательность и сроки выполнения</w:t>
      </w:r>
    </w:p>
    <w:p w:rsidR="001E2803" w:rsidRPr="00F93B41" w:rsidRDefault="001E2803" w:rsidP="001E2803">
      <w:pPr>
        <w:autoSpaceDE w:val="0"/>
        <w:jc w:val="center"/>
        <w:rPr>
          <w:rFonts w:hint="eastAsia"/>
          <w:sz w:val="28"/>
          <w:szCs w:val="28"/>
        </w:rPr>
      </w:pPr>
      <w:r w:rsidRPr="00F93B41">
        <w:rPr>
          <w:b/>
          <w:bCs/>
          <w:sz w:val="28"/>
          <w:szCs w:val="28"/>
        </w:rPr>
        <w:t>административных процедур, требования к порядку</w:t>
      </w:r>
    </w:p>
    <w:p w:rsidR="001E2803" w:rsidRDefault="001E2803" w:rsidP="001E2803">
      <w:pPr>
        <w:autoSpaceDE w:val="0"/>
        <w:jc w:val="center"/>
        <w:rPr>
          <w:rFonts w:hint="eastAsia"/>
          <w:b/>
          <w:bCs/>
          <w:sz w:val="28"/>
          <w:szCs w:val="28"/>
        </w:rPr>
      </w:pPr>
      <w:r w:rsidRPr="00F93B41">
        <w:rPr>
          <w:b/>
          <w:bCs/>
          <w:sz w:val="28"/>
          <w:szCs w:val="28"/>
        </w:rPr>
        <w:t>их выполнения</w:t>
      </w:r>
    </w:p>
    <w:p w:rsidR="00562325" w:rsidRPr="00F93B41" w:rsidRDefault="00562325" w:rsidP="001E2803">
      <w:pPr>
        <w:autoSpaceDE w:val="0"/>
        <w:jc w:val="center"/>
        <w:rPr>
          <w:rFonts w:hint="eastAsia"/>
          <w:sz w:val="28"/>
          <w:szCs w:val="28"/>
        </w:rPr>
      </w:pPr>
    </w:p>
    <w:p w:rsidR="001E2803" w:rsidRPr="00562325" w:rsidRDefault="001E2803" w:rsidP="00562325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 Пред</w:t>
      </w:r>
      <w:r w:rsidR="00562325">
        <w:rPr>
          <w:bCs/>
          <w:sz w:val="28"/>
          <w:szCs w:val="28"/>
        </w:rPr>
        <w:t xml:space="preserve">оставление муниципальной услуги </w:t>
      </w:r>
      <w:r w:rsidRPr="00F93B41">
        <w:rPr>
          <w:bCs/>
          <w:sz w:val="28"/>
          <w:szCs w:val="28"/>
        </w:rPr>
        <w:t>включает в себя следующие административные процедуры: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.1. Прием запроса о предоставлении муниципальной услуги.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Основанием для начала административной процедур</w:t>
      </w:r>
      <w:r w:rsidR="00562325">
        <w:rPr>
          <w:bCs/>
          <w:sz w:val="28"/>
          <w:szCs w:val="28"/>
        </w:rPr>
        <w:t xml:space="preserve">ы является обращение заявителя </w:t>
      </w:r>
      <w:r w:rsidRPr="00F93B41">
        <w:rPr>
          <w:bCs/>
          <w:sz w:val="28"/>
          <w:szCs w:val="28"/>
        </w:rPr>
        <w:t xml:space="preserve">для предоставления муниципальной услуги в </w:t>
      </w:r>
      <w:r w:rsidR="00562325">
        <w:rPr>
          <w:bCs/>
          <w:sz w:val="28"/>
          <w:szCs w:val="28"/>
        </w:rPr>
        <w:t>администрацию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либо в МФЦ с документами, предусмотренными п. 9 Административного регламента, либо через уполномоченного представителя.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При приеме заявления и приложенных документов заявителю выдается </w:t>
      </w:r>
      <w:hyperlink r:id="rId17" w:history="1">
        <w:r w:rsidRPr="00F93B41">
          <w:rPr>
            <w:bCs/>
            <w:color w:val="0000FF"/>
            <w:sz w:val="28"/>
            <w:szCs w:val="28"/>
            <w:u w:val="single"/>
          </w:rPr>
          <w:t>расписка</w:t>
        </w:r>
      </w:hyperlink>
      <w:r w:rsidRPr="00F93B41">
        <w:rPr>
          <w:bCs/>
          <w:sz w:val="28"/>
          <w:szCs w:val="28"/>
        </w:rPr>
        <w:t xml:space="preserve"> в получении документов с указанием перечня, номера и даты регистрации заявления (по форме согласно приложению № 2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/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 xml:space="preserve">При этом в случае предоставления заявителем документов одновременно в </w:t>
      </w:r>
      <w:r w:rsidR="00562325">
        <w:rPr>
          <w:bCs/>
          <w:sz w:val="28"/>
          <w:szCs w:val="28"/>
        </w:rPr>
        <w:t>администрацию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и МФЦ рассматривается заявление, поступившее исполнителю муниципальной услуги ранее.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для предоставления муниципальной услуги в МФЦ указанные документы подлежат передаче в </w:t>
      </w:r>
      <w:r w:rsidR="00562325">
        <w:rPr>
          <w:bCs/>
          <w:sz w:val="28"/>
          <w:szCs w:val="28"/>
        </w:rPr>
        <w:t>администрацию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 для предоставления муниципальной услуги в установленном порядке.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.2. Регистрация запроса заявителя о предоставлении муниципальной услуги.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Заявление о предоставлении муниципальной услуги регистрируется органом, предоставляющим муниципальную услугу, в </w:t>
      </w:r>
      <w:hyperlink r:id="rId18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получателей муниципальной услуги  в установленном порядке (по форме 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</w:t>
      </w:r>
      <w:r w:rsidRPr="00F93B41">
        <w:rPr>
          <w:bCs/>
          <w:sz w:val="28"/>
          <w:szCs w:val="28"/>
        </w:rPr>
        <w:lastRenderedPageBreak/>
        <w:t>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В случаях, предусмотренных </w:t>
      </w:r>
      <w:hyperlink w:anchor="Par108" w:history="1">
        <w:r w:rsidRPr="00F93B41">
          <w:rPr>
            <w:bCs/>
            <w:color w:val="0000FF"/>
            <w:sz w:val="28"/>
            <w:szCs w:val="28"/>
            <w:u w:val="single"/>
          </w:rPr>
          <w:t>пунктом 10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 в день обращения.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результатах рассмотрения заявления и документов (о невозможности рассмотрения заявления и документов).</w:t>
      </w:r>
    </w:p>
    <w:p w:rsidR="001E2803" w:rsidRPr="00F93B41" w:rsidRDefault="00562325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ab/>
        <w:t xml:space="preserve">Если </w:t>
      </w:r>
      <w:r w:rsidR="001E2803" w:rsidRPr="00F93B41">
        <w:rPr>
          <w:bCs/>
          <w:sz w:val="28"/>
          <w:szCs w:val="28"/>
        </w:rPr>
        <w:t>заявление подано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ответственным специалистом о принятом к рассмотрению заявлении.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.3. Определение ответственного специалиста, проверка предоставленных заявителем сведений.</w:t>
      </w:r>
    </w:p>
    <w:p w:rsidR="001E2803" w:rsidRPr="00F93B41" w:rsidRDefault="001E2803" w:rsidP="001E2803">
      <w:pPr>
        <w:tabs>
          <w:tab w:val="left" w:pos="567"/>
        </w:tabs>
        <w:autoSpaceDE w:val="0"/>
        <w:ind w:hanging="90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Для осуществления проверки поступившего заявления и комплекта документов, требующих проверки полноты и достоверности указанных в них сведений, руководителем назначается ответственный специалист.</w:t>
      </w:r>
    </w:p>
    <w:p w:rsidR="001E2803" w:rsidRPr="00F93B41" w:rsidRDefault="001E2803" w:rsidP="001E2803">
      <w:pPr>
        <w:autoSpaceDE w:val="0"/>
        <w:ind w:hanging="361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Ответственный специалист изучает документы, осуществляет проверку предоставленных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заявления, осуществляет подготовку и направление необходимых межведомственных запросов.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На основании письменного </w:t>
      </w:r>
      <w:hyperlink r:id="rId19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в течение 20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настоящим Административным регламентом.</w:t>
      </w:r>
    </w:p>
    <w:p w:rsidR="001E2803" w:rsidRPr="00F93B41" w:rsidRDefault="001E2803" w:rsidP="001E2803">
      <w:pPr>
        <w:autoSpaceDE w:val="0"/>
        <w:ind w:hanging="219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 xml:space="preserve">Заявление о предоставлении муниципальной услуги подлежит рассмотрению в течение 30 рабочих дней со дня поступления заявления и документов, необходимых для предоставления муниципальной услуги, в </w:t>
      </w:r>
      <w:r w:rsidR="00562325">
        <w:rPr>
          <w:bCs/>
          <w:sz w:val="28"/>
          <w:szCs w:val="28"/>
        </w:rPr>
        <w:t>администрацию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При рассмотрении заявления и предоставленных документов ответственные специалисты вправе осуществлять проверку сведений, предоставленных заявителем, которые имеют юридическое значение для </w:t>
      </w:r>
      <w:r w:rsidRPr="00F93B41">
        <w:rPr>
          <w:bCs/>
          <w:sz w:val="28"/>
          <w:szCs w:val="28"/>
        </w:rPr>
        <w:lastRenderedPageBreak/>
        <w:t>принятия решения по результатам рассмотрения заявления, и приложенных к нему документов.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  <w:t xml:space="preserve">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перечень которых представлен в </w:t>
      </w:r>
      <w:hyperlink w:anchor="Par51" w:history="1">
        <w:r w:rsidRPr="00F93B41">
          <w:rPr>
            <w:bCs/>
            <w:color w:val="0000FF"/>
            <w:sz w:val="28"/>
            <w:szCs w:val="28"/>
            <w:u w:val="single"/>
          </w:rPr>
          <w:t>пункте 9</w:t>
        </w:r>
      </w:hyperlink>
      <w:r w:rsidRPr="00F93B41">
        <w:rPr>
          <w:bCs/>
          <w:sz w:val="28"/>
          <w:szCs w:val="28"/>
        </w:rPr>
        <w:t xml:space="preserve"> настоящего регламента.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Специалист, ответственный за прием и регистрацию документов, необходимых для предоставления муниципальной услуги в электронном виде: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- проверяет наличие документов, указанных в </w:t>
      </w:r>
      <w:hyperlink w:anchor="Par52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 пункте 9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-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- в двухдневный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информацию о дате и времени для личного приема заявителя, о перечне документов (оригиналов), необходимых для предоставления муниципальной услуги при личном приеме для проверки их достоверности, должности, фамилии, имени, отчестве лица, ответственного за оказание муниципальной услуги. </w:t>
      </w:r>
      <w:r w:rsidRPr="00F93B41">
        <w:rPr>
          <w:bCs/>
          <w:sz w:val="28"/>
          <w:szCs w:val="28"/>
        </w:rPr>
        <w:tab/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Если в электронной форме (сканированном виде) заявителем направлены не все документы, предусмотренные настоящим Административным регламентом, заявитель информируется о необходимости представления (направления по почте) недостающих документов в 10-дневный срок.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.4. Выполнение оценки размера дохода, приходящегося на каждого члена семьи, и стоимости имущества, находящегося в собственности заявителя и (или) членов его семьи.</w:t>
      </w:r>
    </w:p>
    <w:p w:rsidR="001E2803" w:rsidRPr="00F93B41" w:rsidRDefault="001E2803" w:rsidP="001E2803">
      <w:pPr>
        <w:autoSpaceDE w:val="0"/>
        <w:ind w:hanging="71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Основанием для начала проведения данной административной процедуры является наличие документов, необходимых для выполнения оценки размера дохода и стоимости имущества, находящегося в собственности.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Отсутствие ответа на межведомственный запрос не является основанием для отказа в предоставлении муниципальной услуги. В этом случае, при условии представления заявителем документов, обязательных к представлению, оценка размера дохода и имущества, находящегося в собственности, выполняется ответственным специалистом на основании имеющихся документов и информации. Необходимая информация и (или) документы, не предоставленные органом (организацией), в адрес которых направлялся межведомственный запрос, могут быть истребованы в рабочем порядке после выполнения оценки размера дохода и стоимости имущества, находящегося в собственности, и принятия соответствующего решения. По результатам рассмотрения истребованной информации и (или) документов, при наличии достаточных оснований ранее принятое решение может быть пересмотрено.</w:t>
      </w:r>
    </w:p>
    <w:p w:rsidR="001E2803" w:rsidRPr="00F93B41" w:rsidRDefault="001E2803" w:rsidP="001E2803">
      <w:pPr>
        <w:tabs>
          <w:tab w:val="left" w:pos="709"/>
        </w:tabs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.5. Принятие решения по результатам рассмотрения заявления и документов в соответствии с настоящим Административным регламентом и уведомление заявителя о принятом решении.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По результатам рассмотрения документов, предоставленных заявителем,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осуществляет подготовку:</w:t>
      </w:r>
    </w:p>
    <w:p w:rsidR="001E2803" w:rsidRPr="00F93B41" w:rsidRDefault="001E2803" w:rsidP="001E2803">
      <w:pPr>
        <w:autoSpaceDE w:val="0"/>
        <w:ind w:left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-  проекта постановления 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найма.</w:t>
      </w:r>
    </w:p>
    <w:p w:rsidR="001E2803" w:rsidRPr="00F93B41" w:rsidRDefault="001E2803" w:rsidP="001E2803">
      <w:pPr>
        <w:autoSpaceDE w:val="0"/>
        <w:ind w:left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Проект постановления подлежит согласованию должностными лицами в установленном порядке. Срок согласования проекта постановления- 3 дня у каждого должностного лица.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После подписания постановления о признании (об отказе в признании) гражданина малоимущим в целях предоставления ему по договору социального найма жилого помещения муниципального жилищного фонда, заявителю направляется или вручается выписка в течение 3 рабочих дней, но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для предоставления муниципальной услуги  через МФЦ и при наличии соответствующей отметки в заявлении согласно </w:t>
      </w:r>
      <w:hyperlink w:anchor="Par203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абзацу 3 пункта 19.1 </w:t>
        </w:r>
      </w:hyperlink>
      <w:r w:rsidRPr="00F93B41">
        <w:rPr>
          <w:bCs/>
          <w:sz w:val="28"/>
          <w:szCs w:val="28"/>
        </w:rPr>
        <w:t>настоящего административного регламента копия выписки из постановления направляется в МФЦ для последующего вручения (направления посредством почтового отправления заказным письмом с уведомлением о вручении) заявителю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МФЦ в обязательном порядке уведомляет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согласно </w:t>
      </w:r>
      <w:hyperlink w:anchor="Par203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абзацу 3 пункта 19.1 </w:t>
        </w:r>
      </w:hyperlink>
      <w:r w:rsidRPr="00F93B41">
        <w:rPr>
          <w:bCs/>
          <w:sz w:val="28"/>
          <w:szCs w:val="28"/>
        </w:rPr>
        <w:t xml:space="preserve">настоящего Административного регламента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уведомляет  МФЦ            о результатах предоставления муниципальной услуги путем направления копии документа, подтверждающего принятие решения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.6. Формирование дела о доходах заявителя, в отношении которого вынесено решение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1E2803" w:rsidRPr="00F93B41" w:rsidRDefault="001E2803" w:rsidP="001E2803">
      <w:pPr>
        <w:autoSpaceDE w:val="0"/>
        <w:ind w:firstLine="568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 xml:space="preserve">Ответственный </w:t>
      </w:r>
      <w:r w:rsidRPr="00F93B41">
        <w:rPr>
          <w:sz w:val="28"/>
          <w:szCs w:val="28"/>
        </w:rPr>
        <w:t xml:space="preserve">специалист </w:t>
      </w:r>
      <w:r w:rsidRPr="00F93B41">
        <w:rPr>
          <w:bCs/>
          <w:sz w:val="28"/>
          <w:szCs w:val="28"/>
        </w:rPr>
        <w:t xml:space="preserve">формирует дела о доходах граждан, в отношении которых рассмотрен вопрос о предоставлении муниципальной услуги, в течение 5 дней после вручения или направления заявителю уведомления о признании (об отказе в признании) малоимущим в целях </w:t>
      </w:r>
      <w:r w:rsidRPr="00F93B41">
        <w:rPr>
          <w:bCs/>
          <w:sz w:val="28"/>
          <w:szCs w:val="28"/>
        </w:rPr>
        <w:lastRenderedPageBreak/>
        <w:t>предоставления ему по договору социального найма жилого помещения муниципального жилищного фонда.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Делу о доходах присваивается номер, соответствующий номеру в журнале регистрации заявлений граждан. Если гражданин принимается на учет в качестве нуждающегося в жилом помещении, предоставляемом по договору социального найма, то дело о доходах становится неотъемлемой частью учетного дела.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Сформированные дела подлежат хранени</w:t>
      </w:r>
      <w:r w:rsidR="00562325">
        <w:rPr>
          <w:bCs/>
          <w:sz w:val="28"/>
          <w:szCs w:val="28"/>
        </w:rPr>
        <w:t xml:space="preserve">ю в хронологическом порядке, с </w:t>
      </w:r>
      <w:r w:rsidRPr="00F93B41">
        <w:rPr>
          <w:bCs/>
          <w:sz w:val="28"/>
          <w:szCs w:val="28"/>
        </w:rPr>
        <w:t>даты подачи заявления.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Отдельному учету подлежат дела о доходах граждан, в отношении которых вынесено решение об отказе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1E2803" w:rsidRPr="00F93B41" w:rsidRDefault="001E2803" w:rsidP="001E2803">
      <w:pPr>
        <w:autoSpaceDE w:val="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ab/>
        <w:t>Самостоятельно учитываются уведомления о невозможности рассмотрения заявления.</w:t>
      </w:r>
    </w:p>
    <w:p w:rsidR="001E2803" w:rsidRDefault="001E2803" w:rsidP="001E2803">
      <w:pPr>
        <w:autoSpaceDE w:val="0"/>
        <w:jc w:val="both"/>
        <w:rPr>
          <w:rFonts w:hint="eastAsia"/>
          <w:b/>
          <w:bCs/>
          <w:sz w:val="28"/>
          <w:szCs w:val="28"/>
        </w:rPr>
      </w:pPr>
    </w:p>
    <w:p w:rsidR="001E2803" w:rsidRPr="00A743BC" w:rsidRDefault="001E2803" w:rsidP="001E2803">
      <w:pPr>
        <w:autoSpaceDE w:val="0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both"/>
        <w:rPr>
          <w:rFonts w:hint="eastAsia"/>
          <w:bCs/>
          <w:sz w:val="28"/>
          <w:szCs w:val="28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562325">
      <w:pPr>
        <w:rPr>
          <w:rFonts w:hint="eastAsia"/>
        </w:rPr>
      </w:pPr>
    </w:p>
    <w:p w:rsidR="00562325" w:rsidRDefault="00562325" w:rsidP="00562325">
      <w:pPr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Default="001E2803" w:rsidP="001E2803">
      <w:pPr>
        <w:ind w:left="5245"/>
        <w:jc w:val="right"/>
        <w:rPr>
          <w:rFonts w:hint="eastAsia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</w:rPr>
      </w:pPr>
      <w:r w:rsidRPr="00F93B41">
        <w:lastRenderedPageBreak/>
        <w:t>Приложение № 1</w:t>
      </w:r>
    </w:p>
    <w:p w:rsidR="001E2803" w:rsidRPr="00F93B41" w:rsidRDefault="001E2803" w:rsidP="001E2803">
      <w:pPr>
        <w:autoSpaceDE w:val="0"/>
        <w:jc w:val="right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autoSpaceDE w:val="0"/>
        <w:jc w:val="right"/>
        <w:rPr>
          <w:rFonts w:hint="eastAsia"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rFonts w:hint="eastAsia"/>
        </w:rPr>
      </w:pPr>
      <w:r w:rsidRPr="00F93B41">
        <w:rPr>
          <w:sz w:val="28"/>
          <w:szCs w:val="28"/>
        </w:rPr>
        <w:t xml:space="preserve">        Сведения о графике работы, номерах телефонов, адреса электронной почты </w:t>
      </w:r>
    </w:p>
    <w:p w:rsidR="001E2803" w:rsidRPr="00F93B41" w:rsidRDefault="001E2803" w:rsidP="001E2803">
      <w:pPr>
        <w:autoSpaceDE w:val="0"/>
        <w:jc w:val="both"/>
        <w:rPr>
          <w:rFonts w:hint="eastAsia"/>
        </w:rPr>
      </w:pPr>
      <w:r w:rsidRPr="00F93B41">
        <w:rPr>
          <w:sz w:val="28"/>
          <w:szCs w:val="28"/>
        </w:rPr>
        <w:t xml:space="preserve">Специалистов   </w:t>
      </w:r>
      <w:r w:rsidR="00562325">
        <w:rPr>
          <w:bCs/>
          <w:sz w:val="28"/>
          <w:szCs w:val="28"/>
        </w:rPr>
        <w:t>а</w:t>
      </w:r>
      <w:r w:rsidR="00562325" w:rsidRPr="00F93B41">
        <w:rPr>
          <w:bCs/>
          <w:sz w:val="28"/>
          <w:szCs w:val="28"/>
        </w:rPr>
        <w:t xml:space="preserve">дминистрации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sz w:val="28"/>
          <w:szCs w:val="28"/>
        </w:rPr>
        <w:t xml:space="preserve">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>:</w:t>
      </w:r>
    </w:p>
    <w:p w:rsidR="00562325" w:rsidRDefault="001E2803" w:rsidP="00562325">
      <w:pPr>
        <w:autoSpaceDE w:val="0"/>
        <w:ind w:firstLine="540"/>
        <w:jc w:val="both"/>
        <w:rPr>
          <w:rFonts w:hint="eastAsia"/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="00562325" w:rsidRPr="00F93B41">
        <w:rPr>
          <w:bCs/>
          <w:sz w:val="28"/>
          <w:szCs w:val="28"/>
        </w:rPr>
        <w:t>3476</w:t>
      </w:r>
      <w:r w:rsidR="00562325">
        <w:rPr>
          <w:bCs/>
          <w:sz w:val="28"/>
          <w:szCs w:val="28"/>
        </w:rPr>
        <w:t>83, Ростовская область, Егорлыкский район</w:t>
      </w:r>
      <w:r w:rsidR="00562325" w:rsidRPr="00F93B41">
        <w:rPr>
          <w:bCs/>
          <w:sz w:val="28"/>
          <w:szCs w:val="28"/>
        </w:rPr>
        <w:t>,</w:t>
      </w:r>
      <w:r w:rsidR="00562325">
        <w:rPr>
          <w:bCs/>
          <w:sz w:val="28"/>
          <w:szCs w:val="28"/>
        </w:rPr>
        <w:t xml:space="preserve"> х. Кавалерский, ул. Ленина, 27.</w:t>
      </w:r>
    </w:p>
    <w:p w:rsidR="00562325" w:rsidRPr="00F93B41" w:rsidRDefault="00562325" w:rsidP="00562325">
      <w:pPr>
        <w:autoSpaceDE w:val="0"/>
        <w:ind w:firstLine="540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прием граждан: понедельник, среда, четверг: с 9</w:t>
      </w:r>
      <w:r w:rsidRPr="00F93B41">
        <w:rPr>
          <w:bCs/>
          <w:sz w:val="28"/>
          <w:szCs w:val="28"/>
        </w:rPr>
        <w:t xml:space="preserve">.00 до </w:t>
      </w:r>
      <w:r>
        <w:rPr>
          <w:bCs/>
          <w:sz w:val="28"/>
          <w:szCs w:val="28"/>
        </w:rPr>
        <w:t>17.12</w:t>
      </w:r>
      <w:r w:rsidRPr="00F93B41">
        <w:rPr>
          <w:bCs/>
          <w:sz w:val="28"/>
          <w:szCs w:val="28"/>
        </w:rPr>
        <w:t>, перерыв с 1</w:t>
      </w:r>
      <w:r>
        <w:rPr>
          <w:bCs/>
          <w:sz w:val="28"/>
          <w:szCs w:val="28"/>
        </w:rPr>
        <w:t>3</w:t>
      </w:r>
      <w:r w:rsidRPr="00F93B41">
        <w:rPr>
          <w:bCs/>
          <w:sz w:val="28"/>
          <w:szCs w:val="28"/>
        </w:rPr>
        <w:t>.00 до 1</w:t>
      </w:r>
      <w:r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.00, выходные дни: суббота, воскресенье.</w:t>
      </w:r>
    </w:p>
    <w:p w:rsidR="00562325" w:rsidRPr="00F93B41" w:rsidRDefault="00562325" w:rsidP="00562325">
      <w:pPr>
        <w:autoSpaceDE w:val="0"/>
        <w:ind w:firstLine="540"/>
        <w:jc w:val="both"/>
        <w:rPr>
          <w:rFonts w:hint="eastAsia"/>
          <w:sz w:val="28"/>
          <w:szCs w:val="28"/>
        </w:rPr>
      </w:pPr>
      <w:r w:rsidRPr="00F93B41">
        <w:rPr>
          <w:bCs/>
          <w:sz w:val="28"/>
          <w:szCs w:val="28"/>
        </w:rPr>
        <w:t>Телефон: 8 (86370) 2</w:t>
      </w:r>
      <w:r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1-37</w:t>
      </w:r>
      <w:r w:rsidRPr="00F93B41">
        <w:rPr>
          <w:bCs/>
          <w:sz w:val="28"/>
          <w:szCs w:val="28"/>
        </w:rPr>
        <w:t>.</w:t>
      </w:r>
    </w:p>
    <w:p w:rsidR="001E2803" w:rsidRPr="00F93B41" w:rsidRDefault="001E2803" w:rsidP="00562325">
      <w:pPr>
        <w:autoSpaceDE w:val="0"/>
        <w:ind w:firstLine="540"/>
        <w:jc w:val="both"/>
        <w:rPr>
          <w:rFonts w:hint="eastAsia"/>
        </w:rPr>
      </w:pPr>
    </w:p>
    <w:p w:rsidR="001E2803" w:rsidRPr="00F93B41" w:rsidRDefault="001E2803" w:rsidP="001E2803">
      <w:pPr>
        <w:ind w:left="5245"/>
        <w:jc w:val="both"/>
        <w:rPr>
          <w:rFonts w:hint="eastAsia"/>
          <w:bCs/>
          <w:sz w:val="28"/>
          <w:szCs w:val="28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Default="001E2803" w:rsidP="00562325">
      <w:pPr>
        <w:rPr>
          <w:rFonts w:eastAsia="Liberation Serif" w:cs="Liberation Serif"/>
        </w:rPr>
      </w:pPr>
    </w:p>
    <w:p w:rsidR="00562325" w:rsidRPr="00F93B41" w:rsidRDefault="00562325" w:rsidP="00562325">
      <w:pPr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</w:rPr>
      </w:pPr>
      <w:r w:rsidRPr="00F93B41">
        <w:rPr>
          <w:rFonts w:eastAsia="Liberation Serif" w:cs="Liberation Serif"/>
        </w:rPr>
        <w:lastRenderedPageBreak/>
        <w:t>Приложение №2</w:t>
      </w:r>
    </w:p>
    <w:p w:rsidR="001E2803" w:rsidRPr="00F93B41" w:rsidRDefault="001E2803" w:rsidP="001E2803">
      <w:pPr>
        <w:tabs>
          <w:tab w:val="left" w:pos="2385"/>
        </w:tabs>
        <w:rPr>
          <w:rFonts w:hint="eastAsia"/>
        </w:rPr>
      </w:pPr>
      <w:r w:rsidRPr="00F93B41">
        <w:rPr>
          <w:rFonts w:eastAsia="Liberation Serif" w:cs="Liberation Serif"/>
          <w:i/>
        </w:rPr>
        <w:t>(Образец)</w:t>
      </w:r>
    </w:p>
    <w:p w:rsidR="001E2803" w:rsidRPr="00F93B41" w:rsidRDefault="001E2803" w:rsidP="001E2803">
      <w:pPr>
        <w:ind w:left="6804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ind w:left="5245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Куда___________________________</w:t>
      </w:r>
    </w:p>
    <w:p w:rsidR="001E2803" w:rsidRPr="00F93B41" w:rsidRDefault="001E2803" w:rsidP="001E2803">
      <w:pPr>
        <w:ind w:left="5245"/>
        <w:rPr>
          <w:rFonts w:hint="eastAsia"/>
        </w:rPr>
      </w:pPr>
      <w:r w:rsidRPr="00F93B41">
        <w:rPr>
          <w:sz w:val="28"/>
          <w:szCs w:val="28"/>
          <w:vertAlign w:val="superscript"/>
        </w:rPr>
        <w:t xml:space="preserve">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почтовый адрес заявителя</w:t>
      </w:r>
    </w:p>
    <w:p w:rsidR="001E2803" w:rsidRPr="00F93B41" w:rsidRDefault="001E2803" w:rsidP="001E2803">
      <w:pPr>
        <w:ind w:left="5245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Кому__________________________</w:t>
      </w:r>
    </w:p>
    <w:p w:rsidR="001E2803" w:rsidRPr="00F93B41" w:rsidRDefault="001E2803" w:rsidP="001E2803">
      <w:pPr>
        <w:ind w:left="5245"/>
        <w:rPr>
          <w:rFonts w:hint="eastAsia"/>
        </w:rPr>
      </w:pPr>
      <w:r w:rsidRPr="00F93B41">
        <w:rPr>
          <w:sz w:val="28"/>
          <w:szCs w:val="28"/>
          <w:vertAlign w:val="superscript"/>
        </w:rPr>
        <w:t xml:space="preserve">       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Ф.И.О. заявителя</w:t>
      </w:r>
    </w:p>
    <w:p w:rsidR="001E2803" w:rsidRPr="00F93B41" w:rsidRDefault="001E2803" w:rsidP="001E2803">
      <w:pPr>
        <w:ind w:firstLine="540"/>
        <w:jc w:val="center"/>
        <w:rPr>
          <w:rFonts w:eastAsia="Liberation Serif" w:cs="Liberation Serif"/>
          <w:sz w:val="28"/>
          <w:szCs w:val="28"/>
          <w:vertAlign w:val="superscript"/>
        </w:rPr>
      </w:pPr>
    </w:p>
    <w:p w:rsidR="001E2803" w:rsidRPr="00F93B41" w:rsidRDefault="001E2803" w:rsidP="001E2803">
      <w:pPr>
        <w:tabs>
          <w:tab w:val="left" w:pos="2385"/>
        </w:tabs>
        <w:jc w:val="center"/>
        <w:rPr>
          <w:rFonts w:eastAsia="Liberation Serif" w:cs="Liberation Serif"/>
          <w:b/>
          <w:sz w:val="32"/>
          <w:szCs w:val="32"/>
        </w:rPr>
      </w:pPr>
    </w:p>
    <w:p w:rsidR="001E2803" w:rsidRPr="00F93B41" w:rsidRDefault="001E2803" w:rsidP="001E2803">
      <w:pPr>
        <w:tabs>
          <w:tab w:val="left" w:pos="2385"/>
        </w:tabs>
        <w:jc w:val="center"/>
        <w:rPr>
          <w:rFonts w:eastAsia="Liberation Serif" w:cs="Liberation Serif"/>
          <w:b/>
          <w:sz w:val="32"/>
          <w:szCs w:val="32"/>
        </w:rPr>
      </w:pPr>
    </w:p>
    <w:p w:rsidR="001E2803" w:rsidRPr="00F93B41" w:rsidRDefault="001E2803" w:rsidP="001E2803">
      <w:pPr>
        <w:jc w:val="center"/>
        <w:rPr>
          <w:rFonts w:hint="eastAsia"/>
        </w:rPr>
      </w:pPr>
      <w:r w:rsidRPr="00F93B41">
        <w:rPr>
          <w:rFonts w:eastAsia="Liberation Serif" w:cs="Liberation Serif"/>
          <w:b/>
          <w:sz w:val="28"/>
          <w:szCs w:val="28"/>
        </w:rPr>
        <w:t>УВЕДОМЛЕНИЕ</w:t>
      </w:r>
    </w:p>
    <w:p w:rsidR="001E2803" w:rsidRPr="00F93B41" w:rsidRDefault="00562325" w:rsidP="001E2803">
      <w:pPr>
        <w:tabs>
          <w:tab w:val="left" w:pos="2385"/>
        </w:tabs>
        <w:jc w:val="center"/>
        <w:rPr>
          <w:rFonts w:hint="eastAsia"/>
        </w:rPr>
      </w:pPr>
      <w:r>
        <w:rPr>
          <w:rFonts w:eastAsia="Liberation Serif" w:cs="Liberation Serif"/>
          <w:b/>
          <w:sz w:val="28"/>
          <w:szCs w:val="32"/>
        </w:rPr>
        <w:t xml:space="preserve">об отказе </w:t>
      </w:r>
      <w:r w:rsidR="001E2803" w:rsidRPr="00F93B41">
        <w:rPr>
          <w:rFonts w:eastAsia="Liberation Serif" w:cs="Liberation Serif"/>
          <w:b/>
          <w:sz w:val="28"/>
          <w:szCs w:val="32"/>
        </w:rPr>
        <w:t>в приеме документов, необходимых для предоставления муниципальной услуги</w:t>
      </w:r>
    </w:p>
    <w:p w:rsidR="001E2803" w:rsidRPr="00F93B41" w:rsidRDefault="001E2803" w:rsidP="001E2803">
      <w:pPr>
        <w:tabs>
          <w:tab w:val="left" w:pos="2385"/>
        </w:tabs>
        <w:rPr>
          <w:rFonts w:eastAsia="Liberation Serif" w:cs="Liberation Serif"/>
          <w:b/>
          <w:sz w:val="28"/>
          <w:szCs w:val="28"/>
        </w:rPr>
      </w:pPr>
    </w:p>
    <w:p w:rsidR="001E2803" w:rsidRPr="00F93B41" w:rsidRDefault="001E2803" w:rsidP="001E2803">
      <w:pPr>
        <w:tabs>
          <w:tab w:val="left" w:pos="2385"/>
        </w:tabs>
        <w:jc w:val="both"/>
        <w:rPr>
          <w:rFonts w:hint="eastAsia"/>
        </w:rPr>
      </w:pPr>
      <w:r w:rsidRPr="00F93B41">
        <w:rPr>
          <w:sz w:val="28"/>
          <w:szCs w:val="28"/>
        </w:rPr>
        <w:t xml:space="preserve">               </w:t>
      </w:r>
      <w:r w:rsidRPr="00F93B41">
        <w:rPr>
          <w:rFonts w:eastAsia="Liberation Serif" w:cs="Liberation Serif"/>
          <w:sz w:val="28"/>
          <w:szCs w:val="28"/>
        </w:rPr>
        <w:t xml:space="preserve">Руководствуясь пунктом 2.6. настоящего Административного регламента «Постановка на учет граждан в качестве нуждающихся в жилых помещениях, предоставляемых по договорам социального найма» утвержденного постановлением </w:t>
      </w:r>
      <w:r w:rsidR="00562325">
        <w:rPr>
          <w:rFonts w:eastAsia="Liberation Serif" w:cs="Liberation Serif"/>
          <w:sz w:val="28"/>
          <w:szCs w:val="28"/>
        </w:rPr>
        <w:t xml:space="preserve">администрации Кавалерского </w:t>
      </w:r>
      <w:r w:rsidRPr="00F93B41">
        <w:rPr>
          <w:rFonts w:eastAsia="Liberation Serif" w:cs="Liberation Serif"/>
          <w:bCs/>
          <w:sz w:val="28"/>
          <w:szCs w:val="28"/>
        </w:rPr>
        <w:t>сельского поселения</w:t>
      </w:r>
      <w:r w:rsidRPr="00F93B41">
        <w:rPr>
          <w:rFonts w:eastAsia="Liberation Serif" w:cs="Liberation Serif"/>
          <w:sz w:val="28"/>
          <w:szCs w:val="28"/>
        </w:rPr>
        <w:t xml:space="preserve"> от__________№____, уведомляет, что в приеме документов для предоставления муниципальной услуги отказано по следующим основаниям:</w:t>
      </w:r>
    </w:p>
    <w:p w:rsidR="001E2803" w:rsidRPr="00F93B41" w:rsidRDefault="001E2803" w:rsidP="001E2803">
      <w:pPr>
        <w:tabs>
          <w:tab w:val="left" w:pos="2385"/>
        </w:tabs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_________________________________________________________________</w:t>
      </w: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tabs>
          <w:tab w:val="left" w:pos="2385"/>
        </w:tabs>
        <w:jc w:val="both"/>
        <w:rPr>
          <w:rFonts w:hint="eastAsia"/>
        </w:rPr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tabs>
          <w:tab w:val="left" w:pos="2385"/>
        </w:tabs>
        <w:jc w:val="center"/>
        <w:rPr>
          <w:rFonts w:hint="eastAsia"/>
        </w:rPr>
      </w:pPr>
      <w:r w:rsidRPr="00F93B41">
        <w:rPr>
          <w:rFonts w:eastAsia="Liberation Serif" w:cs="Liberation Serif"/>
          <w:sz w:val="22"/>
          <w:szCs w:val="22"/>
        </w:rPr>
        <w:t>(основания для отказа в приеме документов)</w:t>
      </w:r>
    </w:p>
    <w:p w:rsidR="001E2803" w:rsidRPr="00F93B41" w:rsidRDefault="001E2803" w:rsidP="001E2803">
      <w:pPr>
        <w:tabs>
          <w:tab w:val="left" w:pos="2385"/>
        </w:tabs>
        <w:jc w:val="both"/>
        <w:rPr>
          <w:rFonts w:eastAsia="Liberation Serif" w:cs="Liberation Serif"/>
          <w:sz w:val="22"/>
          <w:szCs w:val="22"/>
        </w:rPr>
      </w:pPr>
    </w:p>
    <w:p w:rsidR="001E2803" w:rsidRPr="00F93B41" w:rsidRDefault="001E2803" w:rsidP="001E2803">
      <w:pPr>
        <w:jc w:val="both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sz w:val="28"/>
          <w:szCs w:val="28"/>
        </w:rPr>
        <w:t xml:space="preserve">                                                                 </w:t>
      </w:r>
    </w:p>
    <w:p w:rsidR="001E2803" w:rsidRPr="00F93B41" w:rsidRDefault="001E2803" w:rsidP="001E2803">
      <w:pPr>
        <w:jc w:val="both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sz w:val="28"/>
          <w:szCs w:val="28"/>
        </w:rPr>
        <w:t xml:space="preserve">                                                                   </w:t>
      </w:r>
      <w:r w:rsidRPr="00F93B41">
        <w:rPr>
          <w:rFonts w:eastAsia="Liberation Serif" w:cs="Liberation Serif"/>
          <w:sz w:val="28"/>
          <w:szCs w:val="28"/>
        </w:rPr>
        <w:t xml:space="preserve">________________________Ф.И.О.                             </w:t>
      </w:r>
    </w:p>
    <w:p w:rsidR="001E2803" w:rsidRPr="00F93B41" w:rsidRDefault="001E2803" w:rsidP="001E2803">
      <w:pPr>
        <w:jc w:val="center"/>
        <w:rPr>
          <w:rFonts w:hint="eastAsia"/>
        </w:rPr>
      </w:pPr>
      <w:r w:rsidRPr="00F93B41">
        <w:rPr>
          <w:sz w:val="28"/>
          <w:szCs w:val="28"/>
        </w:rPr>
        <w:t xml:space="preserve">              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(подпись)</w:t>
      </w: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Default="001E2803" w:rsidP="00562325">
      <w:pPr>
        <w:rPr>
          <w:rFonts w:eastAsia="Liberation Serif" w:cs="Liberation Serif"/>
        </w:rPr>
      </w:pPr>
    </w:p>
    <w:p w:rsidR="00562325" w:rsidRPr="00F93B41" w:rsidRDefault="00562325" w:rsidP="00562325">
      <w:pPr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hint="eastAsia"/>
        </w:rPr>
      </w:pPr>
      <w:r w:rsidRPr="00F93B41">
        <w:rPr>
          <w:rFonts w:eastAsia="Liberation Serif" w:cs="Liberation Serif"/>
        </w:rPr>
        <w:lastRenderedPageBreak/>
        <w:t>Приложение №3</w:t>
      </w:r>
    </w:p>
    <w:p w:rsidR="001E2803" w:rsidRPr="00F93B41" w:rsidRDefault="001E2803" w:rsidP="001E2803">
      <w:pPr>
        <w:shd w:val="clear" w:color="auto" w:fill="FFFFFF"/>
        <w:spacing w:line="315" w:lineRule="atLeast"/>
        <w:jc w:val="center"/>
        <w:textAlignment w:val="baseline"/>
        <w:rPr>
          <w:rFonts w:hint="eastAsia"/>
        </w:rPr>
      </w:pPr>
      <w:r w:rsidRPr="00F93B41">
        <w:rPr>
          <w:rFonts w:eastAsia="Liberation Serif" w:cs="Liberation Serif"/>
          <w:i/>
        </w:rPr>
        <w:t>(Образец)</w:t>
      </w:r>
    </w:p>
    <w:p w:rsidR="001E2803" w:rsidRPr="00F93B41" w:rsidRDefault="001E2803" w:rsidP="001E2803">
      <w:pPr>
        <w:shd w:val="clear" w:color="auto" w:fill="FFFFFF"/>
        <w:spacing w:line="315" w:lineRule="atLeast"/>
        <w:jc w:val="center"/>
        <w:textAlignment w:val="baseline"/>
        <w:rPr>
          <w:rFonts w:eastAsia="Liberation Serif" w:cs="Liberation Serif"/>
          <w:spacing w:val="2"/>
          <w:sz w:val="20"/>
          <w:szCs w:val="20"/>
        </w:rPr>
      </w:pPr>
    </w:p>
    <w:p w:rsidR="001E2803" w:rsidRPr="00F93B41" w:rsidRDefault="001E2803" w:rsidP="001E2803">
      <w:pPr>
        <w:shd w:val="clear" w:color="auto" w:fill="FFFFFF"/>
        <w:spacing w:line="315" w:lineRule="atLeast"/>
        <w:textAlignment w:val="baseline"/>
        <w:rPr>
          <w:rFonts w:hint="eastAsia"/>
        </w:rPr>
      </w:pPr>
      <w:r w:rsidRPr="00F93B41">
        <w:rPr>
          <w:rFonts w:ascii="Arial" w:eastAsia="Liberation Serif" w:hAnsi="Arial" w:cs="Arial"/>
          <w:spacing w:val="2"/>
          <w:sz w:val="21"/>
          <w:szCs w:val="21"/>
        </w:rPr>
        <w:br/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76"/>
        <w:gridCol w:w="5886"/>
      </w:tblGrid>
      <w:tr w:rsidR="001E2803" w:rsidRPr="00F93B41" w:rsidTr="00DF5A84">
        <w:tc>
          <w:tcPr>
            <w:tcW w:w="3576" w:type="dxa"/>
            <w:shd w:val="clear" w:color="auto" w:fill="auto"/>
          </w:tcPr>
          <w:p w:rsidR="001E2803" w:rsidRPr="00F93B41" w:rsidRDefault="001E2803" w:rsidP="00DF5A84">
            <w:pPr>
              <w:tabs>
                <w:tab w:val="left" w:pos="4395"/>
              </w:tabs>
              <w:snapToGrid w:val="0"/>
              <w:rPr>
                <w:rFonts w:eastAsia="Liberation Serif" w:cs="Calibri"/>
                <w:bCs/>
                <w:color w:val="00000A"/>
                <w:lang w:eastAsia="ar-SA"/>
              </w:rPr>
            </w:pPr>
          </w:p>
        </w:tc>
        <w:tc>
          <w:tcPr>
            <w:tcW w:w="5886" w:type="dxa"/>
            <w:shd w:val="clear" w:color="auto" w:fill="auto"/>
          </w:tcPr>
          <w:p w:rsidR="001E2803" w:rsidRPr="00F93B41" w:rsidRDefault="001E2803" w:rsidP="00DF5A84">
            <w:pPr>
              <w:jc w:val="right"/>
              <w:rPr>
                <w:rFonts w:hint="eastAsia"/>
              </w:rPr>
            </w:pPr>
            <w:r w:rsidRPr="00F93B41">
              <w:rPr>
                <w:bCs/>
                <w:color w:val="00000A"/>
                <w:lang w:eastAsia="ar-SA"/>
              </w:rPr>
              <w:t xml:space="preserve">     </w:t>
            </w:r>
            <w:r w:rsidRPr="00F93B41">
              <w:rPr>
                <w:rFonts w:eastAsia="Liberation Serif" w:cs="Calibri"/>
                <w:bCs/>
                <w:color w:val="00000A"/>
                <w:lang w:eastAsia="ar-SA"/>
              </w:rPr>
              <w:t>_______________________________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right="-284"/>
              <w:jc w:val="right"/>
              <w:rPr>
                <w:rFonts w:hint="eastAsia"/>
              </w:rPr>
            </w:pPr>
            <w:r w:rsidRPr="00F93B41">
              <w:rPr>
                <w:rFonts w:cs="Calibri"/>
                <w:bCs/>
                <w:color w:val="00000A"/>
                <w:lang w:eastAsia="ar-SA"/>
              </w:rPr>
              <w:t>от    ________________________________________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/>
              <w:jc w:val="right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(Ф.И.О. заявителя)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firstLine="589"/>
              <w:jc w:val="right"/>
              <w:rPr>
                <w:rFonts w:hint="eastAsia"/>
              </w:rPr>
            </w:pPr>
            <w:r w:rsidRPr="00F93B41">
              <w:rPr>
                <w:rFonts w:cs="Calibri"/>
                <w:bCs/>
                <w:color w:val="00000A"/>
                <w:lang w:eastAsia="ar-SA"/>
              </w:rPr>
              <w:t>Адрес регистрации</w:t>
            </w:r>
            <w:r w:rsidRPr="00F93B41">
              <w:rPr>
                <w:rFonts w:cs="Calibri"/>
                <w:color w:val="00000A"/>
                <w:lang w:eastAsia="ar-SA"/>
              </w:rPr>
              <w:t>: 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firstLine="589"/>
              <w:jc w:val="right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lang w:eastAsia="ar-SA"/>
              </w:rPr>
              <w:t>___________________________________________</w:t>
            </w:r>
          </w:p>
          <w:p w:rsidR="001E2803" w:rsidRPr="00F93B41" w:rsidRDefault="001E2803" w:rsidP="00DF5A84">
            <w:pPr>
              <w:ind w:left="-108" w:firstLine="587"/>
              <w:jc w:val="right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lang w:eastAsia="ar-SA"/>
              </w:rPr>
              <w:t>Паспорт____________________________________</w:t>
            </w:r>
          </w:p>
          <w:p w:rsidR="001E2803" w:rsidRPr="00F93B41" w:rsidRDefault="001E2803" w:rsidP="00DF5A84">
            <w:pPr>
              <w:ind w:left="-108"/>
              <w:jc w:val="right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(серия, номер, кем и когда выдан)</w:t>
            </w:r>
          </w:p>
          <w:p w:rsidR="001E2803" w:rsidRPr="00F93B41" w:rsidRDefault="001E2803" w:rsidP="00DF5A84">
            <w:pPr>
              <w:ind w:left="-108" w:firstLine="677"/>
              <w:jc w:val="right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lang w:eastAsia="ar-SA"/>
              </w:rPr>
              <w:t>__________________________________________</w:t>
            </w:r>
          </w:p>
        </w:tc>
      </w:tr>
      <w:tr w:rsidR="001E2803" w:rsidRPr="00F93B41" w:rsidTr="00DF5A84">
        <w:tc>
          <w:tcPr>
            <w:tcW w:w="3576" w:type="dxa"/>
            <w:shd w:val="clear" w:color="auto" w:fill="auto"/>
          </w:tcPr>
          <w:p w:rsidR="001E2803" w:rsidRPr="00F93B41" w:rsidRDefault="001E2803" w:rsidP="00DF5A84">
            <w:pPr>
              <w:tabs>
                <w:tab w:val="left" w:pos="4395"/>
              </w:tabs>
              <w:snapToGrid w:val="0"/>
              <w:ind w:left="-108"/>
              <w:rPr>
                <w:rFonts w:ascii="Calibri" w:eastAsia="Calibri" w:hAnsi="Calibri" w:cs="Calibri"/>
                <w:bCs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5886" w:type="dxa"/>
            <w:shd w:val="clear" w:color="auto" w:fill="auto"/>
          </w:tcPr>
          <w:p w:rsidR="001E2803" w:rsidRPr="00F93B41" w:rsidRDefault="001E2803" w:rsidP="00DF5A84">
            <w:pPr>
              <w:snapToGrid w:val="0"/>
              <w:ind w:left="-108"/>
              <w:rPr>
                <w:rFonts w:cs="Calibri" w:hint="eastAsia"/>
                <w:bCs/>
                <w:color w:val="00000A"/>
                <w:lang w:eastAsia="ar-SA"/>
              </w:rPr>
            </w:pPr>
          </w:p>
        </w:tc>
      </w:tr>
    </w:tbl>
    <w:p w:rsidR="001E2803" w:rsidRPr="00F93B41" w:rsidRDefault="001E2803" w:rsidP="001E2803">
      <w:pPr>
        <w:spacing w:before="240" w:after="240"/>
        <w:jc w:val="center"/>
        <w:rPr>
          <w:rFonts w:hint="eastAsia"/>
        </w:rPr>
      </w:pPr>
      <w:r w:rsidRPr="00F93B41">
        <w:rPr>
          <w:rFonts w:cs="Calibri"/>
          <w:b/>
          <w:bCs/>
          <w:color w:val="00000A"/>
          <w:spacing w:val="40"/>
          <w:lang w:eastAsia="ar-SA"/>
        </w:rPr>
        <w:t>СОГЛАСИЕ</w:t>
      </w:r>
      <w:r w:rsidRPr="00F93B41">
        <w:br/>
        <w:t>на обработку персональных данных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1E2803" w:rsidRPr="00F93B41" w:rsidTr="00DF5A84">
        <w:tc>
          <w:tcPr>
            <w:tcW w:w="9463" w:type="dxa"/>
            <w:tcBorders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tabs>
                <w:tab w:val="left" w:pos="9837"/>
              </w:tabs>
              <w:jc w:val="both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lang w:eastAsia="ar-SA"/>
              </w:rPr>
              <w:t xml:space="preserve">Я, </w:t>
            </w:r>
          </w:p>
        </w:tc>
      </w:tr>
      <w:tr w:rsidR="001E2803" w:rsidRPr="00F93B41" w:rsidTr="00DF5A84">
        <w:tc>
          <w:tcPr>
            <w:tcW w:w="94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tabs>
                <w:tab w:val="left" w:pos="9837"/>
              </w:tabs>
              <w:jc w:val="center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cs="Calibri"/>
          <w:color w:val="00000A"/>
          <w:lang w:eastAsia="ar-SA"/>
        </w:rPr>
        <w:t>в соответствии со статьей 9 Федерального закона от 27 июля 2006 года № 152-ФЗ «</w:t>
      </w:r>
      <w:r w:rsidRPr="00F93B41">
        <w:rPr>
          <w:rFonts w:cs="Calibri"/>
          <w:color w:val="00000A"/>
          <w:spacing w:val="-2"/>
          <w:lang w:eastAsia="ar-SA"/>
        </w:rPr>
        <w:t xml:space="preserve">О персональных данных» </w:t>
      </w:r>
    </w:p>
    <w:p w:rsidR="001E2803" w:rsidRPr="00F93B41" w:rsidRDefault="001E2803" w:rsidP="001E2803">
      <w:pPr>
        <w:ind w:firstLine="567"/>
        <w:jc w:val="both"/>
        <w:rPr>
          <w:rFonts w:hint="eastAsia"/>
        </w:rPr>
      </w:pPr>
      <w:r w:rsidRPr="00F93B41">
        <w:rPr>
          <w:rFonts w:cs="Calibri"/>
          <w:b/>
          <w:bCs/>
          <w:color w:val="00000A"/>
          <w:spacing w:val="40"/>
          <w:lang w:eastAsia="ar-SA"/>
        </w:rPr>
        <w:t>даю согласие</w:t>
      </w:r>
      <w:r w:rsidRPr="00F93B41">
        <w:rPr>
          <w:rFonts w:cs="Calibri"/>
          <w:color w:val="00000A"/>
          <w:lang w:eastAsia="ar-SA"/>
        </w:rPr>
        <w:t xml:space="preserve"> </w:t>
      </w:r>
      <w:r w:rsidR="00562325" w:rsidRPr="00562325">
        <w:rPr>
          <w:rFonts w:ascii="Times New Roman" w:eastAsia="Liberation Serif" w:hAnsi="Times New Roman" w:cs="Times New Roman"/>
        </w:rPr>
        <w:t>администрации Кавалерского</w:t>
      </w:r>
      <w:r w:rsidR="00562325" w:rsidRPr="00F93B41">
        <w:rPr>
          <w:rFonts w:cs="Calibri"/>
          <w:color w:val="00000A"/>
          <w:lang w:eastAsia="ar-SA"/>
        </w:rPr>
        <w:t xml:space="preserve"> </w:t>
      </w:r>
      <w:r w:rsidRPr="00F93B41">
        <w:rPr>
          <w:rFonts w:cs="Calibri"/>
          <w:color w:val="00000A"/>
          <w:lang w:eastAsia="ar-SA"/>
        </w:rPr>
        <w:t>сельского поселения расположенному по адресу:</w:t>
      </w:r>
      <w:r w:rsidR="00562325">
        <w:rPr>
          <w:rFonts w:cs="Calibri"/>
          <w:color w:val="00000A"/>
          <w:lang w:eastAsia="ar-SA"/>
        </w:rPr>
        <w:t xml:space="preserve"> Ростовская область, Егорлыкский р-он, х. Кавалерский, ул. Ленина, 27 </w:t>
      </w:r>
      <w:r w:rsidRPr="00F93B41">
        <w:rPr>
          <w:rFonts w:cs="Calibri"/>
          <w:color w:val="00000A"/>
          <w:lang w:eastAsia="ar-SA"/>
        </w:rPr>
        <w:t xml:space="preserve">  на смешанную обработку моих персональных данных: 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на услугу:</w:t>
      </w:r>
    </w:p>
    <w:p w:rsidR="001E2803" w:rsidRPr="00F93B41" w:rsidRDefault="001E2803" w:rsidP="001E2803">
      <w:pPr>
        <w:ind w:firstLine="567"/>
        <w:jc w:val="both"/>
        <w:rPr>
          <w:rFonts w:hint="eastAsia"/>
        </w:rPr>
      </w:pPr>
      <w:r w:rsidRPr="00F93B41">
        <w:rPr>
          <w:b/>
          <w:bCs/>
          <w:color w:val="00000A"/>
          <w:u w:val="single"/>
        </w:rPr>
        <w:t>_________________________________________________________________________</w:t>
      </w:r>
    </w:p>
    <w:p w:rsidR="001E2803" w:rsidRPr="00F93B41" w:rsidRDefault="001E2803" w:rsidP="001E2803">
      <w:pPr>
        <w:jc w:val="both"/>
        <w:rPr>
          <w:rFonts w:hint="eastAsia"/>
        </w:rPr>
      </w:pPr>
      <w:r w:rsidRPr="00F93B41">
        <w:rPr>
          <w:rFonts w:cs="Calibri"/>
          <w:color w:val="00000A"/>
          <w:lang w:eastAsia="ar-SA"/>
        </w:rPr>
        <w:t>в том числе и на</w:t>
      </w:r>
      <w:r w:rsidR="000248CE">
        <w:rPr>
          <w:rFonts w:cs="Calibri"/>
          <w:color w:val="00000A"/>
          <w:lang w:eastAsia="ar-SA"/>
        </w:rPr>
        <w:t xml:space="preserve"> передачу персональных данных </w:t>
      </w:r>
      <w:proofErr w:type="gramStart"/>
      <w:r w:rsidR="000248CE">
        <w:rPr>
          <w:rFonts w:cs="Calibri"/>
          <w:color w:val="00000A"/>
          <w:lang w:eastAsia="ar-SA"/>
        </w:rPr>
        <w:t xml:space="preserve">в </w:t>
      </w:r>
      <w:r w:rsidRPr="00F93B41">
        <w:rPr>
          <w:rFonts w:cs="Calibri"/>
          <w:color w:val="00000A"/>
          <w:lang w:eastAsia="ar-SA"/>
        </w:rPr>
        <w:t>орган</w:t>
      </w:r>
      <w:proofErr w:type="gramEnd"/>
      <w:r w:rsidRPr="00F93B41">
        <w:rPr>
          <w:rFonts w:cs="Calibri"/>
          <w:color w:val="00000A"/>
          <w:lang w:eastAsia="ar-SA"/>
        </w:rPr>
        <w:t xml:space="preserve"> предоставляющий</w:t>
      </w:r>
      <w:r w:rsidRPr="00F93B41">
        <w:rPr>
          <w:rFonts w:cs="Calibri"/>
          <w:color w:val="00000A"/>
          <w:lang w:eastAsia="ar-SA"/>
        </w:rPr>
        <w:tab/>
        <w:t xml:space="preserve"> услугу, а также органам и организациям, участвующим в процессе предоставления вышеназванной услуги.</w:t>
      </w:r>
    </w:p>
    <w:p w:rsidR="001E2803" w:rsidRPr="00F93B41" w:rsidRDefault="001E2803" w:rsidP="001E2803">
      <w:pPr>
        <w:ind w:firstLine="567"/>
        <w:jc w:val="both"/>
        <w:rPr>
          <w:rFonts w:hint="eastAsia"/>
        </w:rPr>
      </w:pPr>
      <w:r w:rsidRPr="00F93B41">
        <w:rPr>
          <w:rFonts w:cs="Calibri"/>
          <w:color w:val="00000A"/>
          <w:lang w:eastAsia="ar-SA"/>
        </w:rPr>
        <w:t>Настоящее согласие действует со дня его подписания до дня отзыва в письменной форме.</w:t>
      </w:r>
    </w:p>
    <w:p w:rsidR="001E2803" w:rsidRPr="00F93B41" w:rsidRDefault="001E2803" w:rsidP="001E2803">
      <w:pPr>
        <w:ind w:firstLine="567"/>
        <w:jc w:val="both"/>
        <w:rPr>
          <w:rFonts w:hint="eastAsia"/>
        </w:rPr>
      </w:pPr>
      <w:r w:rsidRPr="00F93B41">
        <w:rPr>
          <w:rFonts w:cs="Calibri"/>
          <w:color w:val="00000A"/>
          <w:lang w:eastAsia="ar-SA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 года № 152-ФЗ «</w:t>
      </w:r>
      <w:r w:rsidRPr="00F93B41">
        <w:rPr>
          <w:rFonts w:cs="Calibri"/>
          <w:color w:val="00000A"/>
          <w:spacing w:val="-2"/>
          <w:lang w:eastAsia="ar-SA"/>
        </w:rPr>
        <w:t>О персональных данных» ознакомлен(а).</w:t>
      </w:r>
    </w:p>
    <w:p w:rsidR="001E2803" w:rsidRPr="00F93B41" w:rsidRDefault="001E2803" w:rsidP="001E2803">
      <w:pPr>
        <w:ind w:firstLine="567"/>
        <w:jc w:val="both"/>
        <w:rPr>
          <w:rFonts w:cs="Calibri" w:hint="eastAsia"/>
          <w:color w:val="00000A"/>
          <w:spacing w:val="-2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81"/>
        <w:gridCol w:w="8219"/>
      </w:tblGrid>
      <w:tr w:rsidR="001E2803" w:rsidRPr="00F93B41" w:rsidTr="00DF5A84"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jc w:val="center"/>
              <w:rPr>
                <w:rFonts w:cs="Calibri" w:hint="eastAsia"/>
                <w:color w:val="00000A"/>
                <w:lang w:eastAsia="ar-SA"/>
              </w:rPr>
            </w:pPr>
          </w:p>
        </w:tc>
        <w:tc>
          <w:tcPr>
            <w:tcW w:w="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rPr>
                <w:rFonts w:cs="Calibri" w:hint="eastAsia"/>
                <w:color w:val="00000A"/>
                <w:lang w:eastAsia="ar-SA"/>
              </w:rPr>
            </w:pPr>
          </w:p>
        </w:tc>
        <w:tc>
          <w:tcPr>
            <w:tcW w:w="821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rPr>
                <w:rFonts w:cs="Calibri" w:hint="eastAsia"/>
                <w:i/>
                <w:color w:val="00000A"/>
                <w:lang w:eastAsia="ar-SA"/>
              </w:rPr>
            </w:pPr>
          </w:p>
        </w:tc>
      </w:tr>
      <w:tr w:rsidR="001E2803" w:rsidRPr="00F93B41" w:rsidTr="00DF5A84">
        <w:tc>
          <w:tcPr>
            <w:tcW w:w="17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jc w:val="center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(подпись)</w:t>
            </w: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snapToGrid w:val="0"/>
              <w:rPr>
                <w:rFonts w:cs="Calibri" w:hint="eastAsia"/>
                <w:color w:val="00000A"/>
                <w:vertAlign w:val="superscript"/>
                <w:lang w:eastAsia="ar-SA"/>
              </w:rPr>
            </w:pPr>
          </w:p>
        </w:tc>
        <w:tc>
          <w:tcPr>
            <w:tcW w:w="8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jc w:val="center"/>
              <w:rPr>
                <w:rFonts w:hint="eastAsia"/>
              </w:rPr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(Ф.И.О. члена семьи заявителя)</w:t>
            </w:r>
          </w:p>
        </w:tc>
      </w:tr>
    </w:tbl>
    <w:p w:rsidR="001E2803" w:rsidRPr="00F93B41" w:rsidRDefault="001E2803" w:rsidP="001E2803">
      <w:pPr>
        <w:rPr>
          <w:rFonts w:hint="eastAsia"/>
        </w:rPr>
      </w:pPr>
      <w:r w:rsidRPr="00F93B41">
        <w:rPr>
          <w:color w:val="00000A"/>
          <w:lang w:eastAsia="ar-SA"/>
        </w:rPr>
        <w:t xml:space="preserve"> </w:t>
      </w:r>
      <w:r w:rsidRPr="00F93B41">
        <w:rPr>
          <w:rFonts w:cs="Calibri"/>
          <w:color w:val="00000A"/>
          <w:lang w:eastAsia="ar-SA"/>
        </w:rPr>
        <w:t>Дата __________________</w:t>
      </w:r>
    </w:p>
    <w:p w:rsidR="001E2803" w:rsidRPr="00F93B41" w:rsidRDefault="001E2803" w:rsidP="001E2803">
      <w:pPr>
        <w:rPr>
          <w:rFonts w:hint="eastAsia"/>
        </w:rPr>
      </w:pPr>
    </w:p>
    <w:p w:rsidR="001E2803" w:rsidRPr="00F93B41" w:rsidRDefault="001E2803" w:rsidP="001E2803">
      <w:pPr>
        <w:rPr>
          <w:rFonts w:hint="eastAsia"/>
        </w:rPr>
      </w:pPr>
    </w:p>
    <w:p w:rsidR="001E2803" w:rsidRPr="00F93B41" w:rsidRDefault="001E2803" w:rsidP="001E2803">
      <w:pPr>
        <w:rPr>
          <w:rFonts w:hint="eastAsia"/>
        </w:rPr>
      </w:pPr>
    </w:p>
    <w:p w:rsidR="001E2803" w:rsidRPr="00F93B41" w:rsidRDefault="001E2803" w:rsidP="001E2803">
      <w:pPr>
        <w:rPr>
          <w:rFonts w:hint="eastAsia"/>
        </w:rPr>
      </w:pPr>
    </w:p>
    <w:p w:rsidR="001E2803" w:rsidRDefault="001E2803" w:rsidP="001E2803">
      <w:pPr>
        <w:autoSpaceDE w:val="0"/>
        <w:jc w:val="center"/>
        <w:rPr>
          <w:rFonts w:hint="eastAsia"/>
          <w:b/>
          <w:bCs/>
          <w:sz w:val="28"/>
          <w:szCs w:val="28"/>
        </w:rPr>
      </w:pPr>
    </w:p>
    <w:p w:rsidR="001E2803" w:rsidRPr="006D662B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sectPr w:rsidR="001E2803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248CE"/>
    <w:rsid w:val="001E2803"/>
    <w:rsid w:val="00272153"/>
    <w:rsid w:val="00306B66"/>
    <w:rsid w:val="00326903"/>
    <w:rsid w:val="004E28A7"/>
    <w:rsid w:val="00562325"/>
    <w:rsid w:val="005C5DBA"/>
    <w:rsid w:val="005E1B44"/>
    <w:rsid w:val="00631ADC"/>
    <w:rsid w:val="006D662B"/>
    <w:rsid w:val="006F66E3"/>
    <w:rsid w:val="007C2AD9"/>
    <w:rsid w:val="00A63302"/>
    <w:rsid w:val="00B3302B"/>
    <w:rsid w:val="00B8581A"/>
    <w:rsid w:val="00DE056F"/>
    <w:rsid w:val="00F43A17"/>
    <w:rsid w:val="00F4528E"/>
    <w:rsid w:val="00F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4E3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styleId="a6">
    <w:name w:val="Hyperlink"/>
    <w:rsid w:val="001E2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D4FA816198D1D4D3ECB8C6FEF513812F0C946FB88D65817AF67B1AE3970B0582C01CCEEBDFD9EABQ0E" TargetMode="External"/><Relationship Id="rId13" Type="http://schemas.openxmlformats.org/officeDocument/2006/relationships/hyperlink" Target="consultantplus://offline/ref=FDD24600CD913F3FA4E6CCFA7309A8E9BAAEE20EB9543E1AF1CE7A2AC3944C2C9B31E3D9753162BE3F8CCAD0C4f8E" TargetMode="External"/><Relationship Id="rId18" Type="http://schemas.openxmlformats.org/officeDocument/2006/relationships/hyperlink" Target="consultantplus://offline/ref=F3BD4FA816198D1D4D3ECB9A6C830E331AFC944CF98CDC0C4CF861E6F16976E5186C0799ADF9F096B426AD66A8Q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BD4FA816198D1D4D3ECB8C6FEF513812FFC840F184D65817AF67B1AE3970B0582C01CCEEBDF996ABQCE" TargetMode="External"/><Relationship Id="rId12" Type="http://schemas.openxmlformats.org/officeDocument/2006/relationships/hyperlink" Target="consultantplus://offline/ref=FDD24600CD913F3FA4E6CCFA7309A8E9BAAEE20EB9543E1AF1CE7A2AC3944C2C9B31E3D9753162BE3F8CCAD1C4fBE" TargetMode="External"/><Relationship Id="rId17" Type="http://schemas.openxmlformats.org/officeDocument/2006/relationships/hyperlink" Target="consultantplus://offline/ref=F3BD4FA816198D1D4D3ECB9A6C830E331AFC944CF98CDC0C4CF861E6F16976E5186C0799ADF9F096B426AE6FA8Q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24600CD913F3FA4E6CCFA7309A8E9BAAEE20EB9543E1AF1CE7A2AC3944C2C9B31E3D9753162BE3F8CCAD1C4f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BD4FA816198D1D4D3ECB8C6FEF513811FFCD44F3DB815A46FA69ABQ4E" TargetMode="External"/><Relationship Id="rId11" Type="http://schemas.openxmlformats.org/officeDocument/2006/relationships/hyperlink" Target="consultantplus://offline/ref=F3BD4FA816198D1D4D3ECB9A6C830E331AFC944CF98CDC0C4CF861E6F16976E5186C0799ADF9F096B426AE6EA8QFE" TargetMode="External"/><Relationship Id="rId5" Type="http://schemas.openxmlformats.org/officeDocument/2006/relationships/hyperlink" Target="http://base.garant.ru/70353464/2/" TargetMode="External"/><Relationship Id="rId15" Type="http://schemas.openxmlformats.org/officeDocument/2006/relationships/hyperlink" Target="consultantplus://offline/ref=FDD24600CD913F3FA4E6CCFA7309A8E9BAAEE20EB9543E1AF1CE7A2AC3944C2C9B31E3D9753162BE3F8CCAD0C4f8E" TargetMode="External"/><Relationship Id="rId10" Type="http://schemas.openxmlformats.org/officeDocument/2006/relationships/hyperlink" Target="consultantplus://offline/ref=F3BD4FA816198D1D4D3ECB9A6C830E331AFC944CF98CDC0C4CF861E6F16976E5186C0799ADF9F096B426AE60A8Q6E" TargetMode="External"/><Relationship Id="rId19" Type="http://schemas.openxmlformats.org/officeDocument/2006/relationships/hyperlink" Target="consultantplus://offline/ref=F3BD4FA816198D1D4D3ECB9A6C830E331AFC944CF98CDC0C4CF861E6F16976E5186C0799ADF9F096B426AD67A8Q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D4FA816198D1D4D3ECB9A6C830E331AFC944CF98CDC0C4CF861E6F16976E5186C0799ADF9F096B426AE62A8Q6E" TargetMode="External"/><Relationship Id="rId14" Type="http://schemas.openxmlformats.org/officeDocument/2006/relationships/hyperlink" Target="consultantplus://offline/ref=FDD24600CD913F3FA4E6CCFA7309A8E9BAAEE20EB9543E1AF1CE7A2AC3944C2C9B31E3D9753162BE3F8CCAD1C4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2025-04-22T13:16:00Z</dcterms:created>
  <dcterms:modified xsi:type="dcterms:W3CDTF">2025-04-22T13:16:00Z</dcterms:modified>
</cp:coreProperties>
</file>