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F04C8" w14:textId="3BBD24E9" w:rsidR="00EE7CCC" w:rsidRPr="008853EF" w:rsidRDefault="00EE7CCC" w:rsidP="006E0DE7">
      <w:pPr>
        <w:spacing w:after="0" w:line="240" w:lineRule="auto"/>
        <w:rPr>
          <w:rFonts w:ascii="Times New Roman" w:hAnsi="Times New Roman" w:cs="Times New Roman"/>
          <w:b/>
          <w:sz w:val="32"/>
          <w:szCs w:val="32"/>
        </w:rPr>
      </w:pPr>
    </w:p>
    <w:p w14:paraId="4EC760A5" w14:textId="77777777" w:rsidR="00EE7CCC" w:rsidRPr="008853EF" w:rsidRDefault="00EE7CCC" w:rsidP="00EE7CCC">
      <w:pPr>
        <w:spacing w:after="0" w:line="240" w:lineRule="auto"/>
        <w:jc w:val="center"/>
        <w:rPr>
          <w:rFonts w:ascii="Times New Roman" w:hAnsi="Times New Roman" w:cs="Times New Roman"/>
          <w:b/>
          <w:sz w:val="32"/>
          <w:szCs w:val="32"/>
        </w:rPr>
      </w:pPr>
    </w:p>
    <w:p w14:paraId="51D37AAC" w14:textId="77777777" w:rsidR="00EE7CCC" w:rsidRPr="008853EF" w:rsidRDefault="00EE7CCC" w:rsidP="00EE7CCC">
      <w:pPr>
        <w:spacing w:after="0" w:line="240" w:lineRule="auto"/>
        <w:jc w:val="center"/>
        <w:rPr>
          <w:rFonts w:ascii="Times New Roman" w:hAnsi="Times New Roman" w:cs="Times New Roman"/>
          <w:b/>
          <w:sz w:val="32"/>
          <w:szCs w:val="32"/>
        </w:rPr>
      </w:pPr>
      <w:r w:rsidRPr="008853EF">
        <w:rPr>
          <w:rFonts w:ascii="Times New Roman" w:hAnsi="Times New Roman" w:cs="Times New Roman"/>
          <w:b/>
          <w:sz w:val="32"/>
          <w:szCs w:val="32"/>
        </w:rPr>
        <w:t>РОССИЙСКАЯ ФЕДЕРАЦИЯ</w:t>
      </w:r>
    </w:p>
    <w:p w14:paraId="3916056E" w14:textId="77777777" w:rsidR="00EE7CCC" w:rsidRPr="008853EF" w:rsidRDefault="00EE7CCC" w:rsidP="00EE7CCC">
      <w:pPr>
        <w:spacing w:after="0" w:line="240" w:lineRule="auto"/>
        <w:jc w:val="center"/>
        <w:rPr>
          <w:rFonts w:ascii="Times New Roman" w:hAnsi="Times New Roman" w:cs="Times New Roman"/>
          <w:b/>
          <w:sz w:val="32"/>
          <w:szCs w:val="32"/>
        </w:rPr>
      </w:pPr>
      <w:r w:rsidRPr="008853EF">
        <w:rPr>
          <w:rFonts w:ascii="Times New Roman" w:hAnsi="Times New Roman" w:cs="Times New Roman"/>
          <w:b/>
          <w:sz w:val="32"/>
          <w:szCs w:val="32"/>
        </w:rPr>
        <w:t>РОСТОВСКАЯ ОБЛАСТЬ</w:t>
      </w:r>
    </w:p>
    <w:p w14:paraId="1CDB2AD9" w14:textId="77777777" w:rsidR="00EE7CCC" w:rsidRPr="008853EF" w:rsidRDefault="00EE7CCC" w:rsidP="00EE7CCC">
      <w:pPr>
        <w:spacing w:after="0" w:line="240" w:lineRule="auto"/>
        <w:jc w:val="center"/>
        <w:rPr>
          <w:rFonts w:ascii="Times New Roman" w:hAnsi="Times New Roman" w:cs="Times New Roman"/>
          <w:b/>
          <w:sz w:val="32"/>
          <w:szCs w:val="32"/>
        </w:rPr>
      </w:pPr>
      <w:smartTag w:uri="urn:schemas-microsoft-com:office:smarttags" w:element="PersonName">
        <w:smartTagPr>
          <w:attr w:name="ProductID" w:val="ЕГОРЛЫКСКИЙ РАЙОН"/>
        </w:smartTagPr>
        <w:r w:rsidRPr="008853EF">
          <w:rPr>
            <w:rFonts w:ascii="Times New Roman" w:hAnsi="Times New Roman" w:cs="Times New Roman"/>
            <w:b/>
            <w:sz w:val="32"/>
            <w:szCs w:val="32"/>
          </w:rPr>
          <w:t>ЕГОРЛЫКСКИЙ РАЙОН</w:t>
        </w:r>
      </w:smartTag>
    </w:p>
    <w:p w14:paraId="1F07912A" w14:textId="77777777" w:rsidR="00EE7CCC" w:rsidRPr="008853EF" w:rsidRDefault="00EE7CCC" w:rsidP="00EE7CCC">
      <w:pPr>
        <w:spacing w:after="0" w:line="240" w:lineRule="auto"/>
        <w:jc w:val="center"/>
        <w:rPr>
          <w:rFonts w:ascii="Times New Roman" w:hAnsi="Times New Roman" w:cs="Times New Roman"/>
          <w:b/>
          <w:sz w:val="32"/>
          <w:szCs w:val="32"/>
        </w:rPr>
      </w:pPr>
    </w:p>
    <w:p w14:paraId="0058B2EE" w14:textId="77777777" w:rsidR="00EE7CCC" w:rsidRPr="008853EF" w:rsidRDefault="00EE7CCC" w:rsidP="00EE7CCC">
      <w:pPr>
        <w:spacing w:after="0" w:line="240" w:lineRule="auto"/>
        <w:jc w:val="center"/>
        <w:rPr>
          <w:rFonts w:ascii="Times New Roman" w:hAnsi="Times New Roman" w:cs="Times New Roman"/>
          <w:sz w:val="24"/>
          <w:szCs w:val="24"/>
        </w:rPr>
      </w:pPr>
      <w:r w:rsidRPr="008853EF">
        <w:rPr>
          <w:rFonts w:ascii="Times New Roman" w:hAnsi="Times New Roman" w:cs="Times New Roman"/>
          <w:sz w:val="24"/>
          <w:szCs w:val="24"/>
        </w:rPr>
        <w:t>СОБРАНИЕ ДЕПУТАТОВ КАВАЛЕРСКОГО СЕЛЬСКОГО ПОСЕЛЕНИЯ</w:t>
      </w:r>
    </w:p>
    <w:p w14:paraId="65D5108D" w14:textId="77777777" w:rsidR="00EE7CCC" w:rsidRPr="008853EF" w:rsidRDefault="00EE7CCC" w:rsidP="00EE7CCC">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1161"/>
        <w:gridCol w:w="1213"/>
        <w:gridCol w:w="2980"/>
      </w:tblGrid>
      <w:tr w:rsidR="00EE7CCC" w:rsidRPr="008853EF" w14:paraId="36A59820" w14:textId="77777777" w:rsidTr="00D25751">
        <w:trPr>
          <w:jc w:val="center"/>
        </w:trPr>
        <w:tc>
          <w:tcPr>
            <w:tcW w:w="10084" w:type="dxa"/>
            <w:gridSpan w:val="4"/>
            <w:tcBorders>
              <w:top w:val="nil"/>
              <w:left w:val="nil"/>
              <w:bottom w:val="nil"/>
              <w:right w:val="nil"/>
            </w:tcBorders>
            <w:hideMark/>
          </w:tcPr>
          <w:p w14:paraId="39E8E4FD" w14:textId="77777777" w:rsidR="00EE7CCC" w:rsidRPr="008853EF" w:rsidRDefault="00EE7CCC" w:rsidP="00D25751">
            <w:pPr>
              <w:tabs>
                <w:tab w:val="center" w:pos="4677"/>
                <w:tab w:val="right" w:pos="9355"/>
              </w:tabs>
              <w:spacing w:after="0" w:line="240" w:lineRule="auto"/>
              <w:jc w:val="center"/>
              <w:rPr>
                <w:rFonts w:ascii="Arial" w:hAnsi="Arial" w:cs="Arial"/>
                <w:b/>
                <w:bCs/>
                <w:sz w:val="24"/>
                <w:szCs w:val="24"/>
              </w:rPr>
            </w:pPr>
            <w:r w:rsidRPr="008853EF">
              <w:rPr>
                <w:rFonts w:ascii="Arial" w:hAnsi="Arial" w:cs="Arial"/>
                <w:b/>
                <w:bCs/>
                <w:sz w:val="24"/>
                <w:szCs w:val="24"/>
              </w:rPr>
              <w:t>Решение</w:t>
            </w:r>
          </w:p>
        </w:tc>
      </w:tr>
      <w:tr w:rsidR="00EE7CCC" w:rsidRPr="008853EF" w14:paraId="1E818414" w14:textId="77777777" w:rsidTr="00D25751">
        <w:trPr>
          <w:jc w:val="center"/>
        </w:trPr>
        <w:tc>
          <w:tcPr>
            <w:tcW w:w="10084" w:type="dxa"/>
            <w:gridSpan w:val="4"/>
            <w:tcBorders>
              <w:top w:val="nil"/>
              <w:left w:val="nil"/>
              <w:bottom w:val="nil"/>
              <w:right w:val="nil"/>
            </w:tcBorders>
          </w:tcPr>
          <w:p w14:paraId="09C9D1C7" w14:textId="77777777" w:rsidR="00EE7CCC" w:rsidRPr="008853EF" w:rsidRDefault="00EE7CCC" w:rsidP="00D25751">
            <w:pPr>
              <w:tabs>
                <w:tab w:val="center" w:pos="4677"/>
                <w:tab w:val="right" w:pos="9355"/>
              </w:tabs>
              <w:spacing w:after="0" w:line="240" w:lineRule="auto"/>
              <w:jc w:val="both"/>
              <w:rPr>
                <w:rFonts w:ascii="Times New Roman" w:hAnsi="Times New Roman" w:cs="Times New Roman"/>
                <w:b/>
                <w:bCs/>
                <w:sz w:val="24"/>
                <w:szCs w:val="24"/>
              </w:rPr>
            </w:pPr>
          </w:p>
        </w:tc>
      </w:tr>
      <w:tr w:rsidR="00EE7CCC" w:rsidRPr="008853EF" w14:paraId="06A840C6" w14:textId="77777777" w:rsidTr="00D25751">
        <w:trPr>
          <w:jc w:val="center"/>
        </w:trPr>
        <w:tc>
          <w:tcPr>
            <w:tcW w:w="4401" w:type="dxa"/>
            <w:tcBorders>
              <w:top w:val="nil"/>
              <w:left w:val="nil"/>
              <w:bottom w:val="single" w:sz="4" w:space="0" w:color="auto"/>
              <w:right w:val="nil"/>
            </w:tcBorders>
            <w:hideMark/>
          </w:tcPr>
          <w:p w14:paraId="69B4C35D" w14:textId="679B29E6" w:rsidR="00EE7CCC" w:rsidRPr="008853EF" w:rsidRDefault="006E0DE7" w:rsidP="00D25751">
            <w:pPr>
              <w:tabs>
                <w:tab w:val="center" w:pos="4677"/>
                <w:tab w:val="right" w:pos="9355"/>
              </w:tabs>
              <w:spacing w:after="0" w:line="240" w:lineRule="auto"/>
              <w:jc w:val="both"/>
              <w:rPr>
                <w:rFonts w:ascii="Times New Roman" w:hAnsi="Times New Roman" w:cs="Times New Roman"/>
                <w:b/>
                <w:bCs/>
                <w:sz w:val="28"/>
                <w:szCs w:val="28"/>
              </w:rPr>
            </w:pPr>
            <w:r>
              <w:rPr>
                <w:rFonts w:ascii="Times New Roman" w:hAnsi="Times New Roman" w:cs="Times New Roman"/>
                <w:b/>
                <w:bCs/>
                <w:sz w:val="24"/>
                <w:szCs w:val="24"/>
              </w:rPr>
              <w:t xml:space="preserve">30 октября </w:t>
            </w:r>
            <w:r w:rsidR="00EE7CCC">
              <w:rPr>
                <w:rFonts w:ascii="Times New Roman" w:hAnsi="Times New Roman" w:cs="Times New Roman"/>
                <w:b/>
                <w:bCs/>
                <w:sz w:val="28"/>
                <w:szCs w:val="28"/>
              </w:rPr>
              <w:t>2024</w:t>
            </w:r>
            <w:r w:rsidR="00EE7CCC" w:rsidRPr="008853EF">
              <w:rPr>
                <w:rFonts w:ascii="Times New Roman" w:hAnsi="Times New Roman" w:cs="Times New Roman"/>
                <w:b/>
                <w:bCs/>
                <w:sz w:val="28"/>
                <w:szCs w:val="28"/>
              </w:rPr>
              <w:t xml:space="preserve"> года</w:t>
            </w:r>
          </w:p>
        </w:tc>
        <w:tc>
          <w:tcPr>
            <w:tcW w:w="1170" w:type="dxa"/>
            <w:tcBorders>
              <w:top w:val="nil"/>
              <w:left w:val="nil"/>
              <w:bottom w:val="single" w:sz="4" w:space="0" w:color="auto"/>
              <w:right w:val="nil"/>
            </w:tcBorders>
            <w:hideMark/>
          </w:tcPr>
          <w:p w14:paraId="56B7A74B" w14:textId="242BFE5C" w:rsidR="00EE7CCC" w:rsidRPr="008853EF" w:rsidRDefault="00EE7CCC" w:rsidP="00D25751">
            <w:pPr>
              <w:tabs>
                <w:tab w:val="center" w:pos="4677"/>
                <w:tab w:val="right" w:pos="9355"/>
              </w:tabs>
              <w:spacing w:after="0" w:line="240" w:lineRule="auto"/>
              <w:jc w:val="both"/>
              <w:rPr>
                <w:rFonts w:ascii="Times New Roman" w:hAnsi="Times New Roman" w:cs="Times New Roman"/>
                <w:b/>
                <w:bCs/>
                <w:sz w:val="32"/>
                <w:szCs w:val="32"/>
                <w:lang w:val="en-US"/>
              </w:rPr>
            </w:pPr>
            <w:r w:rsidRPr="008853EF">
              <w:rPr>
                <w:rFonts w:ascii="Times New Roman" w:hAnsi="Times New Roman" w:cs="Times New Roman"/>
                <w:b/>
                <w:bCs/>
                <w:sz w:val="32"/>
                <w:szCs w:val="32"/>
              </w:rPr>
              <w:t>№</w:t>
            </w:r>
            <w:r w:rsidR="006E0DE7">
              <w:rPr>
                <w:rFonts w:ascii="Times New Roman" w:hAnsi="Times New Roman" w:cs="Times New Roman"/>
                <w:b/>
                <w:bCs/>
                <w:sz w:val="32"/>
                <w:szCs w:val="32"/>
              </w:rPr>
              <w:t>69.1</w:t>
            </w:r>
          </w:p>
        </w:tc>
        <w:tc>
          <w:tcPr>
            <w:tcW w:w="1350" w:type="dxa"/>
            <w:tcBorders>
              <w:top w:val="nil"/>
              <w:left w:val="nil"/>
              <w:bottom w:val="single" w:sz="4" w:space="0" w:color="auto"/>
              <w:right w:val="nil"/>
            </w:tcBorders>
          </w:tcPr>
          <w:p w14:paraId="5E99C049" w14:textId="77777777" w:rsidR="00EE7CCC" w:rsidRPr="008853EF" w:rsidRDefault="00EE7CCC" w:rsidP="00D25751">
            <w:pPr>
              <w:tabs>
                <w:tab w:val="center" w:pos="4677"/>
                <w:tab w:val="right" w:pos="9355"/>
              </w:tabs>
              <w:spacing w:after="0" w:line="240" w:lineRule="auto"/>
              <w:jc w:val="both"/>
              <w:rPr>
                <w:rFonts w:ascii="Times New Roman" w:hAnsi="Times New Roman" w:cs="Times New Roman"/>
                <w:b/>
                <w:bCs/>
                <w:sz w:val="24"/>
                <w:szCs w:val="24"/>
              </w:rPr>
            </w:pPr>
          </w:p>
        </w:tc>
        <w:tc>
          <w:tcPr>
            <w:tcW w:w="3163" w:type="dxa"/>
            <w:tcBorders>
              <w:top w:val="nil"/>
              <w:left w:val="nil"/>
              <w:bottom w:val="single" w:sz="4" w:space="0" w:color="auto"/>
              <w:right w:val="nil"/>
            </w:tcBorders>
            <w:hideMark/>
          </w:tcPr>
          <w:p w14:paraId="4B729AC4" w14:textId="77777777" w:rsidR="00EE7CCC" w:rsidRPr="008853EF" w:rsidRDefault="00EE7CCC" w:rsidP="00D25751">
            <w:pPr>
              <w:tabs>
                <w:tab w:val="center" w:pos="4677"/>
                <w:tab w:val="right" w:pos="9355"/>
              </w:tabs>
              <w:spacing w:after="0" w:line="240" w:lineRule="auto"/>
              <w:jc w:val="center"/>
              <w:rPr>
                <w:rFonts w:ascii="Times New Roman" w:hAnsi="Times New Roman" w:cs="Times New Roman"/>
                <w:b/>
                <w:bCs/>
                <w:sz w:val="24"/>
                <w:szCs w:val="24"/>
              </w:rPr>
            </w:pPr>
            <w:r w:rsidRPr="008853EF">
              <w:rPr>
                <w:rFonts w:ascii="Times New Roman" w:hAnsi="Times New Roman" w:cs="Times New Roman"/>
                <w:b/>
                <w:bCs/>
                <w:sz w:val="24"/>
                <w:szCs w:val="24"/>
              </w:rPr>
              <w:t>х.</w:t>
            </w:r>
            <w:r w:rsidRPr="008853EF">
              <w:rPr>
                <w:rFonts w:ascii="Times New Roman" w:hAnsi="Times New Roman" w:cs="Times New Roman"/>
                <w:b/>
                <w:bCs/>
                <w:sz w:val="24"/>
                <w:szCs w:val="24"/>
                <w:lang w:val="en-US"/>
              </w:rPr>
              <w:t xml:space="preserve"> </w:t>
            </w:r>
            <w:r w:rsidRPr="008853EF">
              <w:rPr>
                <w:rFonts w:ascii="Times New Roman" w:hAnsi="Times New Roman" w:cs="Times New Roman"/>
                <w:b/>
                <w:bCs/>
                <w:sz w:val="24"/>
                <w:szCs w:val="24"/>
              </w:rPr>
              <w:t>Кавалерский</w:t>
            </w:r>
          </w:p>
        </w:tc>
      </w:tr>
    </w:tbl>
    <w:p w14:paraId="10D5ED87" w14:textId="0198E2FB" w:rsidR="00E96C93" w:rsidRPr="005839E3" w:rsidRDefault="00E96C93" w:rsidP="005839E3">
      <w:pPr>
        <w:spacing w:after="0" w:line="240" w:lineRule="auto"/>
        <w:ind w:left="-851" w:right="-284"/>
        <w:rPr>
          <w:rFonts w:ascii="Times New Roman" w:eastAsia="Times New Roman" w:hAnsi="Times New Roman" w:cs="Times New Roman"/>
          <w:b/>
          <w:bCs/>
          <w:color w:val="000000" w:themeColor="text1"/>
          <w:sz w:val="28"/>
          <w:szCs w:val="28"/>
          <w:lang w:eastAsia="ru-RU"/>
        </w:rPr>
      </w:pPr>
    </w:p>
    <w:p w14:paraId="5101B0C0" w14:textId="53B19ACA" w:rsidR="00EE7CCC" w:rsidRPr="00EE7CCC" w:rsidRDefault="00EE7CCC" w:rsidP="00EE7CCC">
      <w:pPr>
        <w:tabs>
          <w:tab w:val="left" w:pos="993"/>
        </w:tabs>
        <w:ind w:left="-851" w:right="-284"/>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Об имущественной поддержке субъектов малого и среднего предпринимательства при предоставлении муниципального имущества Кавалерского сельского поселения</w:t>
      </w:r>
    </w:p>
    <w:p w14:paraId="7F63AA96" w14:textId="77777777" w:rsidR="00F54EA4" w:rsidRPr="005839E3" w:rsidRDefault="00F54EA4" w:rsidP="00EE7CCC">
      <w:pPr>
        <w:pStyle w:val="Standard"/>
        <w:autoSpaceDE w:val="0"/>
        <w:ind w:left="-851" w:right="-284"/>
        <w:contextualSpacing/>
        <w:jc w:val="center"/>
        <w:rPr>
          <w:b/>
          <w:bCs/>
          <w:color w:val="000000" w:themeColor="text1"/>
          <w:spacing w:val="2"/>
          <w:kern w:val="0"/>
          <w:sz w:val="28"/>
          <w:szCs w:val="28"/>
          <w:lang w:val="ru-RU" w:eastAsia="ru-RU"/>
        </w:rPr>
      </w:pPr>
    </w:p>
    <w:p w14:paraId="2D9445B0" w14:textId="6B06FBB1" w:rsidR="00F54EA4" w:rsidRPr="005839E3" w:rsidRDefault="00F54EA4" w:rsidP="005839E3">
      <w:pPr>
        <w:pStyle w:val="Standard"/>
        <w:suppressAutoHyphens w:val="0"/>
        <w:autoSpaceDE w:val="0"/>
        <w:ind w:left="-851" w:right="-284" w:firstLine="709"/>
        <w:contextualSpacing/>
        <w:jc w:val="both"/>
        <w:rPr>
          <w:color w:val="000000" w:themeColor="text1"/>
          <w:spacing w:val="2"/>
          <w:sz w:val="28"/>
          <w:szCs w:val="28"/>
          <w:lang w:val="ru-RU" w:eastAsia="ru-RU"/>
        </w:rPr>
      </w:pPr>
      <w:r w:rsidRPr="005839E3">
        <w:rPr>
          <w:color w:val="000000" w:themeColor="text1"/>
          <w:spacing w:val="2"/>
          <w:sz w:val="28"/>
          <w:szCs w:val="28"/>
          <w:lang w:val="ru-RU" w:eastAsia="ru-RU"/>
        </w:rPr>
        <w:t xml:space="preserve">В соответствии с Конституцией Российской Федерации, со статьей 15 Федерального закона от 09.02.2009 года № 8-ФЗ «Об обеспечении доступа к информации о деятельности государственных органов и органов местного самоуправления», </w:t>
      </w:r>
      <w:r w:rsidR="008D747D" w:rsidRPr="005839E3">
        <w:rPr>
          <w:color w:val="000000" w:themeColor="text1"/>
          <w:spacing w:val="2"/>
          <w:sz w:val="28"/>
          <w:szCs w:val="28"/>
          <w:lang w:val="ru-RU" w:eastAsia="ru-RU"/>
        </w:rPr>
        <w:t xml:space="preserve">Федеральным законом от 24.07.2007 № 209-ФЗ «О развитии малого и среднего предпринимательства в Российской Федерации», </w:t>
      </w:r>
      <w:r w:rsidRPr="005839E3">
        <w:rPr>
          <w:color w:val="000000" w:themeColor="text1"/>
          <w:spacing w:val="2"/>
          <w:sz w:val="28"/>
          <w:szCs w:val="28"/>
          <w:lang w:val="ru-RU" w:eastAsia="ru-RU"/>
        </w:rPr>
        <w:t xml:space="preserve">Федеральным законом от 06.10.2003 года №131-ФЗ «Об общих принципах организации местного самоуправления в Российской Федерации», руководствуясь Уставом </w:t>
      </w:r>
      <w:r w:rsidR="00420060" w:rsidRPr="005839E3">
        <w:rPr>
          <w:color w:val="000000" w:themeColor="text1"/>
          <w:spacing w:val="2"/>
          <w:sz w:val="28"/>
          <w:szCs w:val="28"/>
          <w:lang w:val="ru-RU" w:eastAsia="ru-RU"/>
        </w:rPr>
        <w:t>Кавалерского</w:t>
      </w:r>
      <w:r w:rsidRPr="005839E3">
        <w:rPr>
          <w:color w:val="000000" w:themeColor="text1"/>
          <w:spacing w:val="2"/>
          <w:sz w:val="28"/>
          <w:szCs w:val="28"/>
          <w:lang w:val="ru-RU" w:eastAsia="ru-RU"/>
        </w:rPr>
        <w:t xml:space="preserve"> сельского поселения, Собрание депутатов </w:t>
      </w:r>
      <w:r w:rsidR="00420060" w:rsidRPr="005839E3">
        <w:rPr>
          <w:color w:val="000000" w:themeColor="text1"/>
          <w:spacing w:val="2"/>
          <w:sz w:val="28"/>
          <w:szCs w:val="28"/>
          <w:lang w:val="ru-RU" w:eastAsia="ru-RU"/>
        </w:rPr>
        <w:t>Кавалерского</w:t>
      </w:r>
      <w:r w:rsidR="006A3514" w:rsidRPr="005839E3">
        <w:rPr>
          <w:color w:val="000000" w:themeColor="text1"/>
          <w:spacing w:val="2"/>
          <w:sz w:val="28"/>
          <w:szCs w:val="28"/>
          <w:lang w:val="ru-RU" w:eastAsia="ru-RU"/>
        </w:rPr>
        <w:t xml:space="preserve"> </w:t>
      </w:r>
      <w:r w:rsidRPr="005839E3">
        <w:rPr>
          <w:color w:val="000000" w:themeColor="text1"/>
          <w:spacing w:val="2"/>
          <w:sz w:val="28"/>
          <w:szCs w:val="28"/>
          <w:lang w:val="ru-RU" w:eastAsia="ru-RU"/>
        </w:rPr>
        <w:t>сельского поселения решило:</w:t>
      </w:r>
    </w:p>
    <w:p w14:paraId="2C423AE5" w14:textId="77777777" w:rsidR="00F54EA4" w:rsidRPr="005839E3" w:rsidRDefault="00F54EA4" w:rsidP="005839E3">
      <w:pPr>
        <w:pStyle w:val="Standard"/>
        <w:suppressAutoHyphens w:val="0"/>
        <w:autoSpaceDE w:val="0"/>
        <w:ind w:left="-851" w:right="-284" w:firstLine="709"/>
        <w:contextualSpacing/>
        <w:jc w:val="both"/>
        <w:rPr>
          <w:color w:val="000000" w:themeColor="text1"/>
          <w:spacing w:val="2"/>
          <w:sz w:val="28"/>
          <w:szCs w:val="28"/>
          <w:lang w:val="ru-RU" w:eastAsia="ru-RU"/>
        </w:rPr>
      </w:pPr>
    </w:p>
    <w:p w14:paraId="6A257F76" w14:textId="30AA40CE" w:rsidR="008E5FF4" w:rsidRPr="005839E3" w:rsidRDefault="008E5FF4" w:rsidP="005839E3">
      <w:pPr>
        <w:autoSpaceDE w:val="0"/>
        <w:autoSpaceDN w:val="0"/>
        <w:adjustRightInd w:val="0"/>
        <w:spacing w:after="0" w:line="240" w:lineRule="auto"/>
        <w:ind w:left="-851" w:right="-284" w:firstLine="709"/>
        <w:jc w:val="both"/>
        <w:rPr>
          <w:rFonts w:ascii="Times New Roman" w:hAnsi="Times New Roman" w:cs="Times New Roman"/>
          <w:color w:val="000000" w:themeColor="text1"/>
          <w:sz w:val="28"/>
          <w:szCs w:val="28"/>
        </w:rPr>
      </w:pPr>
      <w:r w:rsidRPr="005839E3">
        <w:rPr>
          <w:rFonts w:ascii="Times New Roman" w:hAnsi="Times New Roman" w:cs="Times New Roman"/>
          <w:bCs/>
          <w:color w:val="000000" w:themeColor="text1"/>
          <w:sz w:val="28"/>
          <w:szCs w:val="28"/>
        </w:rPr>
        <w:t xml:space="preserve">1. Утвердить порядок </w:t>
      </w:r>
      <w:r w:rsidRPr="005839E3">
        <w:rPr>
          <w:rFonts w:ascii="Times New Roman" w:hAnsi="Times New Roman" w:cs="Times New Roman"/>
          <w:color w:val="000000" w:themeColor="text1"/>
          <w:sz w:val="28"/>
          <w:szCs w:val="28"/>
        </w:rPr>
        <w:t xml:space="preserve">формирования, ведения и обязательного опубликования перечня муниципального имущества муниципального образования </w:t>
      </w:r>
      <w:r w:rsidR="00756EE9" w:rsidRPr="005839E3">
        <w:rPr>
          <w:rFonts w:ascii="Times New Roman" w:hAnsi="Times New Roman" w:cs="Times New Roman"/>
          <w:color w:val="000000" w:themeColor="text1"/>
          <w:sz w:val="28"/>
          <w:szCs w:val="28"/>
        </w:rPr>
        <w:t>«</w:t>
      </w:r>
      <w:r w:rsidR="00420060" w:rsidRPr="005839E3">
        <w:rPr>
          <w:rFonts w:ascii="Times New Roman" w:hAnsi="Times New Roman" w:cs="Times New Roman"/>
          <w:color w:val="000000" w:themeColor="text1"/>
          <w:sz w:val="28"/>
          <w:szCs w:val="28"/>
        </w:rPr>
        <w:t>Кавалерское</w:t>
      </w:r>
      <w:r w:rsidR="006A3514" w:rsidRPr="005839E3">
        <w:rPr>
          <w:rFonts w:ascii="Times New Roman" w:hAnsi="Times New Roman" w:cs="Times New Roman"/>
          <w:color w:val="000000" w:themeColor="text1"/>
          <w:sz w:val="28"/>
          <w:szCs w:val="28"/>
        </w:rPr>
        <w:t xml:space="preserve"> </w:t>
      </w:r>
      <w:r w:rsidRPr="005839E3">
        <w:rPr>
          <w:rFonts w:ascii="Times New Roman" w:hAnsi="Times New Roman" w:cs="Times New Roman"/>
          <w:color w:val="000000" w:themeColor="text1"/>
          <w:sz w:val="28"/>
          <w:szCs w:val="28"/>
        </w:rPr>
        <w:t>сельское поселение</w:t>
      </w:r>
      <w:r w:rsidR="00756EE9" w:rsidRPr="005839E3">
        <w:rPr>
          <w:rFonts w:ascii="Times New Roman" w:hAnsi="Times New Roman" w:cs="Times New Roman"/>
          <w:color w:val="000000" w:themeColor="text1"/>
          <w:sz w:val="28"/>
          <w:szCs w:val="28"/>
        </w:rPr>
        <w:t>»</w:t>
      </w:r>
      <w:r w:rsidRPr="005839E3">
        <w:rPr>
          <w:rFonts w:ascii="Times New Roman" w:hAnsi="Times New Roman" w:cs="Times New Roman"/>
          <w:color w:val="000000" w:themeColor="text1"/>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(прилагается). </w:t>
      </w:r>
    </w:p>
    <w:p w14:paraId="03DA2163" w14:textId="1EEB8F05" w:rsidR="00F54EA4" w:rsidRPr="005839E3" w:rsidRDefault="008E5FF4" w:rsidP="005839E3">
      <w:pPr>
        <w:autoSpaceDE w:val="0"/>
        <w:autoSpaceDN w:val="0"/>
        <w:adjustRightInd w:val="0"/>
        <w:spacing w:after="0" w:line="240" w:lineRule="auto"/>
        <w:ind w:left="-851" w:right="-284" w:firstLine="709"/>
        <w:jc w:val="both"/>
        <w:rPr>
          <w:rFonts w:ascii="Times New Roman" w:hAnsi="Times New Roman" w:cs="Times New Roman"/>
          <w:color w:val="000000" w:themeColor="text1"/>
          <w:sz w:val="28"/>
          <w:szCs w:val="28"/>
        </w:rPr>
      </w:pPr>
      <w:r w:rsidRPr="005839E3">
        <w:rPr>
          <w:rFonts w:ascii="Times New Roman" w:hAnsi="Times New Roman" w:cs="Times New Roman"/>
          <w:color w:val="000000" w:themeColor="text1"/>
          <w:sz w:val="28"/>
          <w:szCs w:val="28"/>
        </w:rPr>
        <w:t>2. Утвердить размер льготной ставки арендной платы по договорам в отношении имущества, включенного в перечень муниципального имущества муниципального образования «</w:t>
      </w:r>
      <w:r w:rsidR="00420060" w:rsidRPr="005839E3">
        <w:rPr>
          <w:rFonts w:ascii="Times New Roman" w:hAnsi="Times New Roman" w:cs="Times New Roman"/>
          <w:color w:val="000000" w:themeColor="text1"/>
          <w:sz w:val="28"/>
          <w:szCs w:val="28"/>
        </w:rPr>
        <w:t>Кавалерское</w:t>
      </w:r>
      <w:r w:rsidR="006A3514" w:rsidRPr="005839E3">
        <w:rPr>
          <w:rFonts w:ascii="Times New Roman" w:hAnsi="Times New Roman" w:cs="Times New Roman"/>
          <w:color w:val="000000" w:themeColor="text1"/>
          <w:sz w:val="28"/>
          <w:szCs w:val="28"/>
        </w:rPr>
        <w:t xml:space="preserve"> </w:t>
      </w:r>
      <w:r w:rsidRPr="005839E3">
        <w:rPr>
          <w:rFonts w:ascii="Times New Roman" w:hAnsi="Times New Roman" w:cs="Times New Roman"/>
          <w:color w:val="000000" w:themeColor="text1"/>
          <w:sz w:val="28"/>
          <w:szCs w:val="28"/>
        </w:rPr>
        <w:t>сельское поселение» (за исключением земельных участков),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(прилагается).</w:t>
      </w:r>
    </w:p>
    <w:p w14:paraId="623F7D4C" w14:textId="4A63909C" w:rsidR="00F54EA4" w:rsidRPr="005839E3" w:rsidRDefault="008E5FF4" w:rsidP="005839E3">
      <w:pPr>
        <w:spacing w:after="0" w:line="240" w:lineRule="auto"/>
        <w:ind w:left="-851" w:right="-284" w:firstLine="540"/>
        <w:jc w:val="both"/>
        <w:rPr>
          <w:rFonts w:ascii="Times New Roman" w:hAnsi="Times New Roman" w:cs="Times New Roman"/>
          <w:color w:val="000000" w:themeColor="text1"/>
          <w:sz w:val="28"/>
          <w:szCs w:val="28"/>
        </w:rPr>
      </w:pPr>
      <w:r w:rsidRPr="005839E3">
        <w:rPr>
          <w:rFonts w:ascii="Times New Roman" w:hAnsi="Times New Roman" w:cs="Times New Roman"/>
          <w:color w:val="000000" w:themeColor="text1"/>
          <w:sz w:val="28"/>
          <w:szCs w:val="28"/>
        </w:rPr>
        <w:t>3</w:t>
      </w:r>
      <w:r w:rsidR="00F54EA4" w:rsidRPr="005839E3">
        <w:rPr>
          <w:rFonts w:ascii="Times New Roman" w:hAnsi="Times New Roman" w:cs="Times New Roman"/>
          <w:color w:val="000000" w:themeColor="text1"/>
          <w:sz w:val="28"/>
          <w:szCs w:val="28"/>
        </w:rPr>
        <w:t xml:space="preserve">. Настоящее решение подлежит размещению на официальном сайте администрации </w:t>
      </w:r>
      <w:r w:rsidR="00420060" w:rsidRPr="005839E3">
        <w:rPr>
          <w:rFonts w:ascii="Times New Roman" w:hAnsi="Times New Roman" w:cs="Times New Roman"/>
          <w:color w:val="000000" w:themeColor="text1"/>
          <w:sz w:val="28"/>
          <w:szCs w:val="28"/>
        </w:rPr>
        <w:t>Кавалерского</w:t>
      </w:r>
      <w:r w:rsidR="006A3514" w:rsidRPr="005839E3">
        <w:rPr>
          <w:rFonts w:ascii="Times New Roman" w:hAnsi="Times New Roman" w:cs="Times New Roman"/>
          <w:color w:val="000000" w:themeColor="text1"/>
          <w:sz w:val="28"/>
          <w:szCs w:val="28"/>
        </w:rPr>
        <w:t xml:space="preserve"> </w:t>
      </w:r>
      <w:r w:rsidR="00F54EA4" w:rsidRPr="005839E3">
        <w:rPr>
          <w:rFonts w:ascii="Times New Roman" w:hAnsi="Times New Roman" w:cs="Times New Roman"/>
          <w:color w:val="000000" w:themeColor="text1"/>
          <w:sz w:val="28"/>
          <w:szCs w:val="28"/>
        </w:rPr>
        <w:t xml:space="preserve">сельского поселения в информационно-телекоммуникационной сети «Интернет». </w:t>
      </w:r>
    </w:p>
    <w:p w14:paraId="38B6BE80" w14:textId="77777777" w:rsidR="00F54EA4" w:rsidRPr="005839E3" w:rsidRDefault="00F54EA4" w:rsidP="005839E3">
      <w:pPr>
        <w:spacing w:after="0" w:line="240" w:lineRule="auto"/>
        <w:ind w:left="-851" w:right="-284" w:firstLine="540"/>
        <w:jc w:val="both"/>
        <w:rPr>
          <w:rFonts w:ascii="Times New Roman" w:hAnsi="Times New Roman" w:cs="Times New Roman"/>
          <w:color w:val="000000" w:themeColor="text1"/>
          <w:sz w:val="28"/>
          <w:szCs w:val="28"/>
        </w:rPr>
      </w:pPr>
      <w:r w:rsidRPr="005839E3">
        <w:rPr>
          <w:rFonts w:ascii="Times New Roman" w:hAnsi="Times New Roman" w:cs="Times New Roman"/>
          <w:color w:val="000000" w:themeColor="text1"/>
          <w:sz w:val="28"/>
          <w:szCs w:val="28"/>
        </w:rPr>
        <w:t xml:space="preserve">3. Решение вступает в силу после его официального опубликования. </w:t>
      </w:r>
    </w:p>
    <w:p w14:paraId="1D886C09" w14:textId="15A55556" w:rsidR="003A2622" w:rsidRPr="005839E3" w:rsidRDefault="003A2622" w:rsidP="005839E3">
      <w:pPr>
        <w:spacing w:after="0" w:line="240" w:lineRule="auto"/>
        <w:ind w:left="-851" w:right="-284" w:firstLine="539"/>
        <w:jc w:val="both"/>
        <w:rPr>
          <w:rFonts w:ascii="Times New Roman" w:eastAsia="Times New Roman" w:hAnsi="Times New Roman" w:cs="Times New Roman"/>
          <w:color w:val="000000" w:themeColor="text1"/>
          <w:sz w:val="28"/>
          <w:szCs w:val="28"/>
          <w:lang w:eastAsia="ru-RU"/>
        </w:rPr>
      </w:pPr>
    </w:p>
    <w:p w14:paraId="7E5F5DF9" w14:textId="77777777" w:rsidR="00EE7CCC" w:rsidRDefault="00EE7CCC" w:rsidP="00EE7CCC">
      <w:pPr>
        <w:widowControl w:val="0"/>
        <w:autoSpaceDE w:val="0"/>
        <w:autoSpaceDN w:val="0"/>
        <w:adjustRightInd w:val="0"/>
        <w:spacing w:after="0" w:line="240" w:lineRule="auto"/>
        <w:jc w:val="both"/>
        <w:rPr>
          <w:rFonts w:ascii="Times New Roman" w:hAnsi="Times New Roman" w:cs="Times New Roman"/>
          <w:sz w:val="28"/>
          <w:szCs w:val="28"/>
        </w:rPr>
      </w:pPr>
      <w:r w:rsidRPr="008853EF">
        <w:rPr>
          <w:rFonts w:ascii="Times New Roman" w:hAnsi="Times New Roman" w:cs="Times New Roman"/>
          <w:sz w:val="28"/>
          <w:szCs w:val="28"/>
        </w:rPr>
        <w:t xml:space="preserve">Председатель Собрания депутатов </w:t>
      </w:r>
      <w:r>
        <w:rPr>
          <w:rFonts w:ascii="Times New Roman" w:hAnsi="Times New Roman" w:cs="Times New Roman"/>
          <w:sz w:val="28"/>
          <w:szCs w:val="28"/>
        </w:rPr>
        <w:t>–</w:t>
      </w:r>
      <w:r w:rsidRPr="008853EF">
        <w:rPr>
          <w:rFonts w:ascii="Times New Roman" w:hAnsi="Times New Roman" w:cs="Times New Roman"/>
          <w:sz w:val="28"/>
          <w:szCs w:val="28"/>
        </w:rPr>
        <w:t xml:space="preserve"> </w:t>
      </w:r>
    </w:p>
    <w:p w14:paraId="2BA50DE6" w14:textId="77777777" w:rsidR="00EE7CCC" w:rsidRDefault="00EE7CCC" w:rsidP="00EE7C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8853EF">
        <w:rPr>
          <w:rFonts w:ascii="Times New Roman" w:hAnsi="Times New Roman" w:cs="Times New Roman"/>
          <w:sz w:val="28"/>
          <w:szCs w:val="28"/>
        </w:rPr>
        <w:t>Кавалерского сельского поселения                                         М.Ф. Коваленко</w:t>
      </w:r>
    </w:p>
    <w:p w14:paraId="17ABD109" w14:textId="10CF0D20" w:rsidR="005839E3" w:rsidRDefault="005839E3" w:rsidP="005839E3">
      <w:pPr>
        <w:spacing w:after="0" w:line="240" w:lineRule="auto"/>
        <w:ind w:left="-851" w:right="-284"/>
        <w:jc w:val="right"/>
        <w:rPr>
          <w:rFonts w:ascii="Times New Roman" w:hAnsi="Times New Roman" w:cs="Times New Roman"/>
          <w:color w:val="000000" w:themeColor="text1"/>
          <w:kern w:val="2"/>
          <w:sz w:val="28"/>
          <w:szCs w:val="28"/>
        </w:rPr>
      </w:pPr>
    </w:p>
    <w:p w14:paraId="3BEF8A47" w14:textId="77777777" w:rsidR="006E0DE7" w:rsidRDefault="006E0DE7" w:rsidP="005839E3">
      <w:pPr>
        <w:spacing w:after="0" w:line="240" w:lineRule="auto"/>
        <w:ind w:left="-851" w:right="-284"/>
        <w:jc w:val="right"/>
        <w:rPr>
          <w:rFonts w:ascii="Times New Roman" w:hAnsi="Times New Roman" w:cs="Times New Roman"/>
          <w:color w:val="000000" w:themeColor="text1"/>
          <w:kern w:val="2"/>
          <w:sz w:val="28"/>
          <w:szCs w:val="28"/>
        </w:rPr>
      </w:pPr>
    </w:p>
    <w:p w14:paraId="09E394F9" w14:textId="77777777" w:rsidR="006E0DE7" w:rsidRDefault="006E0DE7" w:rsidP="005839E3">
      <w:pPr>
        <w:spacing w:after="0" w:line="240" w:lineRule="auto"/>
        <w:ind w:left="-851" w:right="-284"/>
        <w:jc w:val="right"/>
        <w:rPr>
          <w:rFonts w:ascii="Times New Roman" w:hAnsi="Times New Roman" w:cs="Times New Roman"/>
          <w:color w:val="000000" w:themeColor="text1"/>
          <w:kern w:val="2"/>
          <w:sz w:val="28"/>
          <w:szCs w:val="28"/>
        </w:rPr>
      </w:pPr>
    </w:p>
    <w:p w14:paraId="5627B66F" w14:textId="414EDF91" w:rsidR="00F54EA4" w:rsidRPr="005839E3" w:rsidRDefault="00F54EA4" w:rsidP="005839E3">
      <w:pPr>
        <w:spacing w:after="0" w:line="240" w:lineRule="auto"/>
        <w:ind w:left="-851" w:right="-284"/>
        <w:jc w:val="right"/>
        <w:rPr>
          <w:rFonts w:ascii="Times New Roman" w:hAnsi="Times New Roman" w:cs="Times New Roman"/>
          <w:color w:val="000000" w:themeColor="text1"/>
          <w:kern w:val="2"/>
          <w:sz w:val="28"/>
          <w:szCs w:val="28"/>
        </w:rPr>
      </w:pPr>
      <w:r w:rsidRPr="005839E3">
        <w:rPr>
          <w:rFonts w:ascii="Times New Roman" w:hAnsi="Times New Roman" w:cs="Times New Roman"/>
          <w:color w:val="000000" w:themeColor="text1"/>
          <w:kern w:val="2"/>
          <w:sz w:val="28"/>
          <w:szCs w:val="28"/>
        </w:rPr>
        <w:t>УТВЕРЖДЕН</w:t>
      </w:r>
    </w:p>
    <w:p w14:paraId="4C8EA8A0" w14:textId="77777777" w:rsidR="00F54EA4" w:rsidRPr="005839E3" w:rsidRDefault="00F54EA4" w:rsidP="005839E3">
      <w:pPr>
        <w:spacing w:after="0" w:line="240" w:lineRule="auto"/>
        <w:ind w:left="-851" w:right="-284"/>
        <w:jc w:val="right"/>
        <w:rPr>
          <w:rFonts w:ascii="Times New Roman" w:hAnsi="Times New Roman" w:cs="Times New Roman"/>
          <w:color w:val="000000" w:themeColor="text1"/>
          <w:kern w:val="2"/>
          <w:sz w:val="28"/>
          <w:szCs w:val="28"/>
        </w:rPr>
      </w:pPr>
      <w:r w:rsidRPr="005839E3">
        <w:rPr>
          <w:rFonts w:ascii="Times New Roman" w:hAnsi="Times New Roman" w:cs="Times New Roman"/>
          <w:color w:val="000000" w:themeColor="text1"/>
          <w:kern w:val="2"/>
          <w:sz w:val="28"/>
          <w:szCs w:val="28"/>
        </w:rPr>
        <w:t xml:space="preserve">решением Собрания депутатов </w:t>
      </w:r>
    </w:p>
    <w:p w14:paraId="17E7D5F9" w14:textId="44B85FA0" w:rsidR="00F54EA4" w:rsidRPr="005839E3" w:rsidRDefault="00420060" w:rsidP="005839E3">
      <w:pPr>
        <w:spacing w:after="0" w:line="240" w:lineRule="auto"/>
        <w:ind w:left="-851" w:right="-284"/>
        <w:jc w:val="right"/>
        <w:rPr>
          <w:rFonts w:ascii="Times New Roman" w:hAnsi="Times New Roman" w:cs="Times New Roman"/>
          <w:color w:val="000000" w:themeColor="text1"/>
          <w:kern w:val="2"/>
          <w:sz w:val="28"/>
          <w:szCs w:val="28"/>
        </w:rPr>
      </w:pPr>
      <w:r w:rsidRPr="005839E3">
        <w:rPr>
          <w:rFonts w:ascii="Times New Roman" w:hAnsi="Times New Roman" w:cs="Times New Roman"/>
          <w:color w:val="000000" w:themeColor="text1"/>
          <w:sz w:val="28"/>
          <w:szCs w:val="28"/>
        </w:rPr>
        <w:t>Кавалерского</w:t>
      </w:r>
      <w:r w:rsidR="006A3514" w:rsidRPr="005839E3">
        <w:rPr>
          <w:rFonts w:ascii="Times New Roman" w:hAnsi="Times New Roman" w:cs="Times New Roman"/>
          <w:color w:val="000000" w:themeColor="text1"/>
          <w:sz w:val="28"/>
          <w:szCs w:val="28"/>
        </w:rPr>
        <w:t xml:space="preserve"> </w:t>
      </w:r>
      <w:r w:rsidR="00F54EA4" w:rsidRPr="005839E3">
        <w:rPr>
          <w:rFonts w:ascii="Times New Roman" w:hAnsi="Times New Roman" w:cs="Times New Roman"/>
          <w:color w:val="000000" w:themeColor="text1"/>
          <w:kern w:val="2"/>
          <w:sz w:val="28"/>
          <w:szCs w:val="28"/>
        </w:rPr>
        <w:t>сельского поселения</w:t>
      </w:r>
    </w:p>
    <w:p w14:paraId="34086EC0" w14:textId="77777777" w:rsidR="00F54EA4" w:rsidRPr="005839E3" w:rsidRDefault="00F54EA4" w:rsidP="005839E3">
      <w:pPr>
        <w:spacing w:after="0" w:line="240" w:lineRule="auto"/>
        <w:ind w:left="-851" w:right="-284"/>
        <w:jc w:val="right"/>
        <w:rPr>
          <w:rFonts w:ascii="Times New Roman" w:hAnsi="Times New Roman" w:cs="Times New Roman"/>
          <w:color w:val="000000" w:themeColor="text1"/>
          <w:kern w:val="2"/>
          <w:sz w:val="28"/>
          <w:szCs w:val="28"/>
        </w:rPr>
      </w:pPr>
    </w:p>
    <w:p w14:paraId="428D858E" w14:textId="11962E8F" w:rsidR="00F54EA4" w:rsidRPr="005839E3" w:rsidRDefault="006E0DE7" w:rsidP="005839E3">
      <w:pPr>
        <w:spacing w:after="0" w:line="240" w:lineRule="auto"/>
        <w:ind w:left="-851" w:right="-284"/>
        <w:jc w:val="right"/>
        <w:rPr>
          <w:rFonts w:ascii="Times New Roman" w:hAnsi="Times New Roman" w:cs="Times New Roman"/>
          <w:color w:val="000000" w:themeColor="text1"/>
          <w:sz w:val="28"/>
          <w:szCs w:val="28"/>
        </w:rPr>
      </w:pPr>
      <w:r>
        <w:rPr>
          <w:rFonts w:ascii="Times New Roman" w:hAnsi="Times New Roman" w:cs="Times New Roman"/>
          <w:color w:val="000000" w:themeColor="text1"/>
          <w:kern w:val="2"/>
          <w:sz w:val="28"/>
          <w:szCs w:val="28"/>
        </w:rPr>
        <w:t>от «30</w:t>
      </w:r>
      <w:r w:rsidR="00F54EA4" w:rsidRPr="005839E3">
        <w:rPr>
          <w:rFonts w:ascii="Times New Roman" w:hAnsi="Times New Roman" w:cs="Times New Roman"/>
          <w:color w:val="000000" w:themeColor="text1"/>
          <w:kern w:val="2"/>
          <w:sz w:val="28"/>
          <w:szCs w:val="28"/>
        </w:rPr>
        <w:t>»</w:t>
      </w:r>
      <w:r>
        <w:rPr>
          <w:rFonts w:ascii="Times New Roman" w:hAnsi="Times New Roman" w:cs="Times New Roman"/>
          <w:color w:val="000000" w:themeColor="text1"/>
          <w:kern w:val="2"/>
          <w:sz w:val="28"/>
          <w:szCs w:val="28"/>
        </w:rPr>
        <w:t xml:space="preserve"> октября</w:t>
      </w:r>
      <w:r w:rsidR="00F54EA4" w:rsidRPr="005839E3">
        <w:rPr>
          <w:rFonts w:ascii="Times New Roman" w:hAnsi="Times New Roman" w:cs="Times New Roman"/>
          <w:color w:val="000000" w:themeColor="text1"/>
          <w:kern w:val="2"/>
          <w:sz w:val="28"/>
          <w:szCs w:val="28"/>
        </w:rPr>
        <w:t xml:space="preserve"> 202</w:t>
      </w:r>
      <w:r w:rsidR="00BF398F" w:rsidRPr="005839E3">
        <w:rPr>
          <w:rFonts w:ascii="Times New Roman" w:hAnsi="Times New Roman" w:cs="Times New Roman"/>
          <w:color w:val="000000" w:themeColor="text1"/>
          <w:kern w:val="2"/>
          <w:sz w:val="28"/>
          <w:szCs w:val="28"/>
        </w:rPr>
        <w:t>4</w:t>
      </w:r>
      <w:r>
        <w:rPr>
          <w:rFonts w:ascii="Times New Roman" w:hAnsi="Times New Roman" w:cs="Times New Roman"/>
          <w:color w:val="000000" w:themeColor="text1"/>
          <w:kern w:val="2"/>
          <w:sz w:val="28"/>
          <w:szCs w:val="28"/>
        </w:rPr>
        <w:t xml:space="preserve"> года № 69.1</w:t>
      </w:r>
    </w:p>
    <w:p w14:paraId="4A496F34" w14:textId="77777777" w:rsidR="00F54EA4" w:rsidRPr="005839E3" w:rsidRDefault="00F54EA4" w:rsidP="005839E3">
      <w:pPr>
        <w:spacing w:after="0" w:line="240" w:lineRule="auto"/>
        <w:ind w:left="-851" w:right="-284"/>
        <w:jc w:val="right"/>
        <w:rPr>
          <w:rFonts w:ascii="Times New Roman" w:hAnsi="Times New Roman" w:cs="Times New Roman"/>
          <w:color w:val="000000" w:themeColor="text1"/>
          <w:sz w:val="28"/>
          <w:szCs w:val="28"/>
        </w:rPr>
      </w:pPr>
    </w:p>
    <w:p w14:paraId="7E3BF6D4" w14:textId="77777777" w:rsidR="00F54EA4" w:rsidRPr="005839E3" w:rsidRDefault="00F54EA4" w:rsidP="005839E3">
      <w:pPr>
        <w:spacing w:after="0" w:line="240" w:lineRule="auto"/>
        <w:ind w:left="-851" w:right="-284"/>
        <w:jc w:val="right"/>
        <w:rPr>
          <w:rFonts w:ascii="Times New Roman" w:hAnsi="Times New Roman" w:cs="Times New Roman"/>
          <w:color w:val="000000" w:themeColor="text1"/>
          <w:sz w:val="28"/>
          <w:szCs w:val="28"/>
        </w:rPr>
      </w:pPr>
      <w:r w:rsidRPr="005839E3">
        <w:rPr>
          <w:rFonts w:ascii="Times New Roman" w:hAnsi="Times New Roman" w:cs="Times New Roman"/>
          <w:color w:val="000000" w:themeColor="text1"/>
          <w:sz w:val="28"/>
          <w:szCs w:val="28"/>
        </w:rPr>
        <w:t xml:space="preserve">  </w:t>
      </w:r>
    </w:p>
    <w:p w14:paraId="31CFD6AF" w14:textId="77777777" w:rsidR="008E5FF4" w:rsidRPr="005839E3" w:rsidRDefault="008E5FF4" w:rsidP="005839E3">
      <w:pPr>
        <w:autoSpaceDE w:val="0"/>
        <w:autoSpaceDN w:val="0"/>
        <w:spacing w:line="233" w:lineRule="auto"/>
        <w:ind w:left="-851" w:right="-284"/>
        <w:jc w:val="center"/>
        <w:rPr>
          <w:rFonts w:ascii="Times New Roman" w:eastAsia="Calibri" w:hAnsi="Times New Roman" w:cs="Times New Roman"/>
          <w:bCs/>
          <w:color w:val="000000" w:themeColor="text1"/>
          <w:sz w:val="28"/>
          <w:szCs w:val="28"/>
        </w:rPr>
      </w:pPr>
      <w:r w:rsidRPr="005839E3">
        <w:rPr>
          <w:rFonts w:ascii="Times New Roman" w:eastAsia="Calibri" w:hAnsi="Times New Roman" w:cs="Times New Roman"/>
          <w:bCs/>
          <w:color w:val="000000" w:themeColor="text1"/>
          <w:sz w:val="28"/>
          <w:szCs w:val="28"/>
        </w:rPr>
        <w:t>ПОРЯДОК</w:t>
      </w:r>
    </w:p>
    <w:p w14:paraId="3968B643" w14:textId="6C9BCFB9" w:rsidR="00F54EA4" w:rsidRPr="005839E3" w:rsidRDefault="008E5FF4" w:rsidP="005839E3">
      <w:pPr>
        <w:autoSpaceDE w:val="0"/>
        <w:autoSpaceDN w:val="0"/>
        <w:spacing w:line="233" w:lineRule="auto"/>
        <w:ind w:left="-851" w:right="-284"/>
        <w:jc w:val="center"/>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ФОРМИРОВАНИЯ, ВЕДЕНИЯ И ОБЯЗАТЕЛЬНОГО ОПУБЛИКОВАНИЯ ПЕРЕЧНЯ МУНИЦИПАЛЬНОГО ИМУЩЕСТВА МУНИЦИПАЛЬНОГО ОБРАЗОВАНИЯ «</w:t>
      </w:r>
      <w:r w:rsidR="00420060" w:rsidRPr="005839E3">
        <w:rPr>
          <w:rFonts w:ascii="Times New Roman" w:eastAsia="Calibri" w:hAnsi="Times New Roman" w:cs="Times New Roman"/>
          <w:color w:val="000000" w:themeColor="text1"/>
          <w:sz w:val="28"/>
          <w:szCs w:val="28"/>
        </w:rPr>
        <w:t>КАВАЛЕРСКОЕ</w:t>
      </w:r>
      <w:r w:rsidRPr="005839E3">
        <w:rPr>
          <w:rFonts w:ascii="Times New Roman" w:eastAsia="Calibri" w:hAnsi="Times New Roman" w:cs="Times New Roman"/>
          <w:color w:val="000000" w:themeColor="text1"/>
          <w:sz w:val="28"/>
          <w:szCs w:val="28"/>
        </w:rPr>
        <w:t xml:space="preserve"> СЕЛЬСКОЕ ПОСЕЛЕНИЕ»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F54EA4" w:rsidRPr="005839E3">
        <w:rPr>
          <w:rFonts w:ascii="Times New Roman" w:hAnsi="Times New Roman" w:cs="Times New Roman"/>
          <w:color w:val="000000" w:themeColor="text1"/>
          <w:sz w:val="28"/>
          <w:szCs w:val="28"/>
        </w:rPr>
        <w:t xml:space="preserve">  </w:t>
      </w:r>
    </w:p>
    <w:p w14:paraId="19E5E8D6" w14:textId="5F6801BF"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 xml:space="preserve">1. Настоящий Порядок устанавливает </w:t>
      </w:r>
      <w:r w:rsidRPr="005839E3">
        <w:rPr>
          <w:rFonts w:ascii="Times New Roman" w:eastAsia="Calibri" w:hAnsi="Times New Roman" w:cs="Times New Roman"/>
          <w:bCs/>
          <w:color w:val="000000" w:themeColor="text1"/>
          <w:sz w:val="28"/>
          <w:szCs w:val="28"/>
        </w:rPr>
        <w:t xml:space="preserve">процедуру </w:t>
      </w:r>
      <w:r w:rsidRPr="005839E3">
        <w:rPr>
          <w:rFonts w:ascii="Times New Roman" w:eastAsia="Calibri" w:hAnsi="Times New Roman" w:cs="Times New Roman"/>
          <w:color w:val="000000" w:themeColor="text1"/>
          <w:sz w:val="28"/>
          <w:szCs w:val="28"/>
        </w:rPr>
        <w:t>формирования, ведения и обязательного опубликования перечня муниципального имущества муниципального образования «</w:t>
      </w:r>
      <w:r w:rsidR="00EE7CCC">
        <w:rPr>
          <w:rFonts w:ascii="Times New Roman" w:eastAsia="Calibri" w:hAnsi="Times New Roman" w:cs="Times New Roman"/>
          <w:color w:val="000000" w:themeColor="text1"/>
          <w:sz w:val="28"/>
          <w:szCs w:val="28"/>
        </w:rPr>
        <w:t>Кавалерское</w:t>
      </w:r>
      <w:r w:rsidRPr="005839E3">
        <w:rPr>
          <w:rFonts w:ascii="Times New Roman" w:eastAsia="Calibri" w:hAnsi="Times New Roman" w:cs="Times New Roman"/>
          <w:color w:val="000000" w:themeColor="text1"/>
          <w:sz w:val="28"/>
          <w:szCs w:val="28"/>
        </w:rPr>
        <w:t xml:space="preserve"> сельское поселение»,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соответственно – муниципальное имущество, перечень),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24222400" w14:textId="614BC49A"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iCs/>
          <w:color w:val="000000" w:themeColor="text1"/>
          <w:sz w:val="28"/>
          <w:szCs w:val="28"/>
        </w:rPr>
      </w:pPr>
      <w:r w:rsidRPr="005839E3">
        <w:rPr>
          <w:rFonts w:ascii="Times New Roman" w:eastAsia="Calibri" w:hAnsi="Times New Roman" w:cs="Times New Roman"/>
          <w:color w:val="000000" w:themeColor="text1"/>
          <w:sz w:val="28"/>
          <w:szCs w:val="28"/>
        </w:rPr>
        <w:t xml:space="preserve">2. </w:t>
      </w:r>
      <w:r w:rsidRPr="005839E3">
        <w:rPr>
          <w:rFonts w:ascii="Times New Roman" w:eastAsia="Calibri" w:hAnsi="Times New Roman" w:cs="Times New Roman"/>
          <w:iCs/>
          <w:color w:val="000000" w:themeColor="text1"/>
          <w:sz w:val="28"/>
          <w:szCs w:val="28"/>
        </w:rPr>
        <w:t xml:space="preserve">Формирование, ведение и обязательное опубликование перечня осуществляет </w:t>
      </w:r>
      <w:r w:rsidRPr="005839E3">
        <w:rPr>
          <w:rFonts w:ascii="Times New Roman" w:eastAsia="Calibri" w:hAnsi="Times New Roman" w:cs="Times New Roman"/>
          <w:color w:val="000000" w:themeColor="text1"/>
          <w:sz w:val="28"/>
          <w:szCs w:val="28"/>
        </w:rPr>
        <w:t xml:space="preserve">администрация </w:t>
      </w:r>
      <w:r w:rsidR="00420060" w:rsidRPr="005839E3">
        <w:rPr>
          <w:rFonts w:ascii="Times New Roman" w:eastAsia="Calibri" w:hAnsi="Times New Roman" w:cs="Times New Roman"/>
          <w:color w:val="000000" w:themeColor="text1"/>
          <w:sz w:val="28"/>
          <w:szCs w:val="28"/>
        </w:rPr>
        <w:t>Кавалерского</w:t>
      </w:r>
      <w:r w:rsidR="006A3514" w:rsidRPr="005839E3">
        <w:rPr>
          <w:rFonts w:ascii="Times New Roman" w:eastAsia="Calibri" w:hAnsi="Times New Roman" w:cs="Times New Roman"/>
          <w:color w:val="000000" w:themeColor="text1"/>
          <w:sz w:val="28"/>
          <w:szCs w:val="28"/>
        </w:rPr>
        <w:t xml:space="preserve"> </w:t>
      </w:r>
      <w:r w:rsidRPr="005839E3">
        <w:rPr>
          <w:rFonts w:ascii="Times New Roman" w:eastAsia="Calibri" w:hAnsi="Times New Roman" w:cs="Times New Roman"/>
          <w:color w:val="000000" w:themeColor="text1"/>
          <w:sz w:val="28"/>
          <w:szCs w:val="28"/>
        </w:rPr>
        <w:t>сельского поселения (</w:t>
      </w:r>
      <w:r w:rsidRPr="005839E3">
        <w:rPr>
          <w:rFonts w:ascii="Times New Roman" w:eastAsia="Calibri" w:hAnsi="Times New Roman" w:cs="Times New Roman"/>
          <w:iCs/>
          <w:color w:val="000000" w:themeColor="text1"/>
          <w:sz w:val="28"/>
          <w:szCs w:val="28"/>
        </w:rPr>
        <w:t>далее – уполномоченный орган).</w:t>
      </w:r>
    </w:p>
    <w:p w14:paraId="4CCBC7B3" w14:textId="20A32424"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bookmarkStart w:id="0" w:name="P61"/>
      <w:bookmarkEnd w:id="0"/>
      <w:r w:rsidRPr="005839E3">
        <w:rPr>
          <w:rFonts w:ascii="Times New Roman" w:eastAsia="Calibri" w:hAnsi="Times New Roman" w:cs="Times New Roman"/>
          <w:color w:val="000000" w:themeColor="text1"/>
          <w:sz w:val="28"/>
          <w:szCs w:val="28"/>
        </w:rPr>
        <w:t xml:space="preserve">3. В перечень включается движимое и недвижимое имущество,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инструменты, инвентарь, находящееся в муниципальной собственности </w:t>
      </w:r>
      <w:r w:rsidRPr="005839E3">
        <w:rPr>
          <w:rFonts w:ascii="Times New Roman" w:eastAsia="Calibri" w:hAnsi="Times New Roman" w:cs="Times New Roman"/>
          <w:i/>
          <w:color w:val="000000" w:themeColor="text1"/>
          <w:sz w:val="28"/>
          <w:szCs w:val="28"/>
        </w:rPr>
        <w:t xml:space="preserve"> </w:t>
      </w:r>
      <w:r w:rsidRPr="005839E3">
        <w:rPr>
          <w:rFonts w:ascii="Times New Roman" w:eastAsia="Calibri" w:hAnsi="Times New Roman" w:cs="Times New Roman"/>
          <w:color w:val="000000" w:themeColor="text1"/>
          <w:sz w:val="28"/>
          <w:szCs w:val="28"/>
        </w:rPr>
        <w:t>муниципального образования «</w:t>
      </w:r>
      <w:r w:rsidR="00420060" w:rsidRPr="005839E3">
        <w:rPr>
          <w:rFonts w:ascii="Times New Roman" w:eastAsia="Calibri" w:hAnsi="Times New Roman" w:cs="Times New Roman"/>
          <w:color w:val="000000" w:themeColor="text1"/>
          <w:sz w:val="28"/>
          <w:szCs w:val="28"/>
        </w:rPr>
        <w:t>Кавалерское</w:t>
      </w:r>
      <w:r w:rsidR="006A3514" w:rsidRPr="005839E3">
        <w:rPr>
          <w:rFonts w:ascii="Times New Roman" w:eastAsia="Calibri" w:hAnsi="Times New Roman" w:cs="Times New Roman"/>
          <w:color w:val="000000" w:themeColor="text1"/>
          <w:sz w:val="28"/>
          <w:szCs w:val="28"/>
        </w:rPr>
        <w:t xml:space="preserve"> </w:t>
      </w:r>
      <w:r w:rsidRPr="005839E3">
        <w:rPr>
          <w:rFonts w:ascii="Times New Roman" w:eastAsia="Calibri" w:hAnsi="Times New Roman" w:cs="Times New Roman"/>
          <w:color w:val="000000" w:themeColor="text1"/>
          <w:sz w:val="28"/>
          <w:szCs w:val="28"/>
        </w:rPr>
        <w:t>сельское поселение»,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пригодное для его использования по целевому назначению.</w:t>
      </w:r>
    </w:p>
    <w:p w14:paraId="40B9049B"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4. В перечень вносятся сведения о муниципальном имуществе, соответствующем следующим критериям:</w:t>
      </w:r>
    </w:p>
    <w:p w14:paraId="14F27B56"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14:paraId="35726198"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lastRenderedPageBreak/>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14:paraId="0016C569"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в) муниципальное имущество не является объектом религиозного назначения;</w:t>
      </w:r>
    </w:p>
    <w:p w14:paraId="04A001AC"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14:paraId="096CE3A1" w14:textId="0EADCCBA"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д) в отношении муниципального имущества не принято решение органа местного самоуправления муниципального образования, уполномоченного в сфере управления и распоряжения муниципальным имуществом муниципального образования «</w:t>
      </w:r>
      <w:r w:rsidR="00420060" w:rsidRPr="005839E3">
        <w:rPr>
          <w:rFonts w:ascii="Times New Roman" w:eastAsia="Calibri" w:hAnsi="Times New Roman" w:cs="Times New Roman"/>
          <w:color w:val="000000" w:themeColor="text1"/>
          <w:sz w:val="28"/>
          <w:szCs w:val="28"/>
        </w:rPr>
        <w:t>Кавалерское</w:t>
      </w:r>
      <w:r w:rsidR="006A3514" w:rsidRPr="005839E3">
        <w:rPr>
          <w:rFonts w:ascii="Times New Roman" w:eastAsia="Calibri" w:hAnsi="Times New Roman" w:cs="Times New Roman"/>
          <w:color w:val="000000" w:themeColor="text1"/>
          <w:sz w:val="28"/>
          <w:szCs w:val="28"/>
        </w:rPr>
        <w:t xml:space="preserve"> </w:t>
      </w:r>
      <w:r w:rsidRPr="005839E3">
        <w:rPr>
          <w:rFonts w:ascii="Times New Roman" w:eastAsia="Calibri" w:hAnsi="Times New Roman" w:cs="Times New Roman"/>
          <w:color w:val="000000" w:themeColor="text1"/>
          <w:sz w:val="28"/>
          <w:szCs w:val="28"/>
        </w:rPr>
        <w:t>сельское поселение», о предоставлении его иным лицам;</w:t>
      </w:r>
    </w:p>
    <w:p w14:paraId="316544D7" w14:textId="77777777"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е) муниципальное имущество не подлежит приватизации в соответствии с прогнозным планом (программой) приватизации муниципального имущества или перечнем муниципального имущества, приватизация которого осуществляется без включения в прогнозный план (программу) приватизации муниципального имущества на плановый период;</w:t>
      </w:r>
    </w:p>
    <w:p w14:paraId="150EB9FA"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ж) муниципальное имущество не признано аварийным и подлежащим сносу или реконструкции;</w:t>
      </w:r>
    </w:p>
    <w:p w14:paraId="71017339"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14:paraId="5FAE55E1"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и) земельный участок не относится к земельным участкам, предусмотренным подпунктами 1–10, 13–15, 18 и 19 пункта 8 статьи 39</w:t>
      </w:r>
      <w:r w:rsidRPr="005839E3">
        <w:rPr>
          <w:rFonts w:ascii="Times New Roman" w:eastAsia="Calibri" w:hAnsi="Times New Roman" w:cs="Times New Roman"/>
          <w:color w:val="000000" w:themeColor="text1"/>
          <w:sz w:val="28"/>
          <w:szCs w:val="28"/>
          <w:vertAlign w:val="superscript"/>
        </w:rPr>
        <w:t>11</w:t>
      </w:r>
      <w:r w:rsidRPr="005839E3">
        <w:rPr>
          <w:rFonts w:ascii="Times New Roman" w:eastAsia="Calibri" w:hAnsi="Times New Roman" w:cs="Times New Roman"/>
          <w:color w:val="000000" w:themeColor="text1"/>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14:paraId="3E218276" w14:textId="4B52289D"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органа местного самоуправления муниципального образования «</w:t>
      </w:r>
      <w:r w:rsidR="0008133B">
        <w:rPr>
          <w:rFonts w:ascii="Times New Roman" w:eastAsia="Calibri" w:hAnsi="Times New Roman" w:cs="Times New Roman"/>
          <w:color w:val="000000" w:themeColor="text1"/>
          <w:sz w:val="28"/>
          <w:szCs w:val="28"/>
        </w:rPr>
        <w:t>Кавалерское</w:t>
      </w:r>
      <w:r w:rsidRPr="005839E3">
        <w:rPr>
          <w:rFonts w:ascii="Times New Roman" w:eastAsia="Calibri" w:hAnsi="Times New Roman" w:cs="Times New Roman"/>
          <w:color w:val="000000" w:themeColor="text1"/>
          <w:sz w:val="28"/>
          <w:szCs w:val="28"/>
        </w:rPr>
        <w:t xml:space="preserve"> сельское поселение», уполномоченного на согласование сделки с соответствующим имуществом, на включение муниципального имущества в перечень;</w:t>
      </w:r>
    </w:p>
    <w:p w14:paraId="2696CE06"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14:paraId="026A77E7"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5. Формирование и ведение перечня осуществляешься в электронной форме и предусматривает поддержание информации, содержащейся в перечне, в актуальном состоянии. Ведение перечня осуществляется путем внесения в него изменений.</w:t>
      </w:r>
    </w:p>
    <w:p w14:paraId="4986837A" w14:textId="5E2F1B53"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6. Предложения о формировании перечня (далее – предложения) направляются в уполномоченный орган</w:t>
      </w:r>
      <w:r w:rsidRPr="005839E3">
        <w:rPr>
          <w:rFonts w:ascii="Times New Roman" w:eastAsia="Calibri" w:hAnsi="Times New Roman" w:cs="Times New Roman"/>
          <w:bCs/>
          <w:color w:val="000000" w:themeColor="text1"/>
          <w:sz w:val="28"/>
          <w:szCs w:val="28"/>
        </w:rPr>
        <w:t xml:space="preserve"> депутатами Собрании </w:t>
      </w:r>
      <w:r w:rsidR="00420060" w:rsidRPr="005839E3">
        <w:rPr>
          <w:rFonts w:ascii="Times New Roman" w:eastAsia="Calibri" w:hAnsi="Times New Roman" w:cs="Times New Roman"/>
          <w:color w:val="000000" w:themeColor="text1"/>
          <w:sz w:val="28"/>
          <w:szCs w:val="28"/>
        </w:rPr>
        <w:t>Кавалерского</w:t>
      </w:r>
      <w:r w:rsidR="006A3514" w:rsidRPr="005839E3">
        <w:rPr>
          <w:rFonts w:ascii="Times New Roman" w:eastAsia="Calibri" w:hAnsi="Times New Roman" w:cs="Times New Roman"/>
          <w:color w:val="000000" w:themeColor="text1"/>
          <w:sz w:val="28"/>
          <w:szCs w:val="28"/>
        </w:rPr>
        <w:t xml:space="preserve"> </w:t>
      </w:r>
      <w:r w:rsidRPr="005839E3">
        <w:rPr>
          <w:rFonts w:ascii="Times New Roman" w:eastAsia="Calibri" w:hAnsi="Times New Roman" w:cs="Times New Roman"/>
          <w:bCs/>
          <w:color w:val="000000" w:themeColor="text1"/>
          <w:sz w:val="28"/>
          <w:szCs w:val="28"/>
        </w:rPr>
        <w:t xml:space="preserve">сельского поселения, муниципальными унитарными предприятиями, муниципальными учреждениями, владеющими муниципальным имуществом на праве хозяйственного ведения или оперативного управления, </w:t>
      </w:r>
      <w:r w:rsidRPr="005839E3">
        <w:rPr>
          <w:rFonts w:ascii="Times New Roman" w:eastAsia="Calibri" w:hAnsi="Times New Roman" w:cs="Times New Roman"/>
          <w:color w:val="000000" w:themeColor="text1"/>
          <w:sz w:val="28"/>
          <w:szCs w:val="28"/>
        </w:rPr>
        <w:t xml:space="preserve">организациями, образующими инфраструктуру поддержки </w:t>
      </w:r>
      <w:r w:rsidRPr="005839E3">
        <w:rPr>
          <w:rFonts w:ascii="Times New Roman" w:eastAsia="Calibri" w:hAnsi="Times New Roman" w:cs="Times New Roman"/>
          <w:color w:val="000000" w:themeColor="text1"/>
          <w:sz w:val="28"/>
          <w:szCs w:val="28"/>
        </w:rPr>
        <w:lastRenderedPageBreak/>
        <w:t>субъектов малого и среднего предпринимательства, субъектами малого и среднего предпринимательства.</w:t>
      </w:r>
    </w:p>
    <w:p w14:paraId="486EBFC1" w14:textId="77777777"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7. Рассмотрение предложения осуществляется уполномоченным органом в течение 30 календарных дней со дня регистрации письменного обращения, содержащего такое предложение.</w:t>
      </w:r>
    </w:p>
    <w:p w14:paraId="5BBF3730" w14:textId="77777777"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8. По результатам рассмотрения предложения уполномоченный орган принимает одно из следующих решений:</w:t>
      </w:r>
    </w:p>
    <w:p w14:paraId="51B511BD"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а) о включении сведений о муниципальном имуществе, в отношении которого поступило предложение, в перечень с учетом критериев, установленных пунктом 4 настоящего Порядка;</w:t>
      </w:r>
    </w:p>
    <w:p w14:paraId="2A766FAE"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 xml:space="preserve">б) об исключении сведений из муниципального имущества, в отношении которого поступило предложение, из перечня с учетом положений пунктов 12 и 13 настоящего Порядка; </w:t>
      </w:r>
    </w:p>
    <w:p w14:paraId="1CA72EE5"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 xml:space="preserve">в) об отказе в учете предложения. </w:t>
      </w:r>
    </w:p>
    <w:p w14:paraId="54BEC202" w14:textId="77777777"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9. В случае принятия решения об отказе в учете предложения уполномоченный орган не позднее 30 календарных дней со дня принятия указанного решения направляет лицу, представившему предложение, ответ с мотивированным обоснованием причин отказа.</w:t>
      </w:r>
    </w:p>
    <w:p w14:paraId="3525B71F" w14:textId="77777777"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10. Дополнение перечня производится ежегодно в срок до 1 ноября текущего года.</w:t>
      </w:r>
    </w:p>
    <w:p w14:paraId="02EEE56D" w14:textId="175C6952"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 xml:space="preserve">11. В случае внесения изменений в реестр муниципального имущества </w:t>
      </w:r>
      <w:r w:rsidR="00420060" w:rsidRPr="005839E3">
        <w:rPr>
          <w:rFonts w:ascii="Times New Roman" w:eastAsia="Calibri" w:hAnsi="Times New Roman" w:cs="Times New Roman"/>
          <w:color w:val="000000" w:themeColor="text1"/>
          <w:sz w:val="28"/>
          <w:szCs w:val="28"/>
        </w:rPr>
        <w:t>Кавалерского</w:t>
      </w:r>
      <w:r w:rsidR="006A3514" w:rsidRPr="005839E3">
        <w:rPr>
          <w:rFonts w:ascii="Times New Roman" w:eastAsia="Calibri" w:hAnsi="Times New Roman" w:cs="Times New Roman"/>
          <w:color w:val="000000" w:themeColor="text1"/>
          <w:sz w:val="28"/>
          <w:szCs w:val="28"/>
        </w:rPr>
        <w:t xml:space="preserve"> </w:t>
      </w:r>
      <w:r w:rsidRPr="005839E3">
        <w:rPr>
          <w:rFonts w:ascii="Times New Roman" w:eastAsia="Calibri" w:hAnsi="Times New Roman" w:cs="Times New Roman"/>
          <w:color w:val="000000" w:themeColor="text1"/>
          <w:sz w:val="28"/>
          <w:szCs w:val="28"/>
        </w:rPr>
        <w:t>сельского поселения</w:t>
      </w:r>
      <w:r w:rsidRPr="005839E3">
        <w:rPr>
          <w:rFonts w:ascii="Times New Roman" w:eastAsia="Calibri" w:hAnsi="Times New Roman" w:cs="Times New Roman"/>
          <w:i/>
          <w:color w:val="000000" w:themeColor="text1"/>
          <w:sz w:val="28"/>
          <w:szCs w:val="28"/>
        </w:rPr>
        <w:t xml:space="preserve"> </w:t>
      </w:r>
      <w:r w:rsidRPr="005839E3">
        <w:rPr>
          <w:rFonts w:ascii="Times New Roman" w:eastAsia="Calibri" w:hAnsi="Times New Roman" w:cs="Times New Roman"/>
          <w:color w:val="000000" w:themeColor="text1"/>
          <w:sz w:val="28"/>
          <w:szCs w:val="28"/>
        </w:rPr>
        <w:t>в отношении муниципального имущества, включенного в перечень, уполномоченный орган в течение 10 календарных дней обеспечивает внесение соответствующих изменений в отношении муниципального имущества в перечень.</w:t>
      </w:r>
    </w:p>
    <w:p w14:paraId="21E42CD0"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12. Уполномоченный орган исключает сведения о муниципальном имуществе из перечня в одном из следующих случаев:</w:t>
      </w:r>
    </w:p>
    <w:p w14:paraId="4997F378"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 xml:space="preserve">а) муниципальное имущество не соответствует критериям, установленным пунктом </w:t>
      </w:r>
      <w:r w:rsidRPr="005839E3">
        <w:rPr>
          <w:rFonts w:ascii="Times New Roman" w:eastAsia="Calibri" w:hAnsi="Times New Roman" w:cs="Times New Roman"/>
          <w:color w:val="000000" w:themeColor="text1"/>
          <w:sz w:val="28"/>
          <w:szCs w:val="28"/>
          <w:u w:val="single"/>
        </w:rPr>
        <w:t>4</w:t>
      </w:r>
      <w:r w:rsidRPr="005839E3">
        <w:rPr>
          <w:rFonts w:ascii="Times New Roman" w:eastAsia="Calibri" w:hAnsi="Times New Roman" w:cs="Times New Roman"/>
          <w:color w:val="000000" w:themeColor="text1"/>
          <w:sz w:val="28"/>
          <w:szCs w:val="28"/>
        </w:rPr>
        <w:t xml:space="preserve"> настоящего Порядка;</w:t>
      </w:r>
    </w:p>
    <w:p w14:paraId="65640D25" w14:textId="1134BC4B"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б) в отношении муниципального имущества принято решение органа местного самоуправления муниципального образования, уполномоченного в сфере управления и распоряжения муниципальным имуществом муниципального образования «</w:t>
      </w:r>
      <w:r w:rsidR="00420060" w:rsidRPr="005839E3">
        <w:rPr>
          <w:rFonts w:ascii="Times New Roman" w:eastAsia="Calibri" w:hAnsi="Times New Roman" w:cs="Times New Roman"/>
          <w:color w:val="000000" w:themeColor="text1"/>
          <w:sz w:val="28"/>
          <w:szCs w:val="28"/>
        </w:rPr>
        <w:t>Кавалерское</w:t>
      </w:r>
      <w:r w:rsidR="006A3514" w:rsidRPr="005839E3">
        <w:rPr>
          <w:rFonts w:ascii="Times New Roman" w:eastAsia="Calibri" w:hAnsi="Times New Roman" w:cs="Times New Roman"/>
          <w:color w:val="000000" w:themeColor="text1"/>
          <w:sz w:val="28"/>
          <w:szCs w:val="28"/>
        </w:rPr>
        <w:t xml:space="preserve"> </w:t>
      </w:r>
      <w:r w:rsidRPr="005839E3">
        <w:rPr>
          <w:rFonts w:ascii="Times New Roman" w:eastAsia="Calibri" w:hAnsi="Times New Roman" w:cs="Times New Roman"/>
          <w:color w:val="000000" w:themeColor="text1"/>
          <w:sz w:val="28"/>
          <w:szCs w:val="28"/>
        </w:rPr>
        <w:t>сельское поселение» о его использовании для муниципальных нужд либо для иных целей;</w:t>
      </w:r>
    </w:p>
    <w:p w14:paraId="4A593A61"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в) право муниципальной собственности на имущество прекращено по решению суда или в ином установленном законом порядке.</w:t>
      </w:r>
    </w:p>
    <w:p w14:paraId="5C217154"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13.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поступило:</w:t>
      </w:r>
    </w:p>
    <w:p w14:paraId="0A059868" w14:textId="77777777"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в том числе на право заключения договора аренды земельного участка;</w:t>
      </w:r>
    </w:p>
    <w:p w14:paraId="13B48F0C" w14:textId="77777777"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lastRenderedPageBreak/>
        <w:t>б) ни одного заявления о предоставлении муниципального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от 26 июля 2006 года № 135-ФЗ «О защите конкуренции» или Земельным кодексом Российской Федерации.</w:t>
      </w:r>
    </w:p>
    <w:p w14:paraId="10E07ADB" w14:textId="77777777"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14. Сведения о муниципальном имуществе вносятся в перечень в составе и по форме, установленном 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14:paraId="0ED5DF94" w14:textId="77777777"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15. Сведения о муниципальном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В отношении муниципального имущества, закрепленного за муниципальным унитарным предприятием и муниципальным учреждением, в перечне указывается наименование такого предприятия или учреждения и адрес для направления предложений о заключении договора аренды.</w:t>
      </w:r>
    </w:p>
    <w:p w14:paraId="3DEEF733" w14:textId="143BF4CE"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 xml:space="preserve">16. Перечень и внесенные в него изменения подлежат обязательному опубликованию в средствах массовой информации, предназначенных для опубликования муниципальных правовых актов в информационном вестнике </w:t>
      </w:r>
      <w:r w:rsidR="00420060" w:rsidRPr="005839E3">
        <w:rPr>
          <w:rFonts w:ascii="Times New Roman" w:eastAsia="Calibri" w:hAnsi="Times New Roman" w:cs="Times New Roman"/>
          <w:color w:val="000000" w:themeColor="text1"/>
          <w:sz w:val="28"/>
          <w:szCs w:val="28"/>
        </w:rPr>
        <w:t>Кавалерского</w:t>
      </w:r>
      <w:r w:rsidR="006A3514" w:rsidRPr="005839E3">
        <w:rPr>
          <w:rFonts w:ascii="Times New Roman" w:eastAsia="Calibri" w:hAnsi="Times New Roman" w:cs="Times New Roman"/>
          <w:color w:val="000000" w:themeColor="text1"/>
          <w:sz w:val="28"/>
          <w:szCs w:val="28"/>
        </w:rPr>
        <w:t xml:space="preserve"> </w:t>
      </w:r>
      <w:r w:rsidRPr="005839E3">
        <w:rPr>
          <w:rFonts w:ascii="Times New Roman" w:eastAsia="Calibri" w:hAnsi="Times New Roman" w:cs="Times New Roman"/>
          <w:color w:val="000000" w:themeColor="text1"/>
          <w:sz w:val="28"/>
          <w:szCs w:val="28"/>
        </w:rPr>
        <w:t xml:space="preserve">сельского поселения </w:t>
      </w:r>
      <w:r w:rsidRPr="005839E3">
        <w:rPr>
          <w:rFonts w:ascii="Times New Roman" w:eastAsia="Calibri" w:hAnsi="Times New Roman" w:cs="Times New Roman"/>
          <w:i/>
          <w:color w:val="000000" w:themeColor="text1"/>
          <w:sz w:val="28"/>
          <w:szCs w:val="28"/>
        </w:rPr>
        <w:t xml:space="preserve">- </w:t>
      </w:r>
      <w:r w:rsidRPr="005839E3">
        <w:rPr>
          <w:rFonts w:ascii="Times New Roman" w:eastAsia="Calibri" w:hAnsi="Times New Roman" w:cs="Times New Roman"/>
          <w:color w:val="000000" w:themeColor="text1"/>
          <w:sz w:val="28"/>
          <w:szCs w:val="28"/>
        </w:rPr>
        <w:t>в течение 10 рабочих дней со дня утверждения и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p w14:paraId="138E2F7B" w14:textId="77777777" w:rsidR="008E5FF4" w:rsidRPr="005839E3" w:rsidRDefault="008E5FF4" w:rsidP="005839E3">
      <w:pPr>
        <w:autoSpaceDE w:val="0"/>
        <w:autoSpaceDN w:val="0"/>
        <w:adjustRightInd w:val="0"/>
        <w:spacing w:after="0" w:line="240" w:lineRule="auto"/>
        <w:ind w:left="-851" w:right="-284"/>
        <w:jc w:val="both"/>
        <w:rPr>
          <w:rFonts w:ascii="Times New Roman" w:eastAsia="Calibri" w:hAnsi="Times New Roman" w:cs="Times New Roman"/>
          <w:color w:val="000000" w:themeColor="text1"/>
          <w:sz w:val="28"/>
          <w:szCs w:val="28"/>
        </w:rPr>
        <w:sectPr w:rsidR="008E5FF4" w:rsidRPr="005839E3" w:rsidSect="005839E3">
          <w:headerReference w:type="default" r:id="rId8"/>
          <w:footnotePr>
            <w:numRestart w:val="eachPage"/>
          </w:footnotePr>
          <w:pgSz w:w="11905" w:h="16838"/>
          <w:pgMar w:top="1134" w:right="850" w:bottom="709" w:left="1701" w:header="720" w:footer="720" w:gutter="0"/>
          <w:pgNumType w:start="1"/>
          <w:cols w:space="720"/>
          <w:noEndnote/>
          <w:titlePg/>
          <w:docGrid w:linePitch="299"/>
        </w:sectPr>
      </w:pPr>
    </w:p>
    <w:p w14:paraId="5C297B17" w14:textId="77777777" w:rsidR="0008133B" w:rsidRDefault="0008133B" w:rsidP="0008133B">
      <w:pPr>
        <w:spacing w:after="0" w:line="240" w:lineRule="auto"/>
        <w:ind w:left="-851" w:right="-284"/>
        <w:jc w:val="right"/>
        <w:rPr>
          <w:rFonts w:ascii="Times New Roman" w:eastAsia="Calibri" w:hAnsi="Times New Roman" w:cs="Times New Roman"/>
          <w:color w:val="000000" w:themeColor="text1"/>
          <w:sz w:val="28"/>
          <w:szCs w:val="28"/>
        </w:rPr>
      </w:pPr>
      <w:bookmarkStart w:id="1" w:name="P79"/>
      <w:bookmarkEnd w:id="1"/>
    </w:p>
    <w:p w14:paraId="487537FF" w14:textId="77777777" w:rsidR="0008133B" w:rsidRDefault="0008133B" w:rsidP="0008133B">
      <w:pPr>
        <w:spacing w:after="0" w:line="240" w:lineRule="auto"/>
        <w:ind w:left="-851" w:right="-284"/>
        <w:jc w:val="right"/>
        <w:rPr>
          <w:rFonts w:ascii="Times New Roman" w:eastAsia="Calibri" w:hAnsi="Times New Roman" w:cs="Times New Roman"/>
          <w:color w:val="000000" w:themeColor="text1"/>
          <w:sz w:val="28"/>
          <w:szCs w:val="28"/>
        </w:rPr>
      </w:pPr>
    </w:p>
    <w:p w14:paraId="626FBCC7" w14:textId="11E63B14" w:rsidR="0008133B" w:rsidRPr="005839E3" w:rsidRDefault="0008133B" w:rsidP="0008133B">
      <w:pPr>
        <w:spacing w:after="0" w:line="240" w:lineRule="auto"/>
        <w:ind w:left="-851" w:right="-284"/>
        <w:jc w:val="right"/>
        <w:rPr>
          <w:rFonts w:ascii="Times New Roman" w:hAnsi="Times New Roman" w:cs="Times New Roman"/>
          <w:color w:val="000000" w:themeColor="text1"/>
          <w:kern w:val="2"/>
          <w:sz w:val="28"/>
          <w:szCs w:val="28"/>
        </w:rPr>
      </w:pPr>
      <w:r>
        <w:rPr>
          <w:rFonts w:ascii="Times New Roman" w:eastAsia="Calibri" w:hAnsi="Times New Roman" w:cs="Times New Roman"/>
          <w:color w:val="000000" w:themeColor="text1"/>
          <w:sz w:val="28"/>
          <w:szCs w:val="28"/>
        </w:rPr>
        <w:tab/>
      </w:r>
      <w:r w:rsidRPr="005839E3">
        <w:rPr>
          <w:rFonts w:ascii="Times New Roman" w:hAnsi="Times New Roman" w:cs="Times New Roman"/>
          <w:color w:val="000000" w:themeColor="text1"/>
          <w:kern w:val="2"/>
          <w:sz w:val="28"/>
          <w:szCs w:val="28"/>
        </w:rPr>
        <w:t>УТВЕРЖДЕН</w:t>
      </w:r>
    </w:p>
    <w:p w14:paraId="73AA0B16" w14:textId="77777777" w:rsidR="0008133B" w:rsidRPr="005839E3" w:rsidRDefault="0008133B" w:rsidP="0008133B">
      <w:pPr>
        <w:spacing w:after="0" w:line="240" w:lineRule="auto"/>
        <w:ind w:left="-851" w:right="-284"/>
        <w:jc w:val="right"/>
        <w:rPr>
          <w:rFonts w:ascii="Times New Roman" w:hAnsi="Times New Roman" w:cs="Times New Roman"/>
          <w:color w:val="000000" w:themeColor="text1"/>
          <w:kern w:val="2"/>
          <w:sz w:val="28"/>
          <w:szCs w:val="28"/>
        </w:rPr>
      </w:pPr>
      <w:r w:rsidRPr="005839E3">
        <w:rPr>
          <w:rFonts w:ascii="Times New Roman" w:hAnsi="Times New Roman" w:cs="Times New Roman"/>
          <w:color w:val="000000" w:themeColor="text1"/>
          <w:kern w:val="2"/>
          <w:sz w:val="28"/>
          <w:szCs w:val="28"/>
        </w:rPr>
        <w:t xml:space="preserve">решением Собрания депутатов </w:t>
      </w:r>
    </w:p>
    <w:p w14:paraId="5D78414D" w14:textId="77777777" w:rsidR="0008133B" w:rsidRPr="005839E3" w:rsidRDefault="0008133B" w:rsidP="0008133B">
      <w:pPr>
        <w:spacing w:after="0" w:line="240" w:lineRule="auto"/>
        <w:ind w:left="-851" w:right="-284"/>
        <w:jc w:val="right"/>
        <w:rPr>
          <w:rFonts w:ascii="Times New Roman" w:hAnsi="Times New Roman" w:cs="Times New Roman"/>
          <w:color w:val="000000" w:themeColor="text1"/>
          <w:kern w:val="2"/>
          <w:sz w:val="28"/>
          <w:szCs w:val="28"/>
        </w:rPr>
      </w:pPr>
      <w:r w:rsidRPr="005839E3">
        <w:rPr>
          <w:rFonts w:ascii="Times New Roman" w:hAnsi="Times New Roman" w:cs="Times New Roman"/>
          <w:color w:val="000000" w:themeColor="text1"/>
          <w:sz w:val="28"/>
          <w:szCs w:val="28"/>
        </w:rPr>
        <w:t xml:space="preserve">Кавалерского </w:t>
      </w:r>
      <w:r w:rsidRPr="005839E3">
        <w:rPr>
          <w:rFonts w:ascii="Times New Roman" w:hAnsi="Times New Roman" w:cs="Times New Roman"/>
          <w:color w:val="000000" w:themeColor="text1"/>
          <w:kern w:val="2"/>
          <w:sz w:val="28"/>
          <w:szCs w:val="28"/>
        </w:rPr>
        <w:t>сельского поселения</w:t>
      </w:r>
    </w:p>
    <w:p w14:paraId="696E1FFB" w14:textId="77777777" w:rsidR="0008133B" w:rsidRPr="005839E3" w:rsidRDefault="0008133B" w:rsidP="0008133B">
      <w:pPr>
        <w:spacing w:after="0" w:line="240" w:lineRule="auto"/>
        <w:ind w:left="-851" w:right="-284"/>
        <w:jc w:val="right"/>
        <w:rPr>
          <w:rFonts w:ascii="Times New Roman" w:hAnsi="Times New Roman" w:cs="Times New Roman"/>
          <w:color w:val="000000" w:themeColor="text1"/>
          <w:kern w:val="2"/>
          <w:sz w:val="28"/>
          <w:szCs w:val="28"/>
        </w:rPr>
      </w:pPr>
    </w:p>
    <w:p w14:paraId="40CDC76F" w14:textId="0A1BA2DC" w:rsidR="0008133B" w:rsidRPr="005839E3" w:rsidRDefault="006E0DE7" w:rsidP="0008133B">
      <w:pPr>
        <w:spacing w:after="0" w:line="240" w:lineRule="auto"/>
        <w:ind w:left="-851" w:right="-284"/>
        <w:jc w:val="right"/>
        <w:rPr>
          <w:rFonts w:ascii="Times New Roman" w:hAnsi="Times New Roman" w:cs="Times New Roman"/>
          <w:color w:val="000000" w:themeColor="text1"/>
          <w:sz w:val="28"/>
          <w:szCs w:val="28"/>
        </w:rPr>
      </w:pPr>
      <w:r>
        <w:rPr>
          <w:rFonts w:ascii="Times New Roman" w:hAnsi="Times New Roman" w:cs="Times New Roman"/>
          <w:color w:val="000000" w:themeColor="text1"/>
          <w:kern w:val="2"/>
          <w:sz w:val="28"/>
          <w:szCs w:val="28"/>
        </w:rPr>
        <w:t>от «30</w:t>
      </w:r>
      <w:r w:rsidR="0008133B" w:rsidRPr="005839E3">
        <w:rPr>
          <w:rFonts w:ascii="Times New Roman" w:hAnsi="Times New Roman" w:cs="Times New Roman"/>
          <w:color w:val="000000" w:themeColor="text1"/>
          <w:kern w:val="2"/>
          <w:sz w:val="28"/>
          <w:szCs w:val="28"/>
        </w:rPr>
        <w:t>»</w:t>
      </w:r>
      <w:r>
        <w:rPr>
          <w:rFonts w:ascii="Times New Roman" w:hAnsi="Times New Roman" w:cs="Times New Roman"/>
          <w:color w:val="000000" w:themeColor="text1"/>
          <w:kern w:val="2"/>
          <w:sz w:val="28"/>
          <w:szCs w:val="28"/>
        </w:rPr>
        <w:t xml:space="preserve"> октября</w:t>
      </w:r>
      <w:r w:rsidR="0008133B" w:rsidRPr="005839E3">
        <w:rPr>
          <w:rFonts w:ascii="Times New Roman" w:hAnsi="Times New Roman" w:cs="Times New Roman"/>
          <w:color w:val="000000" w:themeColor="text1"/>
          <w:kern w:val="2"/>
          <w:sz w:val="28"/>
          <w:szCs w:val="28"/>
        </w:rPr>
        <w:t xml:space="preserve"> </w:t>
      </w:r>
      <w:r>
        <w:rPr>
          <w:rFonts w:ascii="Times New Roman" w:hAnsi="Times New Roman" w:cs="Times New Roman"/>
          <w:color w:val="000000" w:themeColor="text1"/>
          <w:kern w:val="2"/>
          <w:sz w:val="28"/>
          <w:szCs w:val="28"/>
        </w:rPr>
        <w:t xml:space="preserve">2024 </w:t>
      </w:r>
      <w:proofErr w:type="gramStart"/>
      <w:r>
        <w:rPr>
          <w:rFonts w:ascii="Times New Roman" w:hAnsi="Times New Roman" w:cs="Times New Roman"/>
          <w:color w:val="000000" w:themeColor="text1"/>
          <w:kern w:val="2"/>
          <w:sz w:val="28"/>
          <w:szCs w:val="28"/>
        </w:rPr>
        <w:t>года  №</w:t>
      </w:r>
      <w:proofErr w:type="gramEnd"/>
      <w:r>
        <w:rPr>
          <w:rFonts w:ascii="Times New Roman" w:hAnsi="Times New Roman" w:cs="Times New Roman"/>
          <w:color w:val="000000" w:themeColor="text1"/>
          <w:kern w:val="2"/>
          <w:sz w:val="28"/>
          <w:szCs w:val="28"/>
        </w:rPr>
        <w:t xml:space="preserve"> 69.1</w:t>
      </w:r>
    </w:p>
    <w:p w14:paraId="19BC5873" w14:textId="77777777" w:rsidR="0008133B" w:rsidRDefault="0008133B" w:rsidP="005839E3">
      <w:pPr>
        <w:autoSpaceDE w:val="0"/>
        <w:autoSpaceDN w:val="0"/>
        <w:spacing w:after="0" w:line="240" w:lineRule="auto"/>
        <w:ind w:left="-851" w:right="-284"/>
        <w:jc w:val="center"/>
        <w:rPr>
          <w:rFonts w:ascii="Times New Roman" w:eastAsia="Calibri" w:hAnsi="Times New Roman" w:cs="Times New Roman"/>
          <w:color w:val="000000" w:themeColor="text1"/>
          <w:sz w:val="28"/>
          <w:szCs w:val="28"/>
        </w:rPr>
      </w:pPr>
    </w:p>
    <w:p w14:paraId="69D3D5B1" w14:textId="77777777" w:rsidR="0008133B" w:rsidRDefault="0008133B" w:rsidP="005839E3">
      <w:pPr>
        <w:autoSpaceDE w:val="0"/>
        <w:autoSpaceDN w:val="0"/>
        <w:spacing w:after="0" w:line="240" w:lineRule="auto"/>
        <w:ind w:left="-851" w:right="-284"/>
        <w:jc w:val="center"/>
        <w:rPr>
          <w:rFonts w:ascii="Times New Roman" w:eastAsia="Calibri" w:hAnsi="Times New Roman" w:cs="Times New Roman"/>
          <w:color w:val="000000" w:themeColor="text1"/>
          <w:sz w:val="28"/>
          <w:szCs w:val="28"/>
        </w:rPr>
      </w:pPr>
    </w:p>
    <w:p w14:paraId="2F34F028" w14:textId="77777777" w:rsidR="0008133B" w:rsidRDefault="0008133B" w:rsidP="005839E3">
      <w:pPr>
        <w:autoSpaceDE w:val="0"/>
        <w:autoSpaceDN w:val="0"/>
        <w:spacing w:after="0" w:line="240" w:lineRule="auto"/>
        <w:ind w:left="-851" w:right="-284"/>
        <w:jc w:val="center"/>
        <w:rPr>
          <w:rFonts w:ascii="Times New Roman" w:eastAsia="Calibri" w:hAnsi="Times New Roman" w:cs="Times New Roman"/>
          <w:color w:val="000000" w:themeColor="text1"/>
          <w:sz w:val="28"/>
          <w:szCs w:val="28"/>
        </w:rPr>
      </w:pPr>
    </w:p>
    <w:p w14:paraId="7EAE8B18" w14:textId="2009B36C" w:rsidR="008E5FF4" w:rsidRPr="005839E3" w:rsidRDefault="008E5FF4" w:rsidP="005839E3">
      <w:pPr>
        <w:autoSpaceDE w:val="0"/>
        <w:autoSpaceDN w:val="0"/>
        <w:spacing w:after="0" w:line="240" w:lineRule="auto"/>
        <w:ind w:left="-851" w:right="-284"/>
        <w:jc w:val="center"/>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РАЗМЕР ЛЬГОТНОЙ СТАВКИ АРЕНДНОЙ ПЛАТЫ</w:t>
      </w:r>
      <w:r w:rsidRPr="005839E3">
        <w:rPr>
          <w:rFonts w:ascii="Times New Roman" w:eastAsia="Calibri" w:hAnsi="Times New Roman" w:cs="Times New Roman"/>
          <w:color w:val="000000" w:themeColor="text1"/>
          <w:sz w:val="28"/>
          <w:szCs w:val="28"/>
        </w:rPr>
        <w:br/>
        <w:t>ПО ДОГОВОРАМ В ОТНОШЕНИИ ИМУЩЕСТВА,</w:t>
      </w:r>
    </w:p>
    <w:p w14:paraId="091B22B7" w14:textId="38043BFB" w:rsidR="008E5FF4" w:rsidRPr="005839E3" w:rsidRDefault="008E5FF4" w:rsidP="005839E3">
      <w:pPr>
        <w:autoSpaceDE w:val="0"/>
        <w:autoSpaceDN w:val="0"/>
        <w:spacing w:after="0" w:line="240" w:lineRule="auto"/>
        <w:ind w:left="-851" w:right="-284"/>
        <w:jc w:val="center"/>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ВКЛЮЧЕННОГО В ПЕРЕЧЕНЬ МУНИЦИПАЛЬНОГО ИМУЩЕСТВА МУНИЦИПАЛЬНОГО ОБРАЗОВАНИЯ «</w:t>
      </w:r>
      <w:r w:rsidR="00420060" w:rsidRPr="005839E3">
        <w:rPr>
          <w:rFonts w:ascii="Times New Roman" w:eastAsia="Calibri" w:hAnsi="Times New Roman" w:cs="Times New Roman"/>
          <w:color w:val="000000" w:themeColor="text1"/>
          <w:sz w:val="28"/>
          <w:szCs w:val="28"/>
        </w:rPr>
        <w:t>КАВАЛЕРСКОЕ</w:t>
      </w:r>
      <w:r w:rsidRPr="005839E3">
        <w:rPr>
          <w:rFonts w:ascii="Times New Roman" w:eastAsia="Calibri" w:hAnsi="Times New Roman" w:cs="Times New Roman"/>
          <w:color w:val="000000" w:themeColor="text1"/>
          <w:sz w:val="28"/>
          <w:szCs w:val="28"/>
        </w:rPr>
        <w:t xml:space="preserve"> СЕЛЬСКОЕ ПОСЕЛЕНИЕ» (ЗА ИСКЛЮЧЕНИЕМ ЗЕМЕЛЬНЫХ УЧАСТКОВ),</w:t>
      </w:r>
    </w:p>
    <w:p w14:paraId="710F77DB" w14:textId="77777777" w:rsidR="008E5FF4" w:rsidRPr="005839E3" w:rsidRDefault="008E5FF4" w:rsidP="005839E3">
      <w:pPr>
        <w:autoSpaceDE w:val="0"/>
        <w:autoSpaceDN w:val="0"/>
        <w:spacing w:after="0" w:line="240" w:lineRule="auto"/>
        <w:ind w:left="-851" w:right="-284"/>
        <w:jc w:val="center"/>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14:paraId="7976014B"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p>
    <w:p w14:paraId="3FB3DA32" w14:textId="77777777" w:rsidR="0008133B" w:rsidRDefault="0008133B"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p>
    <w:p w14:paraId="3F1C9A73" w14:textId="3A0DD512"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1. Льготная ставка арендной платы определяется как часть ставки арендной платы по договорам в отношении имущества, включенного в перечень муниципального имущества муниципального образования «</w:t>
      </w:r>
      <w:r w:rsidR="00420060" w:rsidRPr="005839E3">
        <w:rPr>
          <w:rFonts w:ascii="Times New Roman" w:eastAsia="Calibri" w:hAnsi="Times New Roman" w:cs="Times New Roman"/>
          <w:color w:val="000000" w:themeColor="text1"/>
          <w:sz w:val="28"/>
          <w:szCs w:val="28"/>
        </w:rPr>
        <w:t>Кавалерское</w:t>
      </w:r>
      <w:r w:rsidR="006A3514" w:rsidRPr="005839E3">
        <w:rPr>
          <w:rFonts w:ascii="Times New Roman" w:eastAsia="Calibri" w:hAnsi="Times New Roman" w:cs="Times New Roman"/>
          <w:color w:val="000000" w:themeColor="text1"/>
          <w:sz w:val="28"/>
          <w:szCs w:val="28"/>
        </w:rPr>
        <w:t xml:space="preserve"> </w:t>
      </w:r>
      <w:r w:rsidRPr="005839E3">
        <w:rPr>
          <w:rFonts w:ascii="Times New Roman" w:eastAsia="Calibri" w:hAnsi="Times New Roman" w:cs="Times New Roman"/>
          <w:color w:val="000000" w:themeColor="text1"/>
          <w:sz w:val="28"/>
          <w:szCs w:val="28"/>
        </w:rPr>
        <w:t>сельское поселение»(за исключением земельных участков),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установленной в муниципальном образовании «</w:t>
      </w:r>
      <w:r w:rsidR="00420060" w:rsidRPr="005839E3">
        <w:rPr>
          <w:rFonts w:ascii="Times New Roman" w:eastAsia="Calibri" w:hAnsi="Times New Roman" w:cs="Times New Roman"/>
          <w:color w:val="000000" w:themeColor="text1"/>
          <w:sz w:val="28"/>
          <w:szCs w:val="28"/>
        </w:rPr>
        <w:t>Кавалерское</w:t>
      </w:r>
      <w:r w:rsidR="006A3514" w:rsidRPr="005839E3">
        <w:rPr>
          <w:rFonts w:ascii="Times New Roman" w:eastAsia="Calibri" w:hAnsi="Times New Roman" w:cs="Times New Roman"/>
          <w:color w:val="000000" w:themeColor="text1"/>
          <w:sz w:val="28"/>
          <w:szCs w:val="28"/>
        </w:rPr>
        <w:t xml:space="preserve"> </w:t>
      </w:r>
      <w:r w:rsidRPr="005839E3">
        <w:rPr>
          <w:rFonts w:ascii="Times New Roman" w:eastAsia="Calibri" w:hAnsi="Times New Roman" w:cs="Times New Roman"/>
          <w:color w:val="000000" w:themeColor="text1"/>
          <w:sz w:val="28"/>
          <w:szCs w:val="28"/>
        </w:rPr>
        <w:t>сельское поселение» для иных категорий арендаторов указанного или аналогичного муниципального имущества муниципального образования «</w:t>
      </w:r>
      <w:r w:rsidR="00420060" w:rsidRPr="005839E3">
        <w:rPr>
          <w:rFonts w:ascii="Times New Roman" w:eastAsia="Calibri" w:hAnsi="Times New Roman" w:cs="Times New Roman"/>
          <w:color w:val="000000" w:themeColor="text1"/>
          <w:sz w:val="28"/>
          <w:szCs w:val="28"/>
        </w:rPr>
        <w:t>Кавалерское</w:t>
      </w:r>
      <w:r w:rsidR="006A3514" w:rsidRPr="005839E3">
        <w:rPr>
          <w:rFonts w:ascii="Times New Roman" w:eastAsia="Calibri" w:hAnsi="Times New Roman" w:cs="Times New Roman"/>
          <w:color w:val="000000" w:themeColor="text1"/>
          <w:sz w:val="28"/>
          <w:szCs w:val="28"/>
        </w:rPr>
        <w:t xml:space="preserve"> </w:t>
      </w:r>
      <w:r w:rsidRPr="005839E3">
        <w:rPr>
          <w:rFonts w:ascii="Times New Roman" w:eastAsia="Calibri" w:hAnsi="Times New Roman" w:cs="Times New Roman"/>
          <w:color w:val="000000" w:themeColor="text1"/>
          <w:sz w:val="28"/>
          <w:szCs w:val="28"/>
        </w:rPr>
        <w:t>сельское поселение» (далее – арендная плата, установленная для иных категорий арендаторов).</w:t>
      </w:r>
    </w:p>
    <w:p w14:paraId="475DFF86" w14:textId="19B9560B"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bCs/>
          <w:color w:val="000000" w:themeColor="text1"/>
          <w:sz w:val="28"/>
          <w:szCs w:val="28"/>
        </w:rPr>
      </w:pPr>
      <w:r w:rsidRPr="005839E3">
        <w:rPr>
          <w:rFonts w:ascii="Times New Roman" w:eastAsia="Calibri" w:hAnsi="Times New Roman" w:cs="Times New Roman"/>
          <w:color w:val="000000" w:themeColor="text1"/>
          <w:sz w:val="28"/>
          <w:szCs w:val="28"/>
        </w:rPr>
        <w:t>2. Структурному подразделению местной администрации, уполномоченному в сфере распоряжения муниципальным имуществом муниципального образования «</w:t>
      </w:r>
      <w:r w:rsidR="00420060" w:rsidRPr="005839E3">
        <w:rPr>
          <w:rFonts w:ascii="Times New Roman" w:eastAsia="Calibri" w:hAnsi="Times New Roman" w:cs="Times New Roman"/>
          <w:color w:val="000000" w:themeColor="text1"/>
          <w:sz w:val="28"/>
          <w:szCs w:val="28"/>
        </w:rPr>
        <w:t>Кавалерское</w:t>
      </w:r>
      <w:r w:rsidR="006A3514" w:rsidRPr="005839E3">
        <w:rPr>
          <w:rFonts w:ascii="Times New Roman" w:eastAsia="Calibri" w:hAnsi="Times New Roman" w:cs="Times New Roman"/>
          <w:color w:val="000000" w:themeColor="text1"/>
          <w:sz w:val="28"/>
          <w:szCs w:val="28"/>
        </w:rPr>
        <w:t xml:space="preserve"> </w:t>
      </w:r>
      <w:r w:rsidRPr="005839E3">
        <w:rPr>
          <w:rFonts w:ascii="Times New Roman" w:eastAsia="Calibri" w:hAnsi="Times New Roman" w:cs="Times New Roman"/>
          <w:color w:val="000000" w:themeColor="text1"/>
          <w:sz w:val="28"/>
          <w:szCs w:val="28"/>
        </w:rPr>
        <w:t xml:space="preserve">сельское поселение» </w:t>
      </w:r>
      <w:r w:rsidRPr="005839E3">
        <w:rPr>
          <w:rFonts w:ascii="Times New Roman" w:eastAsia="Calibri" w:hAnsi="Times New Roman" w:cs="Times New Roman"/>
          <w:bCs/>
          <w:color w:val="000000" w:themeColor="text1"/>
          <w:sz w:val="28"/>
          <w:szCs w:val="28"/>
        </w:rPr>
        <w:t>при заключении с субъектами малого и среднего предпринимательства</w:t>
      </w:r>
      <w:r w:rsidRPr="005839E3">
        <w:rPr>
          <w:rFonts w:ascii="Times New Roman" w:eastAsia="Calibri" w:hAnsi="Times New Roman" w:cs="Times New Roman"/>
          <w:color w:val="000000" w:themeColor="text1"/>
          <w:sz w:val="28"/>
          <w:szCs w:val="28"/>
        </w:rPr>
        <w:t>, физическими лицами, не являющимися индивидуальными предпринимателями и применяющими специальный налоговый режим «Налог на профессиональный доход»,</w:t>
      </w:r>
      <w:r w:rsidRPr="005839E3">
        <w:rPr>
          <w:rFonts w:ascii="Times New Roman" w:eastAsia="Calibri" w:hAnsi="Times New Roman" w:cs="Times New Roman"/>
          <w:bCs/>
          <w:color w:val="000000" w:themeColor="text1"/>
          <w:sz w:val="28"/>
          <w:szCs w:val="28"/>
        </w:rPr>
        <w:t xml:space="preserve"> договоров аренды</w:t>
      </w:r>
      <w:r w:rsidRPr="005839E3">
        <w:rPr>
          <w:rFonts w:ascii="Times New Roman" w:eastAsia="Calibri" w:hAnsi="Times New Roman" w:cs="Times New Roman"/>
          <w:bCs/>
          <w:color w:val="000000" w:themeColor="text1"/>
          <w:sz w:val="28"/>
          <w:szCs w:val="28"/>
          <w:vertAlign w:val="superscript"/>
        </w:rPr>
        <w:footnoteReference w:id="1"/>
      </w:r>
      <w:r w:rsidRPr="005839E3">
        <w:rPr>
          <w:rFonts w:ascii="Times New Roman" w:eastAsia="Calibri" w:hAnsi="Times New Roman" w:cs="Times New Roman"/>
          <w:bCs/>
          <w:color w:val="000000" w:themeColor="text1"/>
          <w:sz w:val="28"/>
          <w:szCs w:val="28"/>
        </w:rPr>
        <w:t xml:space="preserve"> в отношении муниципального имущества </w:t>
      </w:r>
      <w:r w:rsidRPr="005839E3">
        <w:rPr>
          <w:rFonts w:ascii="Times New Roman" w:eastAsia="Calibri" w:hAnsi="Times New Roman" w:cs="Times New Roman"/>
          <w:color w:val="000000" w:themeColor="text1"/>
          <w:sz w:val="28"/>
          <w:szCs w:val="28"/>
        </w:rPr>
        <w:t>(за исключением земельных участков)</w:t>
      </w:r>
      <w:r w:rsidRPr="005839E3">
        <w:rPr>
          <w:rFonts w:ascii="Times New Roman" w:eastAsia="Calibri" w:hAnsi="Times New Roman" w:cs="Times New Roman"/>
          <w:bCs/>
          <w:color w:val="000000" w:themeColor="text1"/>
          <w:sz w:val="28"/>
          <w:szCs w:val="28"/>
        </w:rPr>
        <w:t xml:space="preserve">, включенного в </w:t>
      </w:r>
      <w:r w:rsidRPr="005839E3">
        <w:rPr>
          <w:rFonts w:ascii="Times New Roman" w:eastAsia="Calibri" w:hAnsi="Times New Roman" w:cs="Times New Roman"/>
          <w:color w:val="000000" w:themeColor="text1"/>
          <w:sz w:val="28"/>
          <w:szCs w:val="28"/>
        </w:rPr>
        <w:t>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5839E3">
        <w:rPr>
          <w:rFonts w:ascii="Times New Roman" w:eastAsia="Calibri" w:hAnsi="Times New Roman" w:cs="Times New Roman"/>
          <w:bCs/>
          <w:color w:val="000000" w:themeColor="text1"/>
          <w:sz w:val="28"/>
          <w:szCs w:val="28"/>
        </w:rPr>
        <w:t>, предусматривать, что арендная плата вносится в следующем порядке:</w:t>
      </w:r>
    </w:p>
    <w:p w14:paraId="7C209809" w14:textId="77777777"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bCs/>
          <w:color w:val="000000" w:themeColor="text1"/>
          <w:sz w:val="28"/>
          <w:szCs w:val="28"/>
        </w:rPr>
      </w:pPr>
      <w:r w:rsidRPr="005839E3">
        <w:rPr>
          <w:rFonts w:ascii="Times New Roman" w:eastAsia="Calibri" w:hAnsi="Times New Roman" w:cs="Times New Roman"/>
          <w:bCs/>
          <w:color w:val="000000" w:themeColor="text1"/>
          <w:sz w:val="28"/>
          <w:szCs w:val="28"/>
        </w:rPr>
        <w:t>в первый год аренды –  20 % размера арендной платы, установленной для иных категорий арендаторов;</w:t>
      </w:r>
    </w:p>
    <w:p w14:paraId="343921E5" w14:textId="77777777" w:rsidR="0008133B" w:rsidRDefault="0008133B" w:rsidP="0008133B">
      <w:pPr>
        <w:autoSpaceDE w:val="0"/>
        <w:autoSpaceDN w:val="0"/>
        <w:adjustRightInd w:val="0"/>
        <w:spacing w:after="0" w:line="240" w:lineRule="auto"/>
        <w:ind w:left="-851" w:right="-284" w:firstLine="709"/>
        <w:jc w:val="both"/>
        <w:rPr>
          <w:rFonts w:ascii="Times New Roman" w:eastAsia="Calibri" w:hAnsi="Times New Roman" w:cs="Times New Roman"/>
          <w:bCs/>
          <w:color w:val="000000" w:themeColor="text1"/>
          <w:sz w:val="28"/>
          <w:szCs w:val="28"/>
        </w:rPr>
      </w:pPr>
      <w:bookmarkStart w:id="2" w:name="_GoBack"/>
      <w:bookmarkEnd w:id="2"/>
    </w:p>
    <w:p w14:paraId="184FB3E6" w14:textId="77777777" w:rsidR="0008133B" w:rsidRDefault="0008133B" w:rsidP="0008133B">
      <w:pPr>
        <w:autoSpaceDE w:val="0"/>
        <w:autoSpaceDN w:val="0"/>
        <w:adjustRightInd w:val="0"/>
        <w:spacing w:after="0" w:line="240" w:lineRule="auto"/>
        <w:ind w:left="-851" w:right="-284" w:firstLine="709"/>
        <w:jc w:val="both"/>
        <w:rPr>
          <w:rFonts w:ascii="Times New Roman" w:eastAsia="Calibri" w:hAnsi="Times New Roman" w:cs="Times New Roman"/>
          <w:bCs/>
          <w:color w:val="000000" w:themeColor="text1"/>
          <w:sz w:val="28"/>
          <w:szCs w:val="28"/>
        </w:rPr>
      </w:pPr>
    </w:p>
    <w:p w14:paraId="01322FF5" w14:textId="77777777" w:rsidR="0008133B" w:rsidRDefault="0008133B" w:rsidP="0008133B">
      <w:pPr>
        <w:autoSpaceDE w:val="0"/>
        <w:autoSpaceDN w:val="0"/>
        <w:adjustRightInd w:val="0"/>
        <w:spacing w:after="0" w:line="240" w:lineRule="auto"/>
        <w:ind w:left="-851" w:right="-284" w:firstLine="709"/>
        <w:jc w:val="both"/>
        <w:rPr>
          <w:rFonts w:ascii="Times New Roman" w:eastAsia="Calibri" w:hAnsi="Times New Roman" w:cs="Times New Roman"/>
          <w:bCs/>
          <w:color w:val="000000" w:themeColor="text1"/>
          <w:sz w:val="28"/>
          <w:szCs w:val="28"/>
        </w:rPr>
      </w:pPr>
    </w:p>
    <w:p w14:paraId="4B104ACE" w14:textId="0C3C5269" w:rsidR="0008133B" w:rsidRDefault="008E5FF4" w:rsidP="0008133B">
      <w:pPr>
        <w:autoSpaceDE w:val="0"/>
        <w:autoSpaceDN w:val="0"/>
        <w:adjustRightInd w:val="0"/>
        <w:spacing w:after="0" w:line="240" w:lineRule="auto"/>
        <w:ind w:left="-851" w:right="-284" w:firstLine="709"/>
        <w:jc w:val="both"/>
        <w:rPr>
          <w:rFonts w:ascii="Times New Roman" w:eastAsia="Calibri" w:hAnsi="Times New Roman" w:cs="Times New Roman"/>
          <w:bCs/>
          <w:color w:val="000000" w:themeColor="text1"/>
          <w:sz w:val="28"/>
          <w:szCs w:val="28"/>
        </w:rPr>
      </w:pPr>
      <w:r w:rsidRPr="005839E3">
        <w:rPr>
          <w:rFonts w:ascii="Times New Roman" w:eastAsia="Calibri" w:hAnsi="Times New Roman" w:cs="Times New Roman"/>
          <w:bCs/>
          <w:color w:val="000000" w:themeColor="text1"/>
          <w:sz w:val="28"/>
          <w:szCs w:val="28"/>
        </w:rPr>
        <w:t>во второй год аренды – 40 % размера арендной платы, установленной для иных категорий арендаторов;</w:t>
      </w:r>
    </w:p>
    <w:p w14:paraId="7BFEFBDC" w14:textId="12F1387A" w:rsidR="008E5FF4" w:rsidRPr="005839E3" w:rsidRDefault="008E5FF4" w:rsidP="0008133B">
      <w:pPr>
        <w:autoSpaceDE w:val="0"/>
        <w:autoSpaceDN w:val="0"/>
        <w:adjustRightInd w:val="0"/>
        <w:spacing w:after="0" w:line="240" w:lineRule="auto"/>
        <w:ind w:left="-851" w:right="-284" w:firstLine="709"/>
        <w:jc w:val="both"/>
        <w:rPr>
          <w:rFonts w:ascii="Times New Roman" w:eastAsia="Calibri" w:hAnsi="Times New Roman" w:cs="Times New Roman"/>
          <w:bCs/>
          <w:color w:val="000000" w:themeColor="text1"/>
          <w:sz w:val="28"/>
          <w:szCs w:val="28"/>
        </w:rPr>
      </w:pPr>
      <w:r w:rsidRPr="005839E3">
        <w:rPr>
          <w:rFonts w:ascii="Times New Roman" w:eastAsia="Calibri" w:hAnsi="Times New Roman" w:cs="Times New Roman"/>
          <w:bCs/>
          <w:color w:val="000000" w:themeColor="text1"/>
          <w:sz w:val="28"/>
          <w:szCs w:val="28"/>
        </w:rPr>
        <w:t>в третий год</w:t>
      </w:r>
      <w:r w:rsidRPr="005839E3">
        <w:rPr>
          <w:rFonts w:ascii="Times New Roman" w:eastAsia="Calibri" w:hAnsi="Times New Roman" w:cs="Times New Roman"/>
          <w:bCs/>
          <w:i/>
          <w:color w:val="000000" w:themeColor="text1"/>
          <w:sz w:val="28"/>
          <w:szCs w:val="28"/>
        </w:rPr>
        <w:t xml:space="preserve"> </w:t>
      </w:r>
      <w:r w:rsidRPr="005839E3">
        <w:rPr>
          <w:rFonts w:ascii="Times New Roman" w:eastAsia="Calibri" w:hAnsi="Times New Roman" w:cs="Times New Roman"/>
          <w:bCs/>
          <w:color w:val="000000" w:themeColor="text1"/>
          <w:sz w:val="28"/>
          <w:szCs w:val="28"/>
        </w:rPr>
        <w:t>аренды и последующий год аренды – 60 % размера арендной платы, установленной для иных категорий арендаторов</w:t>
      </w:r>
      <w:r w:rsidRPr="005839E3">
        <w:rPr>
          <w:rFonts w:ascii="Times New Roman" w:eastAsia="Calibri" w:hAnsi="Times New Roman" w:cs="Times New Roman"/>
          <w:bCs/>
          <w:color w:val="000000" w:themeColor="text1"/>
          <w:sz w:val="28"/>
          <w:szCs w:val="28"/>
          <w:vertAlign w:val="superscript"/>
        </w:rPr>
        <w:footnoteReference w:id="2"/>
      </w:r>
      <w:r w:rsidRPr="005839E3">
        <w:rPr>
          <w:rFonts w:ascii="Times New Roman" w:eastAsia="Calibri" w:hAnsi="Times New Roman" w:cs="Times New Roman"/>
          <w:bCs/>
          <w:color w:val="000000" w:themeColor="text1"/>
          <w:sz w:val="28"/>
          <w:szCs w:val="28"/>
        </w:rPr>
        <w:t>.</w:t>
      </w:r>
    </w:p>
    <w:p w14:paraId="00111CB7" w14:textId="77777777" w:rsidR="008E5FF4" w:rsidRPr="005839E3" w:rsidRDefault="008E5FF4" w:rsidP="005839E3">
      <w:pPr>
        <w:spacing w:after="0" w:line="240" w:lineRule="auto"/>
        <w:ind w:left="-851" w:right="-284"/>
        <w:jc w:val="both"/>
        <w:rPr>
          <w:rFonts w:ascii="Times New Roman" w:hAnsi="Times New Roman" w:cs="Times New Roman"/>
          <w:color w:val="000000" w:themeColor="text1"/>
          <w:sz w:val="28"/>
          <w:szCs w:val="28"/>
        </w:rPr>
      </w:pPr>
    </w:p>
    <w:p w14:paraId="5A78C551" w14:textId="77777777" w:rsidR="00F54EA4" w:rsidRPr="005839E3" w:rsidRDefault="00F54EA4" w:rsidP="005839E3">
      <w:pPr>
        <w:spacing w:after="0" w:line="240" w:lineRule="auto"/>
        <w:ind w:left="-851" w:right="-284"/>
        <w:jc w:val="center"/>
        <w:rPr>
          <w:rFonts w:ascii="Times New Roman" w:hAnsi="Times New Roman" w:cs="Times New Roman"/>
          <w:color w:val="000000" w:themeColor="text1"/>
          <w:sz w:val="28"/>
          <w:szCs w:val="28"/>
        </w:rPr>
      </w:pPr>
    </w:p>
    <w:sectPr w:rsidR="00F54EA4" w:rsidRPr="005839E3" w:rsidSect="005839E3">
      <w:endnotePr>
        <w:numFmt w:val="decimal"/>
        <w:numRestart w:val="eachSect"/>
      </w:endnotePr>
      <w:pgSz w:w="11906" w:h="16838"/>
      <w:pgMar w:top="142"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D373F" w14:textId="77777777" w:rsidR="00DA1839" w:rsidRDefault="00DA1839" w:rsidP="00E01C45">
      <w:pPr>
        <w:spacing w:after="0" w:line="240" w:lineRule="auto"/>
      </w:pPr>
      <w:r>
        <w:separator/>
      </w:r>
    </w:p>
  </w:endnote>
  <w:endnote w:type="continuationSeparator" w:id="0">
    <w:p w14:paraId="2F929CD4" w14:textId="77777777" w:rsidR="00DA1839" w:rsidRDefault="00DA1839" w:rsidP="00E0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B215C" w14:textId="77777777" w:rsidR="00DA1839" w:rsidRDefault="00DA1839" w:rsidP="00E01C45">
      <w:pPr>
        <w:spacing w:after="0" w:line="240" w:lineRule="auto"/>
      </w:pPr>
      <w:r>
        <w:separator/>
      </w:r>
    </w:p>
  </w:footnote>
  <w:footnote w:type="continuationSeparator" w:id="0">
    <w:p w14:paraId="380B6F45" w14:textId="77777777" w:rsidR="00DA1839" w:rsidRDefault="00DA1839" w:rsidP="00E01C45">
      <w:pPr>
        <w:spacing w:after="0" w:line="240" w:lineRule="auto"/>
      </w:pPr>
      <w:r>
        <w:continuationSeparator/>
      </w:r>
    </w:p>
  </w:footnote>
  <w:footnote w:id="1">
    <w:p w14:paraId="2B873A46" w14:textId="77777777" w:rsidR="008E5FF4" w:rsidRPr="008E5FF4" w:rsidRDefault="008E5FF4" w:rsidP="008E5FF4">
      <w:pPr>
        <w:autoSpaceDE w:val="0"/>
        <w:autoSpaceDN w:val="0"/>
        <w:adjustRightInd w:val="0"/>
        <w:jc w:val="both"/>
        <w:rPr>
          <w:rFonts w:ascii="Times New Roman" w:hAnsi="Times New Roman" w:cs="Times New Roman"/>
        </w:rPr>
      </w:pPr>
    </w:p>
  </w:footnote>
  <w:footnote w:id="2">
    <w:p w14:paraId="7DD36632" w14:textId="77777777" w:rsidR="008E5FF4" w:rsidRPr="008E5FF4" w:rsidRDefault="008E5FF4" w:rsidP="008E5FF4">
      <w:pPr>
        <w:autoSpaceDE w:val="0"/>
        <w:autoSpaceDN w:val="0"/>
        <w:adjustRightInd w:val="0"/>
        <w:ind w:firstLine="709"/>
        <w:jc w:val="both"/>
        <w:rPr>
          <w:rFonts w:ascii="Times New Roman" w:hAnsi="Times New Roman" w:cs="Times New Roman"/>
          <w:sz w:val="20"/>
          <w:szCs w:val="20"/>
        </w:rPr>
      </w:pPr>
      <w:r w:rsidRPr="008E5FF4">
        <w:rPr>
          <w:rStyle w:val="ac"/>
          <w:rFonts w:ascii="Times New Roman" w:hAnsi="Times New Roman"/>
          <w:sz w:val="20"/>
          <w:szCs w:val="20"/>
        </w:rPr>
        <w:footnoteRef/>
      </w:r>
      <w:r w:rsidRPr="008E5FF4">
        <w:rPr>
          <w:rFonts w:ascii="Times New Roman" w:hAnsi="Times New Roman" w:cs="Times New Roman"/>
          <w:sz w:val="20"/>
          <w:szCs w:val="20"/>
        </w:rPr>
        <w:t xml:space="preserve"> Количество лет действия льготной ставки арендной платы </w:t>
      </w:r>
      <w:r w:rsidRPr="008E5FF4">
        <w:rPr>
          <w:rFonts w:ascii="Times New Roman" w:hAnsi="Times New Roman" w:cs="Times New Roman"/>
          <w:bCs/>
          <w:sz w:val="20"/>
          <w:szCs w:val="20"/>
        </w:rPr>
        <w:t xml:space="preserve">должно соответствовать сроку, на который заключен договор аренды.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480AE" w14:textId="73EB7CB1" w:rsidR="008E5FF4" w:rsidRPr="00480D78" w:rsidRDefault="008E5FF4">
    <w:pPr>
      <w:pStyle w:val="aa"/>
      <w:jc w:val="center"/>
      <w:rPr>
        <w:sz w:val="24"/>
        <w:szCs w:val="24"/>
      </w:rPr>
    </w:pPr>
    <w:r w:rsidRPr="00480D78">
      <w:rPr>
        <w:sz w:val="24"/>
        <w:szCs w:val="24"/>
      </w:rPr>
      <w:fldChar w:fldCharType="begin"/>
    </w:r>
    <w:r w:rsidRPr="00480D78">
      <w:rPr>
        <w:sz w:val="24"/>
        <w:szCs w:val="24"/>
      </w:rPr>
      <w:instrText>PAGE   \* MERGEFORMAT</w:instrText>
    </w:r>
    <w:r w:rsidRPr="00480D78">
      <w:rPr>
        <w:sz w:val="24"/>
        <w:szCs w:val="24"/>
      </w:rPr>
      <w:fldChar w:fldCharType="separate"/>
    </w:r>
    <w:r w:rsidR="006E0DE7">
      <w:rPr>
        <w:noProof/>
        <w:sz w:val="24"/>
        <w:szCs w:val="24"/>
      </w:rPr>
      <w:t>7</w:t>
    </w:r>
    <w:r w:rsidRPr="00480D78">
      <w:rPr>
        <w:sz w:val="24"/>
        <w:szCs w:val="24"/>
      </w:rPr>
      <w:fldChar w:fldCharType="end"/>
    </w:r>
  </w:p>
  <w:p w14:paraId="71C95811" w14:textId="77777777" w:rsidR="008E5FF4" w:rsidRDefault="008E5FF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D9"/>
    <w:rsid w:val="000113C5"/>
    <w:rsid w:val="000245F9"/>
    <w:rsid w:val="000327E8"/>
    <w:rsid w:val="0007741B"/>
    <w:rsid w:val="0008133B"/>
    <w:rsid w:val="000977C2"/>
    <w:rsid w:val="000C1D44"/>
    <w:rsid w:val="000E3403"/>
    <w:rsid w:val="000E3C3F"/>
    <w:rsid w:val="000F329D"/>
    <w:rsid w:val="00100CC4"/>
    <w:rsid w:val="00105DD9"/>
    <w:rsid w:val="0011470C"/>
    <w:rsid w:val="0013637E"/>
    <w:rsid w:val="001A10E4"/>
    <w:rsid w:val="001A659A"/>
    <w:rsid w:val="001D54A8"/>
    <w:rsid w:val="001E257F"/>
    <w:rsid w:val="001F231A"/>
    <w:rsid w:val="00205610"/>
    <w:rsid w:val="00207858"/>
    <w:rsid w:val="00210378"/>
    <w:rsid w:val="00212BFC"/>
    <w:rsid w:val="002445DE"/>
    <w:rsid w:val="00247832"/>
    <w:rsid w:val="0029791F"/>
    <w:rsid w:val="002C4005"/>
    <w:rsid w:val="002D6ECA"/>
    <w:rsid w:val="003332C4"/>
    <w:rsid w:val="00345D4E"/>
    <w:rsid w:val="0037239D"/>
    <w:rsid w:val="00387044"/>
    <w:rsid w:val="003931CF"/>
    <w:rsid w:val="003940C1"/>
    <w:rsid w:val="003A2622"/>
    <w:rsid w:val="003B6C6A"/>
    <w:rsid w:val="003E1316"/>
    <w:rsid w:val="003E68B1"/>
    <w:rsid w:val="00415D75"/>
    <w:rsid w:val="00420060"/>
    <w:rsid w:val="0042589E"/>
    <w:rsid w:val="004274D6"/>
    <w:rsid w:val="004467C9"/>
    <w:rsid w:val="004510E3"/>
    <w:rsid w:val="00454487"/>
    <w:rsid w:val="004B71E2"/>
    <w:rsid w:val="004C517D"/>
    <w:rsid w:val="004D4632"/>
    <w:rsid w:val="004E2346"/>
    <w:rsid w:val="0053508B"/>
    <w:rsid w:val="005722D0"/>
    <w:rsid w:val="005839E3"/>
    <w:rsid w:val="005A37B1"/>
    <w:rsid w:val="005A3F0F"/>
    <w:rsid w:val="005B33C5"/>
    <w:rsid w:val="005B7509"/>
    <w:rsid w:val="005C4213"/>
    <w:rsid w:val="005D3593"/>
    <w:rsid w:val="006111B5"/>
    <w:rsid w:val="00641010"/>
    <w:rsid w:val="00647646"/>
    <w:rsid w:val="00675D42"/>
    <w:rsid w:val="00676B28"/>
    <w:rsid w:val="006A3514"/>
    <w:rsid w:val="006C42FB"/>
    <w:rsid w:val="006E0DE7"/>
    <w:rsid w:val="006E6053"/>
    <w:rsid w:val="00747C6D"/>
    <w:rsid w:val="00756EE9"/>
    <w:rsid w:val="00772979"/>
    <w:rsid w:val="007A510F"/>
    <w:rsid w:val="007A6697"/>
    <w:rsid w:val="007C25D6"/>
    <w:rsid w:val="007F5349"/>
    <w:rsid w:val="00826CDD"/>
    <w:rsid w:val="0086748B"/>
    <w:rsid w:val="0087604F"/>
    <w:rsid w:val="008A4BEB"/>
    <w:rsid w:val="008D6D42"/>
    <w:rsid w:val="008D747D"/>
    <w:rsid w:val="008E5FF4"/>
    <w:rsid w:val="008E7EF4"/>
    <w:rsid w:val="008F58D4"/>
    <w:rsid w:val="0090589A"/>
    <w:rsid w:val="00913F84"/>
    <w:rsid w:val="00970125"/>
    <w:rsid w:val="009A2A91"/>
    <w:rsid w:val="009B79BE"/>
    <w:rsid w:val="009C157C"/>
    <w:rsid w:val="009D74DC"/>
    <w:rsid w:val="009F1DCA"/>
    <w:rsid w:val="009F4629"/>
    <w:rsid w:val="00A01DFD"/>
    <w:rsid w:val="00A03D3E"/>
    <w:rsid w:val="00A20505"/>
    <w:rsid w:val="00A77285"/>
    <w:rsid w:val="00A92C6A"/>
    <w:rsid w:val="00A9367D"/>
    <w:rsid w:val="00AD035D"/>
    <w:rsid w:val="00B237CB"/>
    <w:rsid w:val="00B419D6"/>
    <w:rsid w:val="00B60B27"/>
    <w:rsid w:val="00B72F74"/>
    <w:rsid w:val="00B8125A"/>
    <w:rsid w:val="00B8129D"/>
    <w:rsid w:val="00B97064"/>
    <w:rsid w:val="00BA5A49"/>
    <w:rsid w:val="00BB5934"/>
    <w:rsid w:val="00BD5900"/>
    <w:rsid w:val="00BD77D2"/>
    <w:rsid w:val="00BF398F"/>
    <w:rsid w:val="00C004A1"/>
    <w:rsid w:val="00C640FE"/>
    <w:rsid w:val="00CA2AE2"/>
    <w:rsid w:val="00CC3913"/>
    <w:rsid w:val="00CE29A8"/>
    <w:rsid w:val="00CF3EDD"/>
    <w:rsid w:val="00D052C7"/>
    <w:rsid w:val="00D411CF"/>
    <w:rsid w:val="00D577B5"/>
    <w:rsid w:val="00D72B49"/>
    <w:rsid w:val="00D74E66"/>
    <w:rsid w:val="00D85E6E"/>
    <w:rsid w:val="00DA1839"/>
    <w:rsid w:val="00DC23F3"/>
    <w:rsid w:val="00DD3FCF"/>
    <w:rsid w:val="00DD7B4C"/>
    <w:rsid w:val="00DF0FD6"/>
    <w:rsid w:val="00DF4E7D"/>
    <w:rsid w:val="00E01C45"/>
    <w:rsid w:val="00E122F6"/>
    <w:rsid w:val="00E174CB"/>
    <w:rsid w:val="00E259C8"/>
    <w:rsid w:val="00E7158C"/>
    <w:rsid w:val="00E74FA4"/>
    <w:rsid w:val="00E91307"/>
    <w:rsid w:val="00E92C09"/>
    <w:rsid w:val="00E96C93"/>
    <w:rsid w:val="00E96CAF"/>
    <w:rsid w:val="00EA312B"/>
    <w:rsid w:val="00EA3445"/>
    <w:rsid w:val="00EB53D1"/>
    <w:rsid w:val="00EC49C7"/>
    <w:rsid w:val="00ED5ECA"/>
    <w:rsid w:val="00EE7CCC"/>
    <w:rsid w:val="00F122A2"/>
    <w:rsid w:val="00F46E57"/>
    <w:rsid w:val="00F521C0"/>
    <w:rsid w:val="00F54EA4"/>
    <w:rsid w:val="00F62B11"/>
    <w:rsid w:val="00F86E7A"/>
    <w:rsid w:val="00FB40B8"/>
    <w:rsid w:val="00FC206A"/>
    <w:rsid w:val="00FD102E"/>
    <w:rsid w:val="00FF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E11952F"/>
  <w15:chartTrackingRefBased/>
  <w15:docId w15:val="{1C772A80-381D-4D5E-8651-947C6AA9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styleId="a8">
    <w:name w:val="Balloon Text"/>
    <w:basedOn w:val="a"/>
    <w:link w:val="a9"/>
    <w:uiPriority w:val="99"/>
    <w:semiHidden/>
    <w:unhideWhenUsed/>
    <w:rsid w:val="0042589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2589E"/>
    <w:rPr>
      <w:rFonts w:ascii="Segoe UI" w:hAnsi="Segoe UI" w:cs="Segoe UI"/>
      <w:sz w:val="18"/>
      <w:szCs w:val="18"/>
    </w:rPr>
  </w:style>
  <w:style w:type="paragraph" w:customStyle="1" w:styleId="Standard">
    <w:name w:val="Standard"/>
    <w:rsid w:val="00F54EA4"/>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styleId="aa">
    <w:name w:val="header"/>
    <w:basedOn w:val="a"/>
    <w:link w:val="ab"/>
    <w:uiPriority w:val="99"/>
    <w:rsid w:val="008E5FF4"/>
    <w:pPr>
      <w:tabs>
        <w:tab w:val="center" w:pos="4677"/>
        <w:tab w:val="right" w:pos="9355"/>
      </w:tabs>
      <w:spacing w:after="0" w:line="240" w:lineRule="auto"/>
    </w:pPr>
    <w:rPr>
      <w:rFonts w:ascii="Times New Roman" w:eastAsia="Times New Roman" w:hAnsi="Times New Roman" w:cs="Times New Roman"/>
      <w:kern w:val="28"/>
      <w:sz w:val="28"/>
      <w:szCs w:val="28"/>
      <w:lang w:eastAsia="ru-RU"/>
    </w:rPr>
  </w:style>
  <w:style w:type="character" w:customStyle="1" w:styleId="ab">
    <w:name w:val="Верхний колонтитул Знак"/>
    <w:basedOn w:val="a0"/>
    <w:link w:val="aa"/>
    <w:uiPriority w:val="99"/>
    <w:rsid w:val="008E5FF4"/>
    <w:rPr>
      <w:rFonts w:ascii="Times New Roman" w:eastAsia="Times New Roman" w:hAnsi="Times New Roman" w:cs="Times New Roman"/>
      <w:kern w:val="28"/>
      <w:sz w:val="28"/>
      <w:szCs w:val="28"/>
      <w:lang w:eastAsia="ru-RU"/>
    </w:rPr>
  </w:style>
  <w:style w:type="character" w:styleId="ac">
    <w:name w:val="footnote reference"/>
    <w:uiPriority w:val="99"/>
    <w:rsid w:val="008E5FF4"/>
    <w:rPr>
      <w:rFonts w:cs="Times New Roman"/>
      <w:vertAlign w:val="superscript"/>
    </w:rPr>
  </w:style>
  <w:style w:type="paragraph" w:styleId="ad">
    <w:name w:val="footer"/>
    <w:basedOn w:val="a"/>
    <w:link w:val="ae"/>
    <w:uiPriority w:val="99"/>
    <w:unhideWhenUsed/>
    <w:rsid w:val="00D74E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7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515386">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65EC9-B39E-420D-BBB3-938FCA950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2192</Words>
  <Characters>12497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Татьяна Симонова</cp:lastModifiedBy>
  <cp:revision>3</cp:revision>
  <cp:lastPrinted>2024-03-17T10:38:00Z</cp:lastPrinted>
  <dcterms:created xsi:type="dcterms:W3CDTF">2024-12-26T07:30:00Z</dcterms:created>
  <dcterms:modified xsi:type="dcterms:W3CDTF">2024-12-26T07:34:00Z</dcterms:modified>
</cp:coreProperties>
</file>