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476" w:rsidRPr="00DA1413" w:rsidRDefault="00057F27" w:rsidP="00057F27">
      <w:pPr>
        <w:shd w:val="clear" w:color="auto" w:fill="FFFFFF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t xml:space="preserve">                                         </w:t>
      </w:r>
      <w:r w:rsidR="006A6476">
        <w:rPr>
          <w:spacing w:val="0"/>
          <w:kern w:val="0"/>
          <w:position w:val="0"/>
          <w:u w:val="none"/>
        </w:rPr>
        <w:t>П</w:t>
      </w:r>
      <w:r w:rsidR="006A6476" w:rsidRPr="00DA1413">
        <w:rPr>
          <w:spacing w:val="0"/>
          <w:kern w:val="0"/>
          <w:position w:val="0"/>
          <w:u w:val="none"/>
        </w:rPr>
        <w:t xml:space="preserve">аспорт налогового расхода </w:t>
      </w:r>
    </w:p>
    <w:p w:rsidR="006A6476" w:rsidRPr="00DA1413" w:rsidRDefault="00D7544D" w:rsidP="006A6476">
      <w:pPr>
        <w:shd w:val="clear" w:color="auto" w:fill="FFFFFF"/>
        <w:jc w:val="center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t>Кавалер</w:t>
      </w:r>
      <w:r w:rsidR="006A6476" w:rsidRPr="00DA1413">
        <w:rPr>
          <w:spacing w:val="0"/>
          <w:kern w:val="0"/>
          <w:position w:val="0"/>
          <w:u w:val="none"/>
        </w:rPr>
        <w:t>ского сельского поселения</w:t>
      </w:r>
    </w:p>
    <w:p w:rsidR="006A6476" w:rsidRPr="00DA1413" w:rsidRDefault="006A6476" w:rsidP="006A6476">
      <w:pPr>
        <w:shd w:val="clear" w:color="auto" w:fill="FFFFFF"/>
        <w:jc w:val="center"/>
        <w:rPr>
          <w:spacing w:val="0"/>
          <w:kern w:val="0"/>
          <w:position w:val="0"/>
          <w:u w:val="none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5245"/>
        <w:gridCol w:w="3827"/>
      </w:tblGrid>
      <w:tr w:rsidR="006A6476" w:rsidRPr="006A6476" w:rsidTr="00924D9C">
        <w:tc>
          <w:tcPr>
            <w:tcW w:w="5827" w:type="dxa"/>
            <w:gridSpan w:val="2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Предоставляемая информация</w:t>
            </w:r>
          </w:p>
        </w:tc>
        <w:tc>
          <w:tcPr>
            <w:tcW w:w="3827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Источник данных</w:t>
            </w:r>
          </w:p>
        </w:tc>
      </w:tr>
      <w:tr w:rsidR="006A6476" w:rsidRPr="006A6476" w:rsidTr="00924D9C">
        <w:tc>
          <w:tcPr>
            <w:tcW w:w="9654" w:type="dxa"/>
            <w:gridSpan w:val="3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I. Нормативные характеристики налогового расхода </w:t>
            </w:r>
          </w:p>
        </w:tc>
      </w:tr>
      <w:tr w:rsidR="006A6476" w:rsidRPr="006A6476" w:rsidTr="00924D9C"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1.1.</w:t>
            </w:r>
          </w:p>
        </w:tc>
        <w:tc>
          <w:tcPr>
            <w:tcW w:w="5245" w:type="dxa"/>
            <w:hideMark/>
          </w:tcPr>
          <w:p w:rsidR="00A465BD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Наименования налогов, по которым предусматриваются налоговые льготы, освобождения и иные преференции</w:t>
            </w:r>
            <w:r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:</w:t>
            </w:r>
          </w:p>
          <w:p w:rsidR="00DA056B" w:rsidRDefault="00DA056B" w:rsidP="00DA056B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Полное освобождение от уплаты земельного налога физических лиц</w:t>
            </w: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: </w:t>
            </w:r>
          </w:p>
          <w:p w:rsidR="00DA056B" w:rsidRPr="00DA056B" w:rsidRDefault="00DA056B" w:rsidP="00DA056B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Инвалиды, имеющие III степень ограничения способности к трудовой деятельности, вдовы (не вступившие в повторный брак) инвалидов и участников Великой Отечественной войны, ветеранов боевых действий.</w:t>
            </w:r>
          </w:p>
          <w:p w:rsidR="00DA056B" w:rsidRPr="00DA056B" w:rsidRDefault="00DA056B" w:rsidP="00DA056B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Герои Советского Союза, Герои Российской Федерации, полные кавалеры ордена Славы;</w:t>
            </w:r>
          </w:p>
          <w:p w:rsidR="00DA056B" w:rsidRPr="00DA056B" w:rsidRDefault="00DA056B" w:rsidP="00DA056B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инвалиды I и II групп инвалидности;</w:t>
            </w:r>
          </w:p>
          <w:p w:rsidR="00DA056B" w:rsidRPr="00DA056B" w:rsidRDefault="00DA056B" w:rsidP="00DA056B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инвалиды с детства;</w:t>
            </w:r>
          </w:p>
          <w:p w:rsidR="00F93F71" w:rsidRDefault="00DA056B" w:rsidP="00DA056B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дети- инвалиды; </w:t>
            </w:r>
          </w:p>
          <w:p w:rsidR="00DA056B" w:rsidRPr="00DA056B" w:rsidRDefault="00DA056B" w:rsidP="00DA056B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ветераны и инвалиды Великой Отечественной войны, а также ветераны и инвалиды боевых действий;</w:t>
            </w:r>
          </w:p>
          <w:p w:rsidR="00DA056B" w:rsidRPr="00DA056B" w:rsidRDefault="00DA056B" w:rsidP="00DA056B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физические лица, имеющие право на получение социальной поддержки в соответствии с </w:t>
            </w:r>
            <w:hyperlink r:id="rId4" w:history="1">
              <w:r w:rsidRPr="00DA056B">
                <w:rPr>
                  <w:rStyle w:val="a3"/>
                  <w:i/>
                  <w:spacing w:val="0"/>
                  <w:kern w:val="0"/>
                  <w:position w:val="0"/>
                  <w:sz w:val="24"/>
                  <w:szCs w:val="26"/>
                </w:rPr>
                <w:t>Законом</w:t>
              </w:r>
            </w:hyperlink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 Российской Федерации "О социальной защите граждан, подвергшиеся воздействию радиации вследствие катастрофы на Чернобыльской АЭС" (в редакции </w:t>
            </w:r>
            <w:hyperlink r:id="rId5" w:history="1">
              <w:r w:rsidRPr="00DA056B">
                <w:rPr>
                  <w:rStyle w:val="a3"/>
                  <w:i/>
                  <w:spacing w:val="0"/>
                  <w:kern w:val="0"/>
                  <w:position w:val="0"/>
                  <w:sz w:val="24"/>
                  <w:szCs w:val="26"/>
                </w:rPr>
                <w:t>Закона</w:t>
              </w:r>
            </w:hyperlink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 Российской Федерации от 18 июня 1992 года N 3061-1), в соответствии с Федеральным </w:t>
            </w:r>
            <w:hyperlink r:id="rId6" w:history="1">
              <w:r w:rsidRPr="00DA056B">
                <w:rPr>
                  <w:rStyle w:val="a3"/>
                  <w:i/>
                  <w:spacing w:val="0"/>
                  <w:kern w:val="0"/>
                  <w:position w:val="0"/>
                  <w:sz w:val="24"/>
                  <w:szCs w:val="26"/>
                </w:rPr>
                <w:t>законом</w:t>
              </w:r>
            </w:hyperlink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Теча</w:t>
            </w:r>
            <w:proofErr w:type="spellEnd"/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" и в соответствии с Федеральным </w:t>
            </w:r>
            <w:hyperlink r:id="rId7" w:history="1">
              <w:r w:rsidRPr="00DA056B">
                <w:rPr>
                  <w:rStyle w:val="a3"/>
                  <w:i/>
                  <w:spacing w:val="0"/>
                  <w:kern w:val="0"/>
                  <w:position w:val="0"/>
                  <w:sz w:val="24"/>
                  <w:szCs w:val="26"/>
                </w:rPr>
                <w:t>законом</w:t>
              </w:r>
            </w:hyperlink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      </w:r>
          </w:p>
          <w:p w:rsidR="00DA056B" w:rsidRPr="00DA056B" w:rsidRDefault="00DA056B" w:rsidP="00DA056B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lastRenderedPageBreak/>
              <w:t>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DA056B" w:rsidRPr="00DA056B" w:rsidRDefault="00DA056B" w:rsidP="00DA056B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      </w:r>
          </w:p>
          <w:p w:rsidR="00DA056B" w:rsidRPr="00DA056B" w:rsidRDefault="00DA056B" w:rsidP="00DA056B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-Граждане Российской Федерации, проживающие на территории Ростовской области в течение не менее чем 5 лет, имеющие трех и более несовершеннолетних детей и совместно проживающих с ними, получившие право на приобретение в собственность земельных участков в соответствии со статьями 8.2. и 8.3. Областного закона от 22.07.2003 № 19-ЗС «О регулировании земельных отношений в Ростовской области.</w:t>
            </w:r>
          </w:p>
          <w:p w:rsidR="006A6476" w:rsidRPr="00E92953" w:rsidRDefault="00DA056B" w:rsidP="00DA056B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- Граждане Российской Федерации, п</w:t>
            </w:r>
            <w:r w:rsidR="00DF6B56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роживающие на территории Кавалер</w:t>
            </w:r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ского сельского поселения, имеющие детей-инвалидов и совместно проживающие с ними</w:t>
            </w:r>
          </w:p>
        </w:tc>
        <w:tc>
          <w:tcPr>
            <w:tcW w:w="3827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lastRenderedPageBreak/>
              <w:t>пер</w:t>
            </w:r>
            <w:r w:rsidR="00DF6B5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ечень налоговых расходов Кавалер</w:t>
            </w: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с</w:t>
            </w:r>
            <w:bookmarkStart w:id="0" w:name="_GoBack"/>
            <w:bookmarkEnd w:id="0"/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кого сельского поселения</w:t>
            </w:r>
          </w:p>
        </w:tc>
      </w:tr>
      <w:tr w:rsidR="006A6476" w:rsidRPr="006A6476" w:rsidTr="00924D9C"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lastRenderedPageBreak/>
              <w:t>1.2.</w:t>
            </w:r>
          </w:p>
        </w:tc>
        <w:tc>
          <w:tcPr>
            <w:tcW w:w="5245" w:type="dxa"/>
            <w:hideMark/>
          </w:tcPr>
          <w:p w:rsid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Нормативные правовые акты, которыми предусматриваются налоговые льготы, освобождения и иные преференции по налогам</w:t>
            </w:r>
          </w:p>
          <w:p w:rsidR="00E92953" w:rsidRPr="00E92953" w:rsidRDefault="00F829DF" w:rsidP="00924D9C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F829DF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Ре</w:t>
            </w:r>
            <w:r w:rsidR="00DF6B56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шение Собрания депутатов Кавалер</w:t>
            </w:r>
            <w:r w:rsidRPr="00F829DF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ского сельского поселения </w:t>
            </w:r>
            <w:r w:rsidRPr="00F93F71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от </w:t>
            </w:r>
            <w:proofErr w:type="gramStart"/>
            <w:r w:rsidR="003314DD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24.11.2014  года</w:t>
            </w:r>
            <w:proofErr w:type="gramEnd"/>
            <w:r w:rsidR="003314DD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 № 61 </w:t>
            </w:r>
            <w:r w:rsidRPr="00F93F71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«О земельном налоге на территории мун</w:t>
            </w:r>
            <w:r w:rsidR="00DF6B56" w:rsidRPr="00F93F71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иципального</w:t>
            </w:r>
            <w:r w:rsidR="00DF6B56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 образования «Кавалер</w:t>
            </w:r>
            <w:r w:rsidRPr="00F829DF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ское сельское поселение»</w:t>
            </w:r>
          </w:p>
        </w:tc>
        <w:tc>
          <w:tcPr>
            <w:tcW w:w="3827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пер</w:t>
            </w:r>
            <w:r w:rsidR="00DF6B5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ечень налоговых расходов Кавалер</w:t>
            </w: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ского сельского поселения</w:t>
            </w:r>
          </w:p>
        </w:tc>
      </w:tr>
      <w:tr w:rsidR="006A6476" w:rsidRPr="006A6476" w:rsidTr="00924D9C">
        <w:trPr>
          <w:trHeight w:val="970"/>
        </w:trPr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1.3.</w:t>
            </w:r>
          </w:p>
        </w:tc>
        <w:tc>
          <w:tcPr>
            <w:tcW w:w="5245" w:type="dxa"/>
            <w:hideMark/>
          </w:tcPr>
          <w:p w:rsid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  <w:p w:rsidR="00F829DF" w:rsidRPr="00F829DF" w:rsidRDefault="00DA056B" w:rsidP="00924D9C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rFonts w:eastAsia="SimSun"/>
                <w:i/>
                <w:spacing w:val="0"/>
                <w:kern w:val="0"/>
                <w:position w:val="0"/>
                <w:sz w:val="24"/>
                <w:szCs w:val="18"/>
                <w:u w:val="none"/>
              </w:rPr>
              <w:t>Физ</w:t>
            </w:r>
            <w:r w:rsidR="00A43D57">
              <w:rPr>
                <w:rFonts w:eastAsia="SimSun"/>
                <w:i/>
                <w:spacing w:val="0"/>
                <w:kern w:val="0"/>
                <w:position w:val="0"/>
                <w:sz w:val="24"/>
                <w:szCs w:val="18"/>
                <w:u w:val="none"/>
              </w:rPr>
              <w:t>ические лица</w:t>
            </w:r>
          </w:p>
        </w:tc>
        <w:tc>
          <w:tcPr>
            <w:tcW w:w="3827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пер</w:t>
            </w:r>
            <w:r w:rsidR="00DF6B5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ечень налоговых расходов Кавалер</w:t>
            </w: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ского сельского поселения</w:t>
            </w:r>
          </w:p>
        </w:tc>
      </w:tr>
      <w:tr w:rsidR="006A6476" w:rsidRPr="006A6476" w:rsidTr="00924D9C"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1.4.</w:t>
            </w:r>
          </w:p>
        </w:tc>
        <w:tc>
          <w:tcPr>
            <w:tcW w:w="5245" w:type="dxa"/>
            <w:hideMark/>
          </w:tcPr>
          <w:p w:rsid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Условия предоставления налоговых льгот, освобождений и иных преференций </w:t>
            </w:r>
          </w:p>
          <w:p w:rsidR="006001E5" w:rsidRPr="00A43D57" w:rsidRDefault="00A43D57" w:rsidP="00A43D57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A43D57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Предоставление в налоговые органы документов, подтверждающих право на льготы до 01 февраля года, следующего за истекшим налоговым периодом</w:t>
            </w:r>
          </w:p>
        </w:tc>
        <w:tc>
          <w:tcPr>
            <w:tcW w:w="3827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информация, предоставленная куратором налогового расхода </w:t>
            </w:r>
          </w:p>
        </w:tc>
      </w:tr>
      <w:tr w:rsidR="006A6476" w:rsidRPr="006A6476" w:rsidTr="00924D9C"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1.5.</w:t>
            </w:r>
          </w:p>
        </w:tc>
        <w:tc>
          <w:tcPr>
            <w:tcW w:w="5245" w:type="dxa"/>
            <w:hideMark/>
          </w:tcPr>
          <w:p w:rsid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  <w:p w:rsidR="00DA056B" w:rsidRPr="00DA056B" w:rsidRDefault="00DA056B" w:rsidP="00DA056B">
            <w:pPr>
              <w:spacing w:after="240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lastRenderedPageBreak/>
              <w:t>Инвалиды, имеющие III степень ограничения способности к трудовой деятельности, вдовы (не вступившие в повторный брак) инвалидов и участников Великой Отечественной войны, ветеранов боевых действий.</w:t>
            </w:r>
          </w:p>
          <w:p w:rsidR="00DA056B" w:rsidRPr="00DA056B" w:rsidRDefault="00DA056B" w:rsidP="00DA056B">
            <w:pPr>
              <w:spacing w:after="240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Герои Советского Союза, Герои Российской Федерации, полные кавалеры ордена Славы;</w:t>
            </w:r>
          </w:p>
          <w:p w:rsidR="00DA056B" w:rsidRPr="00DA056B" w:rsidRDefault="00DA056B" w:rsidP="00DA056B">
            <w:pPr>
              <w:spacing w:after="240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инвалиды I и II групп инвалидности;</w:t>
            </w:r>
          </w:p>
          <w:p w:rsidR="00DA056B" w:rsidRPr="00DA056B" w:rsidRDefault="00DA056B" w:rsidP="00DA056B">
            <w:pPr>
              <w:spacing w:after="240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инвалиды с детства;</w:t>
            </w:r>
          </w:p>
          <w:p w:rsidR="00F93F71" w:rsidRDefault="00DA056B" w:rsidP="00DA056B">
            <w:pPr>
              <w:spacing w:after="240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 дети- инвалиды;</w:t>
            </w:r>
          </w:p>
          <w:p w:rsidR="00DA056B" w:rsidRPr="00DA056B" w:rsidRDefault="00DA056B" w:rsidP="00DA056B">
            <w:pPr>
              <w:spacing w:after="240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 ветераны и инвалиды Великой Отечественной войны, а также ветераны и инвалиды боевых действий;</w:t>
            </w:r>
          </w:p>
          <w:p w:rsidR="00DA056B" w:rsidRPr="00DA056B" w:rsidRDefault="00DA056B" w:rsidP="00DA056B">
            <w:pPr>
              <w:spacing w:after="240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физические лица, имеющие право на получение социальной поддержки в соответствии с </w:t>
            </w:r>
            <w:hyperlink r:id="rId8" w:history="1">
              <w:r w:rsidRPr="00DA056B">
                <w:rPr>
                  <w:rStyle w:val="a3"/>
                  <w:i/>
                  <w:spacing w:val="0"/>
                  <w:kern w:val="0"/>
                  <w:position w:val="0"/>
                  <w:sz w:val="24"/>
                  <w:szCs w:val="26"/>
                </w:rPr>
                <w:t>Законом</w:t>
              </w:r>
            </w:hyperlink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 Российской Федерации "О социальной защите граждан, подвергшиеся воздействию радиации вследствие катастрофы на Чернобыльской АЭС" (в редакции </w:t>
            </w:r>
            <w:hyperlink r:id="rId9" w:history="1">
              <w:r w:rsidRPr="00DA056B">
                <w:rPr>
                  <w:rStyle w:val="a3"/>
                  <w:i/>
                  <w:spacing w:val="0"/>
                  <w:kern w:val="0"/>
                  <w:position w:val="0"/>
                  <w:sz w:val="24"/>
                  <w:szCs w:val="26"/>
                </w:rPr>
                <w:t>Закона</w:t>
              </w:r>
            </w:hyperlink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 Российской Федерации от 18 июня 1992 года N 3061-1), в соответствии с Федеральным </w:t>
            </w:r>
            <w:hyperlink r:id="rId10" w:history="1">
              <w:r w:rsidRPr="00DA056B">
                <w:rPr>
                  <w:rStyle w:val="a3"/>
                  <w:i/>
                  <w:spacing w:val="0"/>
                  <w:kern w:val="0"/>
                  <w:position w:val="0"/>
                  <w:sz w:val="24"/>
                  <w:szCs w:val="26"/>
                </w:rPr>
                <w:t>законом</w:t>
              </w:r>
            </w:hyperlink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Теча</w:t>
            </w:r>
            <w:proofErr w:type="spellEnd"/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" и в соответствии с Федеральным </w:t>
            </w:r>
            <w:hyperlink r:id="rId11" w:history="1">
              <w:r w:rsidRPr="00DA056B">
                <w:rPr>
                  <w:rStyle w:val="a3"/>
                  <w:i/>
                  <w:spacing w:val="0"/>
                  <w:kern w:val="0"/>
                  <w:position w:val="0"/>
                  <w:sz w:val="24"/>
                  <w:szCs w:val="26"/>
                </w:rPr>
                <w:t>законом</w:t>
              </w:r>
            </w:hyperlink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      </w:r>
          </w:p>
          <w:p w:rsidR="00DA056B" w:rsidRPr="00DA056B" w:rsidRDefault="00DA056B" w:rsidP="00DA056B">
            <w:pPr>
              <w:spacing w:after="240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DA056B" w:rsidRPr="00DA056B" w:rsidRDefault="00DA056B" w:rsidP="00DA056B">
            <w:pPr>
              <w:spacing w:after="240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      </w:r>
          </w:p>
          <w:p w:rsidR="00DA056B" w:rsidRPr="00DA056B" w:rsidRDefault="00DA056B" w:rsidP="00DA056B">
            <w:pPr>
              <w:spacing w:after="240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-Граждане Российской Федерации, проживающие на территории Ростовской области в течение не менее чем 5 лет, имеющие трех и более </w:t>
            </w:r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lastRenderedPageBreak/>
              <w:t>несовершеннолетних детей и совместно проживающих с ними, получившие право на приобретение в собственность земельных участков в соответствии со статьями 8.2. и 8.3. Областного закона от 22.07.2003 № 19-ЗС «О регулировании земельных отношений в Ростовской области.</w:t>
            </w:r>
          </w:p>
          <w:p w:rsidR="00A43D57" w:rsidRPr="00A43D57" w:rsidRDefault="00DA056B" w:rsidP="00FD05EF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- Граждане Российской Федерации, п</w:t>
            </w:r>
            <w:r w:rsidR="00DF6B56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роживающие на территории Кавалер</w:t>
            </w:r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ского сельского поселения, имеющие детей-инвалидов и совместно проживающие с ними</w:t>
            </w:r>
          </w:p>
        </w:tc>
        <w:tc>
          <w:tcPr>
            <w:tcW w:w="3827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lastRenderedPageBreak/>
              <w:t>информация, предоставленная куратором налогового расхода</w:t>
            </w:r>
          </w:p>
        </w:tc>
      </w:tr>
      <w:tr w:rsidR="006A6476" w:rsidRPr="006A6476" w:rsidTr="00924D9C"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lastRenderedPageBreak/>
              <w:t>1.6.</w:t>
            </w:r>
          </w:p>
        </w:tc>
        <w:tc>
          <w:tcPr>
            <w:tcW w:w="5245" w:type="dxa"/>
            <w:hideMark/>
          </w:tcPr>
          <w:p w:rsid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Даты вступления в силу нормативных правовых актов, устанавливающих налоговые льготы, освобождения и иные преференции </w:t>
            </w:r>
          </w:p>
          <w:p w:rsidR="00A43D57" w:rsidRPr="00A43D57" w:rsidRDefault="00A43D57" w:rsidP="00924D9C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01.01.2015</w:t>
            </w:r>
          </w:p>
        </w:tc>
        <w:tc>
          <w:tcPr>
            <w:tcW w:w="3827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информация, предоставленная куратором налогового расхода</w:t>
            </w:r>
          </w:p>
        </w:tc>
      </w:tr>
      <w:tr w:rsidR="006A6476" w:rsidRPr="006A6476" w:rsidTr="00924D9C"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1.7.</w:t>
            </w:r>
          </w:p>
        </w:tc>
        <w:tc>
          <w:tcPr>
            <w:tcW w:w="5245" w:type="dxa"/>
            <w:hideMark/>
          </w:tcPr>
          <w:p w:rsid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Даты вступления в силу нормативных правовых актов, отменяющих налоговые льготы, освобождения и иные преференции </w:t>
            </w:r>
          </w:p>
          <w:p w:rsidR="00A43D57" w:rsidRPr="00A43D57" w:rsidRDefault="00A43D57" w:rsidP="00924D9C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Не установлено</w:t>
            </w:r>
          </w:p>
        </w:tc>
        <w:tc>
          <w:tcPr>
            <w:tcW w:w="3827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информация, предоставленная куратором налогового расхода</w:t>
            </w:r>
          </w:p>
        </w:tc>
      </w:tr>
      <w:tr w:rsidR="006A6476" w:rsidRPr="006A6476" w:rsidTr="00924D9C">
        <w:tc>
          <w:tcPr>
            <w:tcW w:w="9654" w:type="dxa"/>
            <w:gridSpan w:val="3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II. Целевые характеристики налогового расхода </w:t>
            </w:r>
          </w:p>
        </w:tc>
      </w:tr>
      <w:tr w:rsidR="006A6476" w:rsidRPr="006A6476" w:rsidTr="00924D9C"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2.1.</w:t>
            </w:r>
          </w:p>
        </w:tc>
        <w:tc>
          <w:tcPr>
            <w:tcW w:w="5245" w:type="dxa"/>
            <w:hideMark/>
          </w:tcPr>
          <w:p w:rsid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Целевая катег</w:t>
            </w:r>
            <w:r w:rsidR="00DF6B5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ория налоговых расходов  </w:t>
            </w:r>
            <w:r w:rsidR="001248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 </w:t>
            </w:r>
            <w:r w:rsidR="00DF6B5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Кавалер</w:t>
            </w: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ского сельского поселения</w:t>
            </w:r>
          </w:p>
          <w:p w:rsidR="00A43D57" w:rsidRPr="00A43D57" w:rsidRDefault="00DA056B" w:rsidP="00924D9C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DA056B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Социальная</w:t>
            </w:r>
          </w:p>
        </w:tc>
        <w:tc>
          <w:tcPr>
            <w:tcW w:w="3827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информация, предоставленная куратором налогового расхода</w:t>
            </w:r>
          </w:p>
        </w:tc>
      </w:tr>
      <w:tr w:rsidR="006A6476" w:rsidRPr="006A6476" w:rsidTr="00924D9C"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2.2</w:t>
            </w:r>
          </w:p>
        </w:tc>
        <w:tc>
          <w:tcPr>
            <w:tcW w:w="5245" w:type="dxa"/>
            <w:hideMark/>
          </w:tcPr>
          <w:p w:rsid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Цели предоставления налоговых льгот, освобождений и иных преференций </w:t>
            </w:r>
          </w:p>
          <w:p w:rsidR="00A43D57" w:rsidRPr="00796611" w:rsidRDefault="00F318DD" w:rsidP="00924D9C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F318DD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</w:t>
            </w:r>
          </w:p>
        </w:tc>
        <w:tc>
          <w:tcPr>
            <w:tcW w:w="3827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информация, предоставленная куратором налогового расхода</w:t>
            </w:r>
          </w:p>
        </w:tc>
      </w:tr>
      <w:tr w:rsidR="006A6476" w:rsidRPr="006A6476" w:rsidTr="00924D9C"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2.3.</w:t>
            </w:r>
          </w:p>
        </w:tc>
        <w:tc>
          <w:tcPr>
            <w:tcW w:w="5245" w:type="dxa"/>
            <w:hideMark/>
          </w:tcPr>
          <w:p w:rsid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Наименовани</w:t>
            </w:r>
            <w:r w:rsidR="00DF6B5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я муниципальных программ Кавалер</w:t>
            </w: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ского сельского поселения, наименования нормативных правовых актов, определяющих цели социально</w:t>
            </w:r>
            <w:r w:rsidR="00DF6B5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-экономического развития Кавалер</w:t>
            </w: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ского сельского поселения, не относящиеся к </w:t>
            </w:r>
            <w:r w:rsidR="00DF6B5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муниципальным программам Кавалер</w:t>
            </w: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ского сельского поселения, в целях реализации, которых предоставляются налоговые льготы, освобождения и иные преференции </w:t>
            </w:r>
          </w:p>
          <w:p w:rsidR="00796611" w:rsidRPr="00796611" w:rsidRDefault="00DF6B56" w:rsidP="00F318DD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3426A2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Муниципальная программа Кавалер</w:t>
            </w:r>
            <w:r w:rsidR="00796611" w:rsidRPr="003426A2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ского сельского поселения </w:t>
            </w:r>
            <w:r w:rsidR="00F318DD" w:rsidRPr="003426A2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3827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пер</w:t>
            </w:r>
            <w:r w:rsidR="00DF6B5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ечень налоговых расходов Кавалер</w:t>
            </w: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ского сельского поселения</w:t>
            </w:r>
          </w:p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и данные куратора налогового расхода</w:t>
            </w:r>
          </w:p>
        </w:tc>
      </w:tr>
      <w:tr w:rsidR="006A6476" w:rsidRPr="006A6476" w:rsidTr="00924D9C"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lastRenderedPageBreak/>
              <w:t>2.4.</w:t>
            </w:r>
          </w:p>
        </w:tc>
        <w:tc>
          <w:tcPr>
            <w:tcW w:w="5245" w:type="dxa"/>
            <w:hideMark/>
          </w:tcPr>
          <w:p w:rsid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Наименования структурных элементо</w:t>
            </w:r>
            <w:r w:rsidR="00DF6B5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в муниципальных программ Кавалер</w:t>
            </w: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ского сельского поселения, в целях реализации, которых предоставляются налоговые льготы, освобождения и иные преференции </w:t>
            </w:r>
          </w:p>
          <w:p w:rsidR="00796611" w:rsidRPr="00796611" w:rsidRDefault="00796611" w:rsidP="00924D9C">
            <w:pPr>
              <w:spacing w:before="100" w:beforeAutospacing="1" w:after="100" w:afterAutospacing="1"/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796611">
              <w:rPr>
                <w:rFonts w:eastAsia="Calibri"/>
                <w:i/>
                <w:spacing w:val="0"/>
                <w:kern w:val="0"/>
                <w:position w:val="0"/>
                <w:sz w:val="24"/>
                <w:u w:val="none"/>
                <w:lang w:eastAsia="en-US"/>
              </w:rPr>
              <w:t>В целом налоговая льгота соответствует целям, задачам и показателям муниципальной программы. Выделить отдельное основное мероприятие не представляется возможным</w:t>
            </w:r>
          </w:p>
        </w:tc>
        <w:tc>
          <w:tcPr>
            <w:tcW w:w="3827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пер</w:t>
            </w:r>
            <w:r w:rsidR="00DF6B5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ечень налоговых расходов Кавалер</w:t>
            </w: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ского сельского поселения</w:t>
            </w:r>
          </w:p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</w:p>
        </w:tc>
      </w:tr>
      <w:tr w:rsidR="006A6476" w:rsidRPr="006A6476" w:rsidTr="00924D9C"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2.5.</w:t>
            </w:r>
          </w:p>
        </w:tc>
        <w:tc>
          <w:tcPr>
            <w:tcW w:w="5245" w:type="dxa"/>
            <w:hideMark/>
          </w:tcPr>
          <w:p w:rsid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Показатели (индикаторы) достижения целей</w:t>
            </w:r>
            <w:r w:rsidR="00DF6B5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 муниципальных программ   Кавалер</w:t>
            </w: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ского сельского поселения и (или) целей социально</w:t>
            </w:r>
            <w:r w:rsidR="00DF6B5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-экономического развития Кавалер</w:t>
            </w: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ского сельского поселения, не относящихся к </w:t>
            </w:r>
            <w:r w:rsidR="00DF6B5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муниципальным программам Кавалер</w:t>
            </w: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ского сельского поселения, в связи с предоставлением налоговых льгот, освобождений и иных преференций </w:t>
            </w:r>
          </w:p>
          <w:p w:rsidR="00F00DCC" w:rsidRPr="00796611" w:rsidRDefault="00F00DCC" w:rsidP="00796611">
            <w:pPr>
              <w:shd w:val="clear" w:color="auto" w:fill="FFFFFF"/>
              <w:rPr>
                <w:rFonts w:ascii="yandex-sans" w:hAnsi="yandex-sans"/>
                <w:i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6178C9">
              <w:rPr>
                <w:rFonts w:ascii="yandex-sans" w:hAnsi="yandex-sans" w:hint="eastAsia"/>
                <w:i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</w:rPr>
              <w:t>Ч</w:t>
            </w:r>
            <w:r w:rsidRPr="006178C9">
              <w:rPr>
                <w:rFonts w:ascii="yandex-sans" w:hAnsi="yandex-sans"/>
                <w:i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</w:rPr>
              <w:t>исленность получателей налогового расхода</w:t>
            </w:r>
          </w:p>
        </w:tc>
        <w:tc>
          <w:tcPr>
            <w:tcW w:w="3827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информация, предоставленная куратором налогового расхода</w:t>
            </w:r>
          </w:p>
        </w:tc>
      </w:tr>
      <w:tr w:rsidR="006A6476" w:rsidRPr="006A6476" w:rsidTr="00924D9C"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2.6.</w:t>
            </w:r>
          </w:p>
        </w:tc>
        <w:tc>
          <w:tcPr>
            <w:tcW w:w="5245" w:type="dxa"/>
            <w:hideMark/>
          </w:tcPr>
          <w:p w:rsidR="006A6476" w:rsidRDefault="006A6476" w:rsidP="00796611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Значения показателей (индикаторов) достижения целе</w:t>
            </w:r>
            <w:r w:rsidR="00DF6B5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й муниципальных программ Кавалер</w:t>
            </w: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ского сельского поселения и (или) целей социально</w:t>
            </w:r>
            <w:r w:rsidR="00DF6B5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-экономического развития Кавалер</w:t>
            </w: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ского сельского поселения, не относящихся к </w:t>
            </w:r>
            <w:r w:rsidR="00DF6B5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муниципальным программам Кавалер</w:t>
            </w: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ского сельского поселения, в связи с предоставлением налоговых льгот, освобождений и иных преференций </w:t>
            </w:r>
          </w:p>
          <w:p w:rsidR="00796611" w:rsidRPr="008E3909" w:rsidRDefault="00F00DCC" w:rsidP="00F00DCC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8E3909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2018 год – </w:t>
            </w:r>
            <w:r w:rsidR="008E3909" w:rsidRPr="008E3909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58,6</w:t>
            </w:r>
          </w:p>
          <w:p w:rsidR="00F00DCC" w:rsidRPr="008E3909" w:rsidRDefault="00F00DCC" w:rsidP="00F318DD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8E3909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2019 год – </w:t>
            </w:r>
            <w:r w:rsidR="008E3909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58,6</w:t>
            </w:r>
          </w:p>
          <w:p w:rsidR="00F00DCC" w:rsidRPr="008E3909" w:rsidRDefault="00F00DCC" w:rsidP="00F318DD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8E3909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2020 год – </w:t>
            </w:r>
            <w:r w:rsidR="008E3909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58,6</w:t>
            </w:r>
          </w:p>
          <w:p w:rsidR="00F00DCC" w:rsidRPr="008E3909" w:rsidRDefault="00F00DCC" w:rsidP="00F318DD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8E3909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2021 год – </w:t>
            </w:r>
            <w:r w:rsidR="008E3909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58,6</w:t>
            </w:r>
          </w:p>
          <w:p w:rsidR="00F00DCC" w:rsidRPr="008E3909" w:rsidRDefault="00F00DCC" w:rsidP="00F318DD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8E3909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2022 год – </w:t>
            </w:r>
            <w:r w:rsidR="008E3909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58,6</w:t>
            </w:r>
          </w:p>
          <w:p w:rsidR="00F00DCC" w:rsidRPr="008E3909" w:rsidRDefault="00F00DCC" w:rsidP="00F318DD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8E3909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2023 год – </w:t>
            </w:r>
            <w:r w:rsidR="008E3909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58,6</w:t>
            </w:r>
          </w:p>
          <w:p w:rsidR="00F00DCC" w:rsidRPr="008E3909" w:rsidRDefault="00F00DCC" w:rsidP="00F318DD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8E3909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2024 год – </w:t>
            </w:r>
            <w:r w:rsidR="008E3909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58,6</w:t>
            </w:r>
          </w:p>
          <w:p w:rsidR="00F00DCC" w:rsidRPr="008E3909" w:rsidRDefault="00F00DCC" w:rsidP="00F318DD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8E3909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2025 год – </w:t>
            </w:r>
            <w:r w:rsidR="008E3909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58,6</w:t>
            </w:r>
          </w:p>
          <w:p w:rsidR="00F00DCC" w:rsidRPr="008E3909" w:rsidRDefault="00F00DCC" w:rsidP="00F318DD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8E3909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2026 год – </w:t>
            </w:r>
            <w:r w:rsidR="008E3909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58,6</w:t>
            </w:r>
          </w:p>
          <w:p w:rsidR="00F00DCC" w:rsidRPr="008E3909" w:rsidRDefault="00F00DCC" w:rsidP="00F318DD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8E3909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2027 год – </w:t>
            </w:r>
            <w:r w:rsidR="008E3909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58,6</w:t>
            </w:r>
          </w:p>
          <w:p w:rsidR="00F00DCC" w:rsidRPr="008E3909" w:rsidRDefault="00F00DCC" w:rsidP="00F318DD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8E3909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2028 год – </w:t>
            </w:r>
            <w:r w:rsidR="008E3909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58,6</w:t>
            </w:r>
          </w:p>
          <w:p w:rsidR="00F00DCC" w:rsidRPr="008E3909" w:rsidRDefault="00F00DCC" w:rsidP="00F318DD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8E3909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2029 год – </w:t>
            </w:r>
            <w:r w:rsidR="008E3909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58,6</w:t>
            </w:r>
          </w:p>
          <w:p w:rsidR="00F00DCC" w:rsidRPr="00796611" w:rsidRDefault="00F00DCC" w:rsidP="00F318DD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8E3909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2030 год – </w:t>
            </w:r>
            <w:r w:rsidR="008E3909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58,6</w:t>
            </w:r>
          </w:p>
        </w:tc>
        <w:tc>
          <w:tcPr>
            <w:tcW w:w="3827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информация, предоставленная куратором налогового расхода</w:t>
            </w:r>
          </w:p>
        </w:tc>
      </w:tr>
      <w:tr w:rsidR="006A6476" w:rsidRPr="006A6476" w:rsidTr="00924D9C">
        <w:tc>
          <w:tcPr>
            <w:tcW w:w="582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2.7.</w:t>
            </w:r>
          </w:p>
        </w:tc>
        <w:tc>
          <w:tcPr>
            <w:tcW w:w="5245" w:type="dxa"/>
            <w:hideMark/>
          </w:tcPr>
          <w:p w:rsid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Прогнозные (оценочные) значения показателей (индикаторов) достижения целе</w:t>
            </w:r>
            <w:r w:rsidR="00DF6B5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й муниципальных программ Кавалер</w:t>
            </w: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ского сельского поселения и (или) целей социально</w:t>
            </w:r>
            <w:r w:rsidR="00DF6B5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-экономического развития Кавалер</w:t>
            </w: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ского сельского поселения, не относящи</w:t>
            </w:r>
            <w:r w:rsidR="00DF6B5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>хся к муниципальным программам Кавалер</w:t>
            </w: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ского сельского поселения, в связи с предоставлением налоговых льгот, освобождений и иных преференций </w:t>
            </w:r>
          </w:p>
          <w:p w:rsidR="00F00DCC" w:rsidRPr="008E3909" w:rsidRDefault="00F00DCC" w:rsidP="00F318DD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8E3909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lastRenderedPageBreak/>
              <w:t xml:space="preserve">2019 год – </w:t>
            </w:r>
            <w:r w:rsidR="008E3909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58,6</w:t>
            </w:r>
          </w:p>
          <w:p w:rsidR="00F00DCC" w:rsidRPr="008E3909" w:rsidRDefault="00F00DCC" w:rsidP="00F318DD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8E3909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2020 год – </w:t>
            </w:r>
            <w:r w:rsidR="008E3909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58,6</w:t>
            </w:r>
          </w:p>
          <w:p w:rsidR="00F00DCC" w:rsidRPr="008E3909" w:rsidRDefault="00F00DCC" w:rsidP="00F318DD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8E3909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2021 год – </w:t>
            </w:r>
            <w:r w:rsidR="008E3909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58,6</w:t>
            </w:r>
          </w:p>
          <w:p w:rsidR="00F00DCC" w:rsidRPr="008E3909" w:rsidRDefault="00F00DCC" w:rsidP="00F318DD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8E3909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2022 год – </w:t>
            </w:r>
            <w:r w:rsidR="008E3909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58,6</w:t>
            </w:r>
          </w:p>
          <w:p w:rsidR="00F00DCC" w:rsidRPr="008E3909" w:rsidRDefault="00F00DCC" w:rsidP="00F318DD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8E3909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2023 год – </w:t>
            </w:r>
            <w:r w:rsidR="008E3909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58,6</w:t>
            </w:r>
          </w:p>
          <w:p w:rsidR="00F00DCC" w:rsidRPr="008E3909" w:rsidRDefault="00F00DCC" w:rsidP="00F318DD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8E3909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2024 год – </w:t>
            </w:r>
            <w:r w:rsidR="008E3909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58,6</w:t>
            </w:r>
          </w:p>
          <w:p w:rsidR="00F00DCC" w:rsidRPr="008E3909" w:rsidRDefault="00F00DCC" w:rsidP="00F318DD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8E3909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2025 год – </w:t>
            </w:r>
            <w:r w:rsidR="008E3909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58,6</w:t>
            </w:r>
          </w:p>
          <w:p w:rsidR="00F00DCC" w:rsidRPr="008E3909" w:rsidRDefault="00F00DCC" w:rsidP="00F318DD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8E3909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2026 год – </w:t>
            </w:r>
            <w:r w:rsidR="008E3909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58,6</w:t>
            </w:r>
          </w:p>
          <w:p w:rsidR="00F00DCC" w:rsidRPr="008E3909" w:rsidRDefault="00F00DCC" w:rsidP="00F318DD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8E3909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2027 год – </w:t>
            </w:r>
            <w:r w:rsidR="008E3909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58,6</w:t>
            </w:r>
          </w:p>
          <w:p w:rsidR="00F00DCC" w:rsidRPr="008E3909" w:rsidRDefault="00F00DCC" w:rsidP="00F318DD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8E3909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2028 год – </w:t>
            </w:r>
            <w:r w:rsidR="008E3909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58,6</w:t>
            </w:r>
          </w:p>
          <w:p w:rsidR="00F00DCC" w:rsidRPr="008E3909" w:rsidRDefault="00F00DCC" w:rsidP="00F318DD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8E3909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2029 год – </w:t>
            </w:r>
            <w:r w:rsidR="008E3909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58,6</w:t>
            </w:r>
          </w:p>
          <w:p w:rsidR="00796611" w:rsidRPr="00796611" w:rsidRDefault="00F00DCC" w:rsidP="00F318DD">
            <w:pPr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8E3909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 xml:space="preserve">2030 год – </w:t>
            </w:r>
            <w:r w:rsidR="008E3909">
              <w:rPr>
                <w:i/>
                <w:spacing w:val="0"/>
                <w:kern w:val="0"/>
                <w:position w:val="0"/>
                <w:sz w:val="24"/>
                <w:szCs w:val="26"/>
                <w:u w:val="none"/>
              </w:rPr>
              <w:t>58,6</w:t>
            </w:r>
          </w:p>
        </w:tc>
        <w:tc>
          <w:tcPr>
            <w:tcW w:w="3827" w:type="dxa"/>
            <w:hideMark/>
          </w:tcPr>
          <w:p w:rsidR="006A6476" w:rsidRPr="006A6476" w:rsidRDefault="006A6476" w:rsidP="00924D9C">
            <w:pPr>
              <w:spacing w:before="100" w:beforeAutospacing="1" w:after="100" w:afterAutospacing="1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lastRenderedPageBreak/>
              <w:t>информация, предоставленная куратором налогового расхода</w:t>
            </w:r>
          </w:p>
        </w:tc>
      </w:tr>
      <w:tr w:rsidR="006A6476" w:rsidRPr="006A6476" w:rsidTr="00924D9C">
        <w:tc>
          <w:tcPr>
            <w:tcW w:w="9654" w:type="dxa"/>
            <w:gridSpan w:val="3"/>
            <w:vAlign w:val="center"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</w:pPr>
            <w:r w:rsidRPr="006A6476">
              <w:rPr>
                <w:spacing w:val="0"/>
                <w:kern w:val="0"/>
                <w:position w:val="0"/>
                <w:sz w:val="24"/>
                <w:szCs w:val="26"/>
                <w:u w:val="none"/>
              </w:rPr>
              <w:lastRenderedPageBreak/>
              <w:t>III. Фискальные характеристики налогового расхода</w:t>
            </w:r>
          </w:p>
        </w:tc>
      </w:tr>
      <w:tr w:rsidR="006A6476" w:rsidRPr="006A6476" w:rsidTr="00924D9C">
        <w:tc>
          <w:tcPr>
            <w:tcW w:w="582" w:type="dxa"/>
          </w:tcPr>
          <w:p w:rsidR="006A6476" w:rsidRPr="006A6476" w:rsidRDefault="006A6476" w:rsidP="00924D9C">
            <w:pPr>
              <w:spacing w:before="100" w:beforeAutospacing="1" w:after="100" w:afterAutospacing="1"/>
              <w:jc w:val="center"/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3.1</w:t>
            </w:r>
          </w:p>
        </w:tc>
        <w:tc>
          <w:tcPr>
            <w:tcW w:w="5245" w:type="dxa"/>
          </w:tcPr>
          <w:p w:rsidR="006A6476" w:rsidRDefault="006A6476" w:rsidP="00924D9C">
            <w:pPr>
              <w:autoSpaceDE w:val="0"/>
              <w:autoSpaceDN w:val="0"/>
              <w:adjustRightInd w:val="0"/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  <w:p w:rsidR="00242819" w:rsidRDefault="00242819" w:rsidP="00924D9C">
            <w:pPr>
              <w:autoSpaceDE w:val="0"/>
              <w:autoSpaceDN w:val="0"/>
              <w:adjustRightInd w:val="0"/>
              <w:rPr>
                <w:sz w:val="24"/>
                <w:szCs w:val="26"/>
                <w:u w:val="none"/>
              </w:rPr>
            </w:pPr>
          </w:p>
          <w:p w:rsidR="006178C9" w:rsidRPr="006178C9" w:rsidRDefault="00242819" w:rsidP="00F318DD">
            <w:pPr>
              <w:autoSpaceDE w:val="0"/>
              <w:autoSpaceDN w:val="0"/>
              <w:adjustRightInd w:val="0"/>
              <w:rPr>
                <w:i/>
                <w:sz w:val="24"/>
                <w:szCs w:val="26"/>
                <w:u w:val="none"/>
              </w:rPr>
            </w:pPr>
            <w:r w:rsidRPr="00256545">
              <w:rPr>
                <w:i/>
                <w:sz w:val="24"/>
                <w:szCs w:val="26"/>
                <w:u w:val="none"/>
              </w:rPr>
              <w:t>2017</w:t>
            </w:r>
            <w:r w:rsidR="002C1D44" w:rsidRPr="00256545">
              <w:rPr>
                <w:i/>
                <w:sz w:val="24"/>
                <w:szCs w:val="26"/>
                <w:u w:val="none"/>
              </w:rPr>
              <w:t xml:space="preserve"> </w:t>
            </w:r>
            <w:r w:rsidRPr="00256545">
              <w:rPr>
                <w:i/>
                <w:sz w:val="24"/>
                <w:szCs w:val="26"/>
                <w:u w:val="none"/>
              </w:rPr>
              <w:t xml:space="preserve">год - </w:t>
            </w:r>
            <w:r w:rsidR="00256545" w:rsidRPr="00256545">
              <w:rPr>
                <w:i/>
                <w:sz w:val="24"/>
                <w:szCs w:val="26"/>
                <w:u w:val="none"/>
              </w:rPr>
              <w:t>99</w:t>
            </w:r>
          </w:p>
        </w:tc>
        <w:tc>
          <w:tcPr>
            <w:tcW w:w="3827" w:type="dxa"/>
          </w:tcPr>
          <w:p w:rsidR="00256545" w:rsidRDefault="006A6476" w:rsidP="00924D9C">
            <w:pPr>
              <w:spacing w:before="100" w:beforeAutospacing="1" w:after="100" w:afterAutospacing="1"/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данные главного администратора доходов бюджета поселения</w:t>
            </w:r>
          </w:p>
          <w:p w:rsidR="006A6476" w:rsidRPr="00256545" w:rsidRDefault="006A6476" w:rsidP="00256545">
            <w:pPr>
              <w:rPr>
                <w:sz w:val="24"/>
                <w:szCs w:val="26"/>
              </w:rPr>
            </w:pPr>
          </w:p>
        </w:tc>
      </w:tr>
      <w:tr w:rsidR="006A6476" w:rsidRPr="006A6476" w:rsidTr="00924D9C">
        <w:tc>
          <w:tcPr>
            <w:tcW w:w="582" w:type="dxa"/>
          </w:tcPr>
          <w:p w:rsidR="006A6476" w:rsidRPr="006A6476" w:rsidRDefault="006A6476" w:rsidP="00924D9C">
            <w:pPr>
              <w:jc w:val="center"/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3.2.</w:t>
            </w:r>
          </w:p>
        </w:tc>
        <w:tc>
          <w:tcPr>
            <w:tcW w:w="5245" w:type="dxa"/>
          </w:tcPr>
          <w:p w:rsidR="006A6476" w:rsidRDefault="006A6476" w:rsidP="00924D9C">
            <w:pPr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Оценка фактического объема налогового расхода на текущий финансовый год, очередной финансовый год и плановый период (тыс. рублей)</w:t>
            </w:r>
          </w:p>
          <w:p w:rsidR="00242819" w:rsidRDefault="00242819" w:rsidP="00924D9C">
            <w:pPr>
              <w:rPr>
                <w:sz w:val="24"/>
                <w:szCs w:val="26"/>
                <w:u w:val="none"/>
              </w:rPr>
            </w:pPr>
          </w:p>
          <w:p w:rsidR="00242819" w:rsidRPr="00913D1C" w:rsidRDefault="002C1D44" w:rsidP="00924D9C">
            <w:pPr>
              <w:rPr>
                <w:i/>
                <w:sz w:val="24"/>
                <w:szCs w:val="26"/>
                <w:u w:val="none"/>
              </w:rPr>
            </w:pPr>
            <w:r w:rsidRPr="00913D1C">
              <w:rPr>
                <w:i/>
                <w:sz w:val="24"/>
                <w:szCs w:val="26"/>
                <w:u w:val="none"/>
              </w:rPr>
              <w:t>2019 год</w:t>
            </w:r>
            <w:r w:rsidR="00242819" w:rsidRPr="00913D1C">
              <w:rPr>
                <w:i/>
                <w:sz w:val="24"/>
                <w:szCs w:val="26"/>
                <w:u w:val="none"/>
              </w:rPr>
              <w:t xml:space="preserve"> – </w:t>
            </w:r>
            <w:r w:rsidR="00913D1C" w:rsidRPr="00913D1C">
              <w:rPr>
                <w:i/>
                <w:sz w:val="24"/>
                <w:szCs w:val="26"/>
                <w:u w:val="none"/>
              </w:rPr>
              <w:t>106</w:t>
            </w:r>
            <w:r w:rsidR="00242819" w:rsidRPr="00913D1C">
              <w:rPr>
                <w:i/>
                <w:sz w:val="24"/>
                <w:szCs w:val="26"/>
                <w:u w:val="none"/>
              </w:rPr>
              <w:t>,0</w:t>
            </w:r>
          </w:p>
          <w:p w:rsidR="00242819" w:rsidRPr="00913D1C" w:rsidRDefault="00242819" w:rsidP="00924D9C">
            <w:pPr>
              <w:rPr>
                <w:i/>
                <w:sz w:val="24"/>
                <w:szCs w:val="26"/>
                <w:u w:val="none"/>
              </w:rPr>
            </w:pPr>
            <w:r w:rsidRPr="00913D1C">
              <w:rPr>
                <w:i/>
                <w:sz w:val="24"/>
                <w:szCs w:val="26"/>
                <w:u w:val="none"/>
              </w:rPr>
              <w:t xml:space="preserve">2020 </w:t>
            </w:r>
            <w:r w:rsidR="002C1D44" w:rsidRPr="00913D1C">
              <w:rPr>
                <w:i/>
                <w:sz w:val="24"/>
                <w:szCs w:val="26"/>
                <w:u w:val="none"/>
              </w:rPr>
              <w:t xml:space="preserve">год </w:t>
            </w:r>
            <w:r w:rsidRPr="00913D1C">
              <w:rPr>
                <w:i/>
                <w:sz w:val="24"/>
                <w:szCs w:val="26"/>
                <w:u w:val="none"/>
              </w:rPr>
              <w:t xml:space="preserve">– </w:t>
            </w:r>
            <w:r w:rsidR="00913D1C" w:rsidRPr="00913D1C">
              <w:rPr>
                <w:i/>
                <w:sz w:val="24"/>
                <w:szCs w:val="26"/>
                <w:u w:val="none"/>
              </w:rPr>
              <w:t>106</w:t>
            </w:r>
            <w:r w:rsidRPr="00913D1C">
              <w:rPr>
                <w:i/>
                <w:sz w:val="24"/>
                <w:szCs w:val="26"/>
                <w:u w:val="none"/>
              </w:rPr>
              <w:t>,0</w:t>
            </w:r>
          </w:p>
          <w:p w:rsidR="00242819" w:rsidRPr="006A6476" w:rsidRDefault="00242819" w:rsidP="005F7F8D">
            <w:pPr>
              <w:rPr>
                <w:sz w:val="24"/>
                <w:szCs w:val="26"/>
                <w:u w:val="none"/>
              </w:rPr>
            </w:pPr>
            <w:r w:rsidRPr="00913D1C">
              <w:rPr>
                <w:i/>
                <w:sz w:val="24"/>
                <w:szCs w:val="26"/>
                <w:u w:val="none"/>
              </w:rPr>
              <w:t xml:space="preserve">2021 </w:t>
            </w:r>
            <w:r w:rsidR="002C1D44" w:rsidRPr="00913D1C">
              <w:rPr>
                <w:i/>
                <w:sz w:val="24"/>
                <w:szCs w:val="26"/>
                <w:u w:val="none"/>
              </w:rPr>
              <w:t xml:space="preserve">год </w:t>
            </w:r>
            <w:r w:rsidRPr="00913D1C">
              <w:rPr>
                <w:i/>
                <w:sz w:val="24"/>
                <w:szCs w:val="26"/>
                <w:u w:val="none"/>
              </w:rPr>
              <w:t>–</w:t>
            </w:r>
            <w:r w:rsidR="007E4575" w:rsidRPr="00913D1C">
              <w:rPr>
                <w:i/>
                <w:sz w:val="24"/>
                <w:szCs w:val="26"/>
                <w:u w:val="none"/>
              </w:rPr>
              <w:t xml:space="preserve"> </w:t>
            </w:r>
            <w:r w:rsidR="00913D1C" w:rsidRPr="00913D1C">
              <w:rPr>
                <w:i/>
                <w:sz w:val="24"/>
                <w:szCs w:val="26"/>
                <w:u w:val="none"/>
              </w:rPr>
              <w:t>106</w:t>
            </w:r>
            <w:r w:rsidR="007E4575" w:rsidRPr="00913D1C">
              <w:rPr>
                <w:i/>
                <w:sz w:val="24"/>
                <w:szCs w:val="26"/>
                <w:u w:val="none"/>
              </w:rPr>
              <w:t>,0</w:t>
            </w:r>
            <w:r>
              <w:rPr>
                <w:sz w:val="24"/>
                <w:szCs w:val="26"/>
                <w:u w:val="none"/>
              </w:rPr>
              <w:t xml:space="preserve"> </w:t>
            </w:r>
          </w:p>
        </w:tc>
        <w:tc>
          <w:tcPr>
            <w:tcW w:w="3827" w:type="dxa"/>
          </w:tcPr>
          <w:p w:rsidR="006A6476" w:rsidRPr="006A6476" w:rsidRDefault="006A6476" w:rsidP="00924D9C">
            <w:pPr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данные главного администратора доходов бюджета поселения</w:t>
            </w:r>
          </w:p>
        </w:tc>
      </w:tr>
      <w:tr w:rsidR="006A6476" w:rsidRPr="006A6476" w:rsidTr="00924D9C">
        <w:tc>
          <w:tcPr>
            <w:tcW w:w="582" w:type="dxa"/>
          </w:tcPr>
          <w:p w:rsidR="006A6476" w:rsidRPr="006A6476" w:rsidRDefault="006A6476" w:rsidP="00924D9C">
            <w:pPr>
              <w:jc w:val="center"/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3.3</w:t>
            </w:r>
          </w:p>
        </w:tc>
        <w:tc>
          <w:tcPr>
            <w:tcW w:w="5245" w:type="dxa"/>
          </w:tcPr>
          <w:p w:rsidR="006A6476" w:rsidRDefault="006A6476" w:rsidP="00924D9C">
            <w:pPr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Фактическая численность получателей налогового расхода в году, предшествующем отчетному финансовому году (единиц)</w:t>
            </w:r>
          </w:p>
          <w:p w:rsidR="003127E4" w:rsidRDefault="003127E4" w:rsidP="00924D9C">
            <w:pPr>
              <w:rPr>
                <w:sz w:val="24"/>
                <w:szCs w:val="26"/>
                <w:u w:val="none"/>
              </w:rPr>
            </w:pPr>
          </w:p>
          <w:p w:rsidR="00242819" w:rsidRPr="00242819" w:rsidRDefault="00256545" w:rsidP="005F7F8D">
            <w:pPr>
              <w:rPr>
                <w:i/>
                <w:sz w:val="24"/>
                <w:szCs w:val="26"/>
                <w:u w:val="none"/>
              </w:rPr>
            </w:pPr>
            <w:r w:rsidRPr="00256545">
              <w:rPr>
                <w:i/>
                <w:sz w:val="24"/>
                <w:szCs w:val="26"/>
                <w:u w:val="none"/>
              </w:rPr>
              <w:t>123</w:t>
            </w:r>
            <w:r w:rsidR="00242819" w:rsidRPr="00256545">
              <w:rPr>
                <w:i/>
                <w:sz w:val="24"/>
                <w:szCs w:val="26"/>
                <w:u w:val="none"/>
              </w:rPr>
              <w:t xml:space="preserve"> единицы</w:t>
            </w:r>
          </w:p>
        </w:tc>
        <w:tc>
          <w:tcPr>
            <w:tcW w:w="3827" w:type="dxa"/>
          </w:tcPr>
          <w:p w:rsidR="00256545" w:rsidRDefault="006A6476" w:rsidP="00924D9C">
            <w:pPr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данные главного администратора доходов бюджета поселения</w:t>
            </w:r>
          </w:p>
          <w:p w:rsidR="00256545" w:rsidRPr="00256545" w:rsidRDefault="00256545" w:rsidP="00256545">
            <w:pPr>
              <w:rPr>
                <w:sz w:val="24"/>
                <w:szCs w:val="26"/>
              </w:rPr>
            </w:pPr>
          </w:p>
          <w:p w:rsidR="006A6476" w:rsidRPr="00256545" w:rsidRDefault="006A6476" w:rsidP="00256545">
            <w:pPr>
              <w:rPr>
                <w:sz w:val="24"/>
                <w:szCs w:val="26"/>
              </w:rPr>
            </w:pPr>
          </w:p>
        </w:tc>
      </w:tr>
      <w:tr w:rsidR="006A6476" w:rsidRPr="006A6476" w:rsidTr="00924D9C">
        <w:tc>
          <w:tcPr>
            <w:tcW w:w="582" w:type="dxa"/>
          </w:tcPr>
          <w:p w:rsidR="006A6476" w:rsidRPr="006A6476" w:rsidRDefault="006A6476" w:rsidP="00924D9C">
            <w:pPr>
              <w:jc w:val="center"/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3.4.</w:t>
            </w:r>
          </w:p>
        </w:tc>
        <w:tc>
          <w:tcPr>
            <w:tcW w:w="5245" w:type="dxa"/>
          </w:tcPr>
          <w:p w:rsidR="006A6476" w:rsidRDefault="006A6476" w:rsidP="00924D9C">
            <w:pPr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Фактическая численность плательщиков налога, сбора и платежа, по которому предусматривается налоговый расход, в году предшествующем отчетному финансовому году (единиц)</w:t>
            </w:r>
          </w:p>
          <w:p w:rsidR="003127E4" w:rsidRDefault="003127E4" w:rsidP="00924D9C">
            <w:pPr>
              <w:rPr>
                <w:sz w:val="24"/>
                <w:szCs w:val="26"/>
                <w:u w:val="none"/>
              </w:rPr>
            </w:pPr>
          </w:p>
          <w:p w:rsidR="003127E4" w:rsidRPr="006A6476" w:rsidRDefault="00332841" w:rsidP="00924D9C">
            <w:pPr>
              <w:rPr>
                <w:sz w:val="24"/>
                <w:szCs w:val="26"/>
                <w:u w:val="none"/>
              </w:rPr>
            </w:pPr>
            <w:r w:rsidRPr="00332841">
              <w:rPr>
                <w:i/>
                <w:sz w:val="24"/>
                <w:szCs w:val="26"/>
                <w:u w:val="none"/>
              </w:rPr>
              <w:t>129</w:t>
            </w:r>
            <w:r w:rsidR="003127E4" w:rsidRPr="00332841">
              <w:rPr>
                <w:i/>
                <w:sz w:val="24"/>
                <w:szCs w:val="26"/>
                <w:u w:val="none"/>
              </w:rPr>
              <w:t xml:space="preserve"> единицы</w:t>
            </w:r>
          </w:p>
        </w:tc>
        <w:tc>
          <w:tcPr>
            <w:tcW w:w="3827" w:type="dxa"/>
          </w:tcPr>
          <w:p w:rsidR="00332841" w:rsidRDefault="006A6476" w:rsidP="00924D9C">
            <w:pPr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данные главного администратора доходов бюджета поселения</w:t>
            </w:r>
          </w:p>
          <w:p w:rsidR="00332841" w:rsidRPr="00332841" w:rsidRDefault="00332841" w:rsidP="00332841">
            <w:pPr>
              <w:rPr>
                <w:sz w:val="24"/>
                <w:szCs w:val="26"/>
              </w:rPr>
            </w:pPr>
          </w:p>
          <w:p w:rsidR="00332841" w:rsidRPr="00332841" w:rsidRDefault="00332841" w:rsidP="00332841">
            <w:pPr>
              <w:rPr>
                <w:sz w:val="24"/>
                <w:szCs w:val="26"/>
              </w:rPr>
            </w:pPr>
          </w:p>
          <w:p w:rsidR="00332841" w:rsidRDefault="00332841" w:rsidP="00332841">
            <w:pPr>
              <w:rPr>
                <w:sz w:val="24"/>
                <w:szCs w:val="26"/>
              </w:rPr>
            </w:pPr>
          </w:p>
          <w:p w:rsidR="006A6476" w:rsidRPr="00332841" w:rsidRDefault="006A6476" w:rsidP="00332841">
            <w:pPr>
              <w:rPr>
                <w:sz w:val="24"/>
                <w:szCs w:val="26"/>
              </w:rPr>
            </w:pPr>
          </w:p>
        </w:tc>
      </w:tr>
      <w:tr w:rsidR="006A6476" w:rsidRPr="006A6476" w:rsidTr="00924D9C">
        <w:tc>
          <w:tcPr>
            <w:tcW w:w="582" w:type="dxa"/>
          </w:tcPr>
          <w:p w:rsidR="006A6476" w:rsidRPr="006A6476" w:rsidRDefault="006A6476" w:rsidP="00924D9C">
            <w:pPr>
              <w:jc w:val="center"/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3.5.</w:t>
            </w:r>
          </w:p>
        </w:tc>
        <w:tc>
          <w:tcPr>
            <w:tcW w:w="5245" w:type="dxa"/>
          </w:tcPr>
          <w:p w:rsidR="003127E4" w:rsidRPr="00913D1C" w:rsidRDefault="006A6476" w:rsidP="00924D9C">
            <w:pPr>
              <w:rPr>
                <w:sz w:val="24"/>
                <w:szCs w:val="26"/>
                <w:u w:val="none"/>
              </w:rPr>
            </w:pPr>
            <w:r w:rsidRPr="00913D1C">
              <w:rPr>
                <w:sz w:val="24"/>
                <w:szCs w:val="26"/>
                <w:u w:val="none"/>
              </w:rPr>
              <w:t>Базовый объем налогов, сборов и платежей, задекларированных для уплаты получателями налоговых расходов, в бюджет сельского поселения по видам налогов, сборов и платежей (тыс. рублей)</w:t>
            </w:r>
          </w:p>
          <w:p w:rsidR="003127E4" w:rsidRPr="00913D1C" w:rsidRDefault="003127E4" w:rsidP="00924D9C">
            <w:pPr>
              <w:rPr>
                <w:sz w:val="24"/>
                <w:szCs w:val="26"/>
                <w:u w:val="none"/>
              </w:rPr>
            </w:pPr>
          </w:p>
          <w:p w:rsidR="006A6476" w:rsidRPr="00913D1C" w:rsidRDefault="00242819" w:rsidP="005F7F8D">
            <w:pPr>
              <w:rPr>
                <w:i/>
                <w:sz w:val="24"/>
                <w:szCs w:val="26"/>
                <w:u w:val="none"/>
              </w:rPr>
            </w:pPr>
            <w:r w:rsidRPr="00913D1C">
              <w:rPr>
                <w:i/>
                <w:sz w:val="24"/>
                <w:szCs w:val="26"/>
                <w:u w:val="none"/>
              </w:rPr>
              <w:t>2018</w:t>
            </w:r>
            <w:r w:rsidR="003127E4" w:rsidRPr="00913D1C">
              <w:rPr>
                <w:i/>
                <w:sz w:val="24"/>
                <w:szCs w:val="26"/>
                <w:u w:val="none"/>
              </w:rPr>
              <w:t xml:space="preserve"> год -</w:t>
            </w:r>
            <w:r w:rsidRPr="00913D1C">
              <w:rPr>
                <w:i/>
                <w:sz w:val="24"/>
                <w:szCs w:val="26"/>
                <w:u w:val="none"/>
              </w:rPr>
              <w:t xml:space="preserve"> </w:t>
            </w:r>
            <w:r w:rsidR="00913D1C" w:rsidRPr="00913D1C">
              <w:rPr>
                <w:i/>
                <w:sz w:val="24"/>
                <w:szCs w:val="26"/>
                <w:u w:val="none"/>
              </w:rPr>
              <w:t>106</w:t>
            </w:r>
            <w:r w:rsidRPr="00913D1C">
              <w:rPr>
                <w:i/>
                <w:sz w:val="24"/>
                <w:szCs w:val="26"/>
                <w:u w:val="none"/>
              </w:rPr>
              <w:t>,0</w:t>
            </w:r>
          </w:p>
        </w:tc>
        <w:tc>
          <w:tcPr>
            <w:tcW w:w="3827" w:type="dxa"/>
          </w:tcPr>
          <w:p w:rsidR="00913D1C" w:rsidRDefault="006A6476" w:rsidP="00924D9C">
            <w:pPr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данные главного администратора доходов бюджета поселения</w:t>
            </w:r>
          </w:p>
          <w:p w:rsidR="00913D1C" w:rsidRPr="00913D1C" w:rsidRDefault="00913D1C" w:rsidP="00913D1C">
            <w:pPr>
              <w:rPr>
                <w:sz w:val="24"/>
                <w:szCs w:val="26"/>
              </w:rPr>
            </w:pPr>
          </w:p>
          <w:p w:rsidR="00913D1C" w:rsidRPr="00913D1C" w:rsidRDefault="00913D1C" w:rsidP="00913D1C">
            <w:pPr>
              <w:rPr>
                <w:sz w:val="24"/>
                <w:szCs w:val="26"/>
              </w:rPr>
            </w:pPr>
          </w:p>
          <w:p w:rsidR="006A6476" w:rsidRPr="00913D1C" w:rsidRDefault="006A6476" w:rsidP="00913D1C">
            <w:pPr>
              <w:rPr>
                <w:sz w:val="24"/>
                <w:szCs w:val="26"/>
              </w:rPr>
            </w:pPr>
          </w:p>
        </w:tc>
      </w:tr>
      <w:tr w:rsidR="006A6476" w:rsidRPr="006A6476" w:rsidTr="00924D9C">
        <w:tc>
          <w:tcPr>
            <w:tcW w:w="582" w:type="dxa"/>
          </w:tcPr>
          <w:p w:rsidR="006A6476" w:rsidRPr="006A6476" w:rsidRDefault="006A6476" w:rsidP="00924D9C">
            <w:pPr>
              <w:jc w:val="center"/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>3.6.</w:t>
            </w:r>
          </w:p>
        </w:tc>
        <w:tc>
          <w:tcPr>
            <w:tcW w:w="5245" w:type="dxa"/>
          </w:tcPr>
          <w:p w:rsidR="006A6476" w:rsidRDefault="006A6476" w:rsidP="00924D9C">
            <w:pPr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t xml:space="preserve">Объем налогов, сборов и платежей, задекларированный для уплаты получателями соответствующего налогового расхода за шесть лет, </w:t>
            </w:r>
            <w:r w:rsidRPr="006A6476">
              <w:rPr>
                <w:sz w:val="24"/>
                <w:szCs w:val="26"/>
                <w:u w:val="none"/>
              </w:rPr>
              <w:lastRenderedPageBreak/>
              <w:t>предшествующих отчетному финансовому году (тыс. рублей)</w:t>
            </w:r>
          </w:p>
          <w:p w:rsidR="003127E4" w:rsidRPr="003127E4" w:rsidRDefault="00057F27" w:rsidP="00FD05EF">
            <w:pPr>
              <w:rPr>
                <w:i/>
                <w:sz w:val="24"/>
                <w:szCs w:val="26"/>
                <w:u w:val="none"/>
              </w:rPr>
            </w:pPr>
            <w:r>
              <w:rPr>
                <w:i/>
                <w:sz w:val="24"/>
                <w:szCs w:val="26"/>
                <w:u w:val="none"/>
              </w:rPr>
              <w:t>788,0</w:t>
            </w:r>
          </w:p>
        </w:tc>
        <w:tc>
          <w:tcPr>
            <w:tcW w:w="3827" w:type="dxa"/>
          </w:tcPr>
          <w:p w:rsidR="006A6476" w:rsidRPr="006A6476" w:rsidRDefault="006A6476" w:rsidP="00924D9C">
            <w:pPr>
              <w:rPr>
                <w:sz w:val="24"/>
                <w:szCs w:val="26"/>
                <w:u w:val="none"/>
              </w:rPr>
            </w:pPr>
            <w:r w:rsidRPr="006A6476">
              <w:rPr>
                <w:sz w:val="24"/>
                <w:szCs w:val="26"/>
                <w:u w:val="none"/>
              </w:rPr>
              <w:lastRenderedPageBreak/>
              <w:t>данные главного администратора доходов бюджета поселения</w:t>
            </w:r>
          </w:p>
        </w:tc>
      </w:tr>
    </w:tbl>
    <w:p w:rsidR="00A76F50" w:rsidRDefault="00A76F50"/>
    <w:sectPr w:rsidR="00A76F50" w:rsidSect="00FD05E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B6"/>
    <w:rsid w:val="00057F27"/>
    <w:rsid w:val="000F3C89"/>
    <w:rsid w:val="00124876"/>
    <w:rsid w:val="001957A8"/>
    <w:rsid w:val="00211039"/>
    <w:rsid w:val="00242819"/>
    <w:rsid w:val="00256545"/>
    <w:rsid w:val="002C1D44"/>
    <w:rsid w:val="003127E4"/>
    <w:rsid w:val="003314DD"/>
    <w:rsid w:val="00332841"/>
    <w:rsid w:val="003426A2"/>
    <w:rsid w:val="003A3254"/>
    <w:rsid w:val="00497524"/>
    <w:rsid w:val="00535730"/>
    <w:rsid w:val="005F6FB6"/>
    <w:rsid w:val="005F7F8D"/>
    <w:rsid w:val="006001E5"/>
    <w:rsid w:val="006178C9"/>
    <w:rsid w:val="006418C2"/>
    <w:rsid w:val="006A465B"/>
    <w:rsid w:val="006A6476"/>
    <w:rsid w:val="00796611"/>
    <w:rsid w:val="007E4575"/>
    <w:rsid w:val="00845630"/>
    <w:rsid w:val="008E3909"/>
    <w:rsid w:val="00913D1C"/>
    <w:rsid w:val="00A43D57"/>
    <w:rsid w:val="00A465BD"/>
    <w:rsid w:val="00A655B3"/>
    <w:rsid w:val="00A76F50"/>
    <w:rsid w:val="00A84C03"/>
    <w:rsid w:val="00CC5A83"/>
    <w:rsid w:val="00D64864"/>
    <w:rsid w:val="00D7544D"/>
    <w:rsid w:val="00DA056B"/>
    <w:rsid w:val="00DF6B56"/>
    <w:rsid w:val="00E92953"/>
    <w:rsid w:val="00F00DCC"/>
    <w:rsid w:val="00F318DD"/>
    <w:rsid w:val="00F829DF"/>
    <w:rsid w:val="00F93F71"/>
    <w:rsid w:val="00FD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7BB12-FB85-4C09-BB70-12EED7E1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DCC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5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9318A83213D472A87034C9C4F81C06D2248D4E1805680A09CF5C12C94527867044C6258FD77BBBbCjC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9318A83213D472A87034C9C4F81C06D2248D4E180B680A09CF5C12C9b4j5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9318A83213D472A87034C9C4F81C06D22B8E42130B680A09CF5C12C9b4j5G" TargetMode="External"/><Relationship Id="rId11" Type="http://schemas.openxmlformats.org/officeDocument/2006/relationships/hyperlink" Target="consultantplus://offline/ref=279318A83213D472A87034C9C4F81C06D2248D4E180B680A09CF5C12C9b4j5G" TargetMode="External"/><Relationship Id="rId5" Type="http://schemas.openxmlformats.org/officeDocument/2006/relationships/hyperlink" Target="consultantplus://offline/ref=279318A83213D472A87034C9C4F81C06D22F8B4E1107350001965010CE4A7891770DCA248FD77BbBjBG" TargetMode="External"/><Relationship Id="rId10" Type="http://schemas.openxmlformats.org/officeDocument/2006/relationships/hyperlink" Target="consultantplus://offline/ref=279318A83213D472A87034C9C4F81C06D22B8E42130B680A09CF5C12C9b4j5G" TargetMode="External"/><Relationship Id="rId4" Type="http://schemas.openxmlformats.org/officeDocument/2006/relationships/hyperlink" Target="consultantplus://offline/ref=279318A83213D472A87034C9C4F81C06D2248D4E1805680A09CF5C12C94527867044C6258FD77BBBbCjCG" TargetMode="External"/><Relationship Id="rId9" Type="http://schemas.openxmlformats.org/officeDocument/2006/relationships/hyperlink" Target="consultantplus://offline/ref=279318A83213D472A87034C9C4F81C06D22F8B4E1107350001965010CE4A7891770DCA248FD77BbBj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7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Admin3</cp:lastModifiedBy>
  <cp:revision>16</cp:revision>
  <dcterms:created xsi:type="dcterms:W3CDTF">2021-04-20T07:34:00Z</dcterms:created>
  <dcterms:modified xsi:type="dcterms:W3CDTF">2021-07-02T08:34:00Z</dcterms:modified>
</cp:coreProperties>
</file>