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8" w:tblpY="925"/>
        <w:tblW w:w="9788" w:type="dxa"/>
        <w:tblLook w:val="04A0" w:firstRow="1" w:lastRow="0" w:firstColumn="1" w:lastColumn="0" w:noHBand="0" w:noVBand="1"/>
      </w:tblPr>
      <w:tblGrid>
        <w:gridCol w:w="9788"/>
      </w:tblGrid>
      <w:tr w:rsidR="00B908A0" w:rsidRPr="00BC0B29" w:rsidTr="00B908A0">
        <w:trPr>
          <w:trHeight w:val="325"/>
        </w:trPr>
        <w:tc>
          <w:tcPr>
            <w:tcW w:w="9788" w:type="dxa"/>
          </w:tcPr>
          <w:p w:rsidR="00B908A0" w:rsidRPr="00C35131" w:rsidRDefault="00B908A0" w:rsidP="00B908A0">
            <w:pPr>
              <w:jc w:val="center"/>
              <w:rPr>
                <w:rFonts w:hint="eastAsia"/>
                <w:sz w:val="40"/>
                <w:szCs w:val="40"/>
              </w:rPr>
            </w:pPr>
            <w:r w:rsidRPr="00C35131">
              <w:rPr>
                <w:sz w:val="40"/>
                <w:szCs w:val="40"/>
              </w:rPr>
              <w:t>ПРОЕКТ</w:t>
            </w:r>
          </w:p>
          <w:p w:rsidR="00B908A0" w:rsidRPr="00C35131" w:rsidRDefault="00B908A0" w:rsidP="00B908A0">
            <w:pPr>
              <w:jc w:val="center"/>
              <w:rPr>
                <w:rFonts w:hint="eastAsia"/>
                <w:sz w:val="40"/>
                <w:szCs w:val="40"/>
              </w:rPr>
            </w:pPr>
            <w:r w:rsidRPr="00C35131">
              <w:rPr>
                <w:sz w:val="40"/>
                <w:szCs w:val="40"/>
              </w:rPr>
              <w:t xml:space="preserve">Обсуждение начато </w:t>
            </w:r>
            <w:r>
              <w:rPr>
                <w:sz w:val="40"/>
                <w:szCs w:val="40"/>
              </w:rPr>
              <w:t>28</w:t>
            </w:r>
            <w:r w:rsidRPr="00C35131">
              <w:rPr>
                <w:sz w:val="40"/>
                <w:szCs w:val="40"/>
              </w:rPr>
              <w:t>.0</w:t>
            </w:r>
            <w:r>
              <w:rPr>
                <w:sz w:val="40"/>
                <w:szCs w:val="40"/>
              </w:rPr>
              <w:t>2.2025</w:t>
            </w:r>
          </w:p>
          <w:p w:rsidR="00B908A0" w:rsidRPr="00B00893" w:rsidRDefault="00B908A0" w:rsidP="00B908A0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sz w:val="40"/>
                <w:szCs w:val="40"/>
              </w:rPr>
              <w:t>Обсуждение окончено 28.03.202</w:t>
            </w:r>
            <w:r w:rsidRPr="00B00893">
              <w:rPr>
                <w:sz w:val="40"/>
                <w:szCs w:val="40"/>
              </w:rPr>
              <w:t>5</w:t>
            </w:r>
          </w:p>
          <w:p w:rsidR="00B908A0" w:rsidRPr="00982A33" w:rsidRDefault="00B908A0" w:rsidP="00B908A0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 w:rsidRPr="00982A33">
              <w:rPr>
                <w:b/>
                <w:sz w:val="40"/>
                <w:szCs w:val="40"/>
              </w:rPr>
              <w:t>Администрация</w:t>
            </w:r>
          </w:p>
          <w:p w:rsidR="00B908A0" w:rsidRPr="00982A33" w:rsidRDefault="00B908A0" w:rsidP="00B908A0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 w:rsidRPr="00982A33">
              <w:rPr>
                <w:b/>
                <w:sz w:val="40"/>
                <w:szCs w:val="40"/>
              </w:rPr>
              <w:t>Кавалерского сельского поселения</w:t>
            </w:r>
          </w:p>
          <w:p w:rsidR="00B908A0" w:rsidRPr="00982A33" w:rsidRDefault="00B908A0" w:rsidP="00B908A0">
            <w:pPr>
              <w:jc w:val="center"/>
              <w:rPr>
                <w:rFonts w:hint="eastAsia"/>
                <w:sz w:val="32"/>
                <w:szCs w:val="32"/>
              </w:rPr>
            </w:pPr>
            <w:r w:rsidRPr="00982A33">
              <w:rPr>
                <w:sz w:val="32"/>
                <w:szCs w:val="32"/>
              </w:rPr>
              <w:t>Егорлыкского района Ростовской области</w:t>
            </w:r>
          </w:p>
          <w:p w:rsidR="00B908A0" w:rsidRPr="00982A33" w:rsidRDefault="00B908A0" w:rsidP="00B908A0">
            <w:pPr>
              <w:rPr>
                <w:rFonts w:hint="eastAsia"/>
                <w:sz w:val="32"/>
                <w:szCs w:val="32"/>
              </w:rPr>
            </w:pPr>
          </w:p>
          <w:p w:rsidR="00B908A0" w:rsidRPr="00982A33" w:rsidRDefault="00B908A0" w:rsidP="00B908A0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 w:rsidRPr="00982A33">
              <w:rPr>
                <w:b/>
                <w:sz w:val="44"/>
                <w:szCs w:val="44"/>
              </w:rPr>
              <w:t>ПОСТАНОВЛЕНИЕ</w:t>
            </w:r>
          </w:p>
          <w:p w:rsidR="00B908A0" w:rsidRDefault="00B908A0" w:rsidP="00B908A0">
            <w:pPr>
              <w:rPr>
                <w:rFonts w:hint="eastAsia"/>
                <w:b/>
                <w:sz w:val="44"/>
                <w:szCs w:val="44"/>
              </w:rPr>
            </w:pPr>
          </w:p>
          <w:p w:rsidR="00B908A0" w:rsidRPr="00AB7F8F" w:rsidRDefault="00B908A0" w:rsidP="00B908A0">
            <w:pPr>
              <w:rPr>
                <w:rFonts w:hint="eastAsia"/>
                <w:sz w:val="28"/>
                <w:szCs w:val="28"/>
              </w:rPr>
            </w:pPr>
            <w:r>
              <w:t xml:space="preserve">«        </w:t>
            </w:r>
            <w:r>
              <w:rPr>
                <w:sz w:val="28"/>
                <w:szCs w:val="28"/>
              </w:rPr>
              <w:t xml:space="preserve">»      </w:t>
            </w:r>
            <w:r>
              <w:t xml:space="preserve">        </w:t>
            </w: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5</w:t>
            </w:r>
            <w:r w:rsidRPr="004B663C">
              <w:rPr>
                <w:sz w:val="28"/>
                <w:szCs w:val="28"/>
              </w:rPr>
              <w:t xml:space="preserve">  г.</w:t>
            </w:r>
            <w:r w:rsidRPr="004B663C">
              <w:rPr>
                <w:b/>
                <w:sz w:val="28"/>
                <w:szCs w:val="28"/>
              </w:rPr>
              <w:tab/>
            </w:r>
            <w:r w:rsidRPr="00F46621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46621">
              <w:rPr>
                <w:b/>
                <w:sz w:val="28"/>
                <w:szCs w:val="28"/>
              </w:rPr>
              <w:t>№</w:t>
            </w:r>
            <w:r w:rsidRPr="00F46621">
              <w:rPr>
                <w:b/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х. Кавалерский</w:t>
            </w:r>
          </w:p>
          <w:p w:rsidR="00B908A0" w:rsidRPr="00BC0B29" w:rsidRDefault="00B908A0" w:rsidP="00B908A0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70447" w:rsidRDefault="0018739B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</w:t>
      </w:r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дминистративного </w:t>
      </w:r>
    </w:p>
    <w:p w:rsidR="00D70447" w:rsidRPr="00D70447" w:rsidRDefault="00D70447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регла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ме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нта предоставления муниципальной услуги «Выдача выписки из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электронной 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похозяйственной книги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»</w:t>
      </w:r>
    </w:p>
    <w:p w:rsidR="00D70447" w:rsidRDefault="00D70447" w:rsidP="00D70447">
      <w:pPr>
        <w:tabs>
          <w:tab w:val="left" w:pos="5812"/>
        </w:tabs>
        <w:ind w:right="396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8D0B5A" w:rsidRPr="003C2E7B" w:rsidRDefault="0012332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7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AF242A"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Pr="003C2E7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="00AF242A"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Pr="003C2E7B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470648" w:rsidRPr="003C2E7B">
        <w:rPr>
          <w:rFonts w:ascii="Times New Roman" w:hAnsi="Times New Roman" w:cs="Times New Roman"/>
          <w:sz w:val="28"/>
          <w:szCs w:val="28"/>
        </w:rPr>
        <w:t xml:space="preserve"> Федеральным законом от 07.07.2003 № 112</w:t>
      </w:r>
      <w:r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="00470648" w:rsidRPr="003C2E7B">
        <w:rPr>
          <w:rFonts w:ascii="Times New Roman" w:hAnsi="Times New Roman" w:cs="Times New Roman"/>
          <w:sz w:val="28"/>
          <w:szCs w:val="28"/>
        </w:rPr>
        <w:t xml:space="preserve">– ФЗ «О личном подсобном хозяйстве», </w:t>
      </w:r>
      <w:r w:rsidRPr="003C2E7B">
        <w:rPr>
          <w:rFonts w:ascii="Times New Roman" w:hAnsi="Times New Roman" w:cs="Times New Roman"/>
          <w:sz w:val="28"/>
          <w:szCs w:val="28"/>
        </w:rPr>
        <w:t>п</w:t>
      </w:r>
      <w:r w:rsidRPr="003C2E7B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риказом  Министерства сельского хозяйства Российской Федерации от 27.09.2022 № 629 «Об утверждении формы и порядка ведения похозяйственных книг»,</w:t>
      </w:r>
      <w:r w:rsidR="00471196"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="003C2E7B" w:rsidRPr="003C2E7B">
        <w:rPr>
          <w:rFonts w:ascii="Times New Roman" w:hAnsi="Times New Roman"/>
          <w:sz w:val="28"/>
          <w:szCs w:val="28"/>
        </w:rPr>
        <w:t>приказом Федеральной службы государственной регистрации, кадастра и карт</w:t>
      </w:r>
      <w:r w:rsidR="003C2E7B">
        <w:rPr>
          <w:rFonts w:ascii="Times New Roman" w:hAnsi="Times New Roman"/>
          <w:sz w:val="28"/>
          <w:szCs w:val="28"/>
        </w:rPr>
        <w:t>ографии от 25.08.2021 № П/0368 «</w:t>
      </w:r>
      <w:r w:rsidR="003C2E7B" w:rsidRPr="003C2E7B">
        <w:rPr>
          <w:rFonts w:ascii="Times New Roman" w:hAnsi="Times New Roman"/>
          <w:sz w:val="28"/>
          <w:szCs w:val="28"/>
        </w:rPr>
        <w:t>Об установлении формы выписки из похозяйственной книги о наличии у гражда</w:t>
      </w:r>
      <w:r w:rsidR="003C2E7B">
        <w:rPr>
          <w:rFonts w:ascii="Times New Roman" w:hAnsi="Times New Roman"/>
          <w:sz w:val="28"/>
          <w:szCs w:val="28"/>
        </w:rPr>
        <w:t xml:space="preserve">нина права на земельный участок», </w:t>
      </w:r>
      <w:r w:rsidR="00B908A0" w:rsidRPr="00F86F1A"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F86F1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908A0" w:rsidRPr="00F86F1A"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="00471196" w:rsidRPr="00F86F1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D70447" w:rsidRPr="00F86F1A">
        <w:rPr>
          <w:rFonts w:ascii="Times New Roman" w:hAnsi="Times New Roman" w:cs="Times New Roman"/>
          <w:sz w:val="28"/>
          <w:szCs w:val="28"/>
        </w:rPr>
        <w:t>.2024 года</w:t>
      </w:r>
      <w:r w:rsidRPr="00F86F1A">
        <w:rPr>
          <w:rFonts w:ascii="Times New Roman" w:hAnsi="Times New Roman" w:cs="Times New Roman"/>
          <w:sz w:val="28"/>
          <w:szCs w:val="28"/>
        </w:rPr>
        <w:t xml:space="preserve"> №  «Об утверждении Перечня муници</w:t>
      </w:r>
      <w:r w:rsidR="00B908A0" w:rsidRPr="00F86F1A">
        <w:rPr>
          <w:rFonts w:ascii="Times New Roman" w:hAnsi="Times New Roman" w:cs="Times New Roman"/>
          <w:sz w:val="28"/>
          <w:szCs w:val="28"/>
        </w:rPr>
        <w:t>пальных услуг, предоставляемых а</w:t>
      </w:r>
      <w:r w:rsidRPr="00F86F1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908A0" w:rsidRPr="00F86F1A"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F86F1A">
        <w:rPr>
          <w:rFonts w:ascii="Times New Roman" w:hAnsi="Times New Roman" w:cs="Times New Roman"/>
          <w:sz w:val="28"/>
          <w:szCs w:val="28"/>
        </w:rPr>
        <w:t>сельского поселения»,</w:t>
      </w:r>
      <w:r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="0018739B" w:rsidRPr="003C2E7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C2E7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71196" w:rsidRPr="003C2E7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908A0">
        <w:rPr>
          <w:rFonts w:ascii="Times New Roman" w:hAnsi="Times New Roman" w:cs="Times New Roman"/>
          <w:sz w:val="28"/>
          <w:szCs w:val="28"/>
        </w:rPr>
        <w:t xml:space="preserve">Кавалерское </w:t>
      </w:r>
      <w:r w:rsidRPr="003C2E7B">
        <w:rPr>
          <w:rFonts w:ascii="Times New Roman" w:hAnsi="Times New Roman" w:cs="Times New Roman"/>
          <w:sz w:val="28"/>
          <w:szCs w:val="28"/>
        </w:rPr>
        <w:t>сельско</w:t>
      </w:r>
      <w:r w:rsidR="00471196" w:rsidRPr="003C2E7B">
        <w:rPr>
          <w:rFonts w:ascii="Times New Roman" w:hAnsi="Times New Roman" w:cs="Times New Roman"/>
          <w:sz w:val="28"/>
          <w:szCs w:val="28"/>
        </w:rPr>
        <w:t>е</w:t>
      </w:r>
      <w:r w:rsidRPr="003C2E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71196" w:rsidRPr="003C2E7B">
        <w:rPr>
          <w:rFonts w:ascii="Times New Roman" w:hAnsi="Times New Roman" w:cs="Times New Roman"/>
          <w:sz w:val="28"/>
          <w:szCs w:val="28"/>
        </w:rPr>
        <w:t>е» Егорлыкского района Ростовской области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4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71196">
        <w:rPr>
          <w:rFonts w:ascii="Times New Roman" w:hAnsi="Times New Roman" w:cs="Times New Roman"/>
          <w:b/>
          <w:sz w:val="28"/>
          <w:szCs w:val="28"/>
        </w:rPr>
        <w:t>:</w:t>
      </w:r>
    </w:p>
    <w:p w:rsidR="00471196" w:rsidRPr="00D70447" w:rsidRDefault="0047119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Утвердить Административный регламент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по предо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ставлению муниципальной услуги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Выдача выписки из электронной похозяйственной книги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» </w:t>
      </w:r>
      <w:r w:rsidR="003C2E7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согласно приложению к данному постановлению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(прилагается).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Настоящее постановление опу</w:t>
      </w:r>
      <w:r w:rsidR="00B908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бликовать на официальном сайте а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дминистрации </w:t>
      </w:r>
      <w:r w:rsidR="00B908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Кавалерского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сельского поселения</w:t>
      </w:r>
      <w:r w:rsidR="0047119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Егорлыкского района Ростовской области в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информационно-телекоммуникационной сети «Интернет».</w:t>
      </w:r>
    </w:p>
    <w:p w:rsidR="00D70447" w:rsidRPr="00D70447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3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Настоящее постановление вступает в силу со дня его официального опубликования.</w:t>
      </w:r>
    </w:p>
    <w:p w:rsidR="00D70447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lastRenderedPageBreak/>
        <w:t>4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Контроль над исполнением настоящего постановления оставляю за собой.</w:t>
      </w:r>
    </w:p>
    <w:p w:rsidR="00471196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471196" w:rsidRPr="00D70447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D70447" w:rsidRPr="00D70447" w:rsidRDefault="00B00893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а а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дминистрации</w:t>
      </w:r>
    </w:p>
    <w:p w:rsidR="00D70447" w:rsidRPr="00D70447" w:rsidRDefault="00B00893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Кавалерского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Д.Г. Хаустов</w:t>
      </w:r>
    </w:p>
    <w:p w:rsidR="00D70447" w:rsidRPr="00D70447" w:rsidRDefault="00D70447" w:rsidP="00D70447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8D0B5A" w:rsidRDefault="008D0B5A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8D0B5A" w:rsidRDefault="00B908A0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    а</w:t>
      </w:r>
      <w:r w:rsidR="0012332B">
        <w:rPr>
          <w:rFonts w:ascii="Times New Roman" w:hAnsi="Times New Roman" w:cs="Times New Roman"/>
          <w:color w:val="000000"/>
        </w:rPr>
        <w:t xml:space="preserve">дминистрации </w:t>
      </w:r>
      <w:r w:rsidR="0012332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Кавалерского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от</w:t>
      </w:r>
      <w:r w:rsidR="0018739B">
        <w:rPr>
          <w:rFonts w:ascii="Times New Roman" w:eastAsia="Times New Roman" w:hAnsi="Times New Roman" w:cs="Times New Roman"/>
          <w:color w:val="000000"/>
        </w:rPr>
        <w:t xml:space="preserve"> .202</w:t>
      </w:r>
      <w:r w:rsidR="00471196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</w:p>
    <w:p w:rsidR="008D0B5A" w:rsidRDefault="008D0B5A" w:rsidP="00F86F1A">
      <w:pPr>
        <w:ind w:right="11"/>
        <w:rPr>
          <w:rFonts w:eastAsia="Times New Roman" w:cs="Times New Roman"/>
          <w:color w:val="000000"/>
          <w:sz w:val="21"/>
          <w:szCs w:val="21"/>
        </w:rPr>
      </w:pPr>
    </w:p>
    <w:p w:rsidR="008D0B5A" w:rsidRDefault="0012332B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</w:t>
      </w:r>
    </w:p>
    <w:p w:rsidR="008D0B5A" w:rsidRDefault="0012332B">
      <w:pPr>
        <w:pStyle w:val="ConsPlusTitle"/>
        <w:contextualSpacing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дминистративный регламент предоставления муниципальной услуги «Выдача выписки из </w:t>
      </w:r>
      <w:r w:rsidR="00A904B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 книги»</w:t>
      </w:r>
    </w:p>
    <w:p w:rsidR="008D0B5A" w:rsidRDefault="008D0B5A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</w:p>
    <w:p w:rsidR="008D0B5A" w:rsidRDefault="0012332B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Общие положения</w:t>
      </w: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1.1. Предмет регулирования регламента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1.1.1. Предметом регулирования настоящего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Выдача выписки из </w:t>
      </w:r>
      <w:r w:rsidR="00A904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 (далее - Регламент) являются отношения, возникаю</w:t>
      </w:r>
      <w:r w:rsidR="00B908A0">
        <w:rPr>
          <w:rFonts w:ascii="Times New Roman" w:hAnsi="Times New Roman" w:cs="Times New Roman"/>
          <w:color w:val="000000"/>
          <w:sz w:val="28"/>
          <w:szCs w:val="28"/>
        </w:rPr>
        <w:t>щие между физическими лицами и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B908A0">
        <w:rPr>
          <w:rFonts w:ascii="Times New Roman" w:hAnsi="Times New Roman" w:cs="Times New Roman"/>
          <w:color w:val="000000"/>
          <w:sz w:val="28"/>
          <w:szCs w:val="28"/>
        </w:rPr>
        <w:t xml:space="preserve">Кавалерского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593E8F">
        <w:rPr>
          <w:rFonts w:ascii="Times New Roman" w:hAnsi="Times New Roman" w:cs="Times New Roman"/>
          <w:color w:val="000000"/>
          <w:sz w:val="28"/>
          <w:szCs w:val="28"/>
        </w:rPr>
        <w:t xml:space="preserve"> Егорлыкского района Ростовской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Администрация),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выдачи выписки из </w:t>
      </w:r>
      <w:r w:rsidR="001873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numPr>
          <w:ilvl w:val="2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63C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1.1.2. 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Выдача выписки из </w:t>
      </w:r>
      <w:r w:rsidR="005A685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 Лица, имеющие право на получение муниципальной услуги</w:t>
      </w:r>
    </w:p>
    <w:p w:rsidR="008D0B5A" w:rsidRDefault="008D0B5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widowControl w:val="0"/>
        <w:numPr>
          <w:ilvl w:val="7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Получателями муниципальной услуги могут быть граждане Российской Федерации, проживающие и ведущие личное подсобное хозяйство на территории</w:t>
      </w:r>
      <w:r w:rsidR="00B908A0" w:rsidRPr="00B9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8A0">
        <w:rPr>
          <w:rFonts w:ascii="Times New Roman" w:hAnsi="Times New Roman" w:cs="Times New Roman"/>
          <w:color w:val="000000"/>
          <w:sz w:val="28"/>
          <w:szCs w:val="28"/>
        </w:rPr>
        <w:t>Кавалерского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являющиеся главой или члена</w:t>
      </w:r>
      <w:r w:rsidR="00043BB3">
        <w:rPr>
          <w:rFonts w:ascii="Times New Roman" w:hAnsi="Times New Roman" w:cs="Times New Roman"/>
          <w:color w:val="000000"/>
          <w:sz w:val="28"/>
          <w:szCs w:val="28"/>
        </w:rPr>
        <w:t>ми личного подсобного хозяйства;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5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не являющиеся членами личного подсобного хозяйства, обращавшиеся в целях дальнейшего оформления прав на земельный </w:t>
      </w:r>
      <w:r w:rsidR="00043BB3">
        <w:rPr>
          <w:rFonts w:ascii="Times New Roman" w:hAnsi="Times New Roman" w:cs="Times New Roman"/>
          <w:color w:val="000000"/>
          <w:sz w:val="28"/>
          <w:szCs w:val="28"/>
        </w:rPr>
        <w:t>участок в порядке наследования;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E554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обратившиеся с запросом о предоставлении муниципальной услуги (далее – Заявитель).</w:t>
      </w:r>
    </w:p>
    <w:p w:rsidR="008D0B5A" w:rsidRPr="000F7B84" w:rsidRDefault="0012332B" w:rsidP="000F7B84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7B84">
        <w:rPr>
          <w:rFonts w:ascii="Times New Roman" w:hAnsi="Times New Roman" w:cs="Times New Roman"/>
          <w:b/>
          <w:bCs/>
          <w:iCs/>
          <w:sz w:val="28"/>
          <w:szCs w:val="28"/>
        </w:rPr>
        <w:t>1.3. Порядок информирования о правилах предоставления муниципальной услуги</w:t>
      </w:r>
    </w:p>
    <w:p w:rsidR="008D0B5A" w:rsidRPr="000F7B84" w:rsidRDefault="008D0B5A" w:rsidP="000F7B84">
      <w:pPr>
        <w:widowControl w:val="0"/>
        <w:numPr>
          <w:ilvl w:val="8"/>
          <w:numId w:val="2"/>
        </w:numPr>
        <w:shd w:val="clear" w:color="auto" w:fill="FFFFFF"/>
        <w:ind w:left="720" w:hanging="720"/>
        <w:jc w:val="center"/>
        <w:rPr>
          <w:rFonts w:cs="Times New Roman" w:hint="eastAsia"/>
        </w:rPr>
      </w:pPr>
    </w:p>
    <w:p w:rsidR="008D0B5A" w:rsidRPr="000F7B84" w:rsidRDefault="0012332B" w:rsidP="000F7B84">
      <w:pPr>
        <w:widowControl w:val="0"/>
        <w:numPr>
          <w:ilvl w:val="8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 w:rsidRPr="009113D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Pr="000F7B84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8D0B5A" w:rsidRPr="000F7B84" w:rsidRDefault="0012332B" w:rsidP="000F7B84">
      <w:pPr>
        <w:widowControl w:val="0"/>
        <w:numPr>
          <w:ilvl w:val="2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 w:rsidRPr="000F7B84">
        <w:rPr>
          <w:rFonts w:ascii="Times New Roman" w:hAnsi="Times New Roman" w:cs="Times New Roman"/>
          <w:sz w:val="28"/>
          <w:szCs w:val="28"/>
        </w:rPr>
        <w:t xml:space="preserve">      </w:t>
      </w:r>
      <w:r w:rsidR="000F7B84" w:rsidRPr="000F7B84">
        <w:rPr>
          <w:rFonts w:ascii="Times New Roman" w:hAnsi="Times New Roman" w:cs="Times New Roman"/>
          <w:sz w:val="28"/>
          <w:szCs w:val="28"/>
        </w:rPr>
        <w:t xml:space="preserve">      </w:t>
      </w:r>
      <w:r w:rsidR="000F7B84">
        <w:rPr>
          <w:rFonts w:ascii="Times New Roman" w:hAnsi="Times New Roman" w:cs="Times New Roman"/>
          <w:sz w:val="28"/>
          <w:szCs w:val="28"/>
        </w:rPr>
        <w:t xml:space="preserve">   </w:t>
      </w:r>
      <w:r w:rsidRPr="000F7B84">
        <w:rPr>
          <w:rFonts w:ascii="Times New Roman" w:hAnsi="Times New Roman" w:cs="Times New Roman"/>
          <w:sz w:val="28"/>
          <w:szCs w:val="28"/>
        </w:rPr>
        <w:t xml:space="preserve">Прием документов для оказания муниципальной услуги проводит </w:t>
      </w:r>
      <w:bookmarkStart w:id="0" w:name="_GoBack"/>
      <w:bookmarkEnd w:id="0"/>
      <w:r w:rsidR="000F7B84" w:rsidRPr="000F7B84">
        <w:rPr>
          <w:rFonts w:ascii="Times New Roman" w:hAnsi="Times New Roman" w:cs="Times New Roman"/>
          <w:sz w:val="28"/>
          <w:szCs w:val="28"/>
        </w:rPr>
        <w:t>И</w:t>
      </w:r>
      <w:r w:rsidRPr="000F7B84">
        <w:rPr>
          <w:rFonts w:ascii="Times New Roman" w:hAnsi="Times New Roman" w:cs="Times New Roman"/>
          <w:sz w:val="28"/>
          <w:szCs w:val="28"/>
        </w:rPr>
        <w:t>сполнитель.</w:t>
      </w:r>
      <w:r w:rsidR="000F7B84" w:rsidRPr="000F7B84">
        <w:rPr>
          <w:rFonts w:ascii="Times New Roman" w:hAnsi="Times New Roman" w:cs="Times New Roman"/>
          <w:sz w:val="28"/>
          <w:szCs w:val="28"/>
        </w:rPr>
        <w:t xml:space="preserve"> </w:t>
      </w:r>
      <w:r w:rsidR="000F7B84">
        <w:rPr>
          <w:rFonts w:ascii="Times New Roman" w:hAnsi="Times New Roman" w:cs="Times New Roman"/>
          <w:sz w:val="28"/>
          <w:szCs w:val="28"/>
        </w:rPr>
        <w:t>З</w:t>
      </w:r>
      <w:r w:rsidRPr="000F7B84">
        <w:rPr>
          <w:rFonts w:ascii="Times New Roman" w:hAnsi="Times New Roman" w:cs="Times New Roman"/>
          <w:sz w:val="28"/>
          <w:szCs w:val="28"/>
        </w:rPr>
        <w:t>аявитель может получить информацию о порядке предоставления муниципальной услуги посредством размещения информации:</w:t>
      </w:r>
    </w:p>
    <w:p w:rsidR="008D0B5A" w:rsidRPr="000F7B84" w:rsidRDefault="00B908A0" w:rsidP="00B908A0">
      <w:pPr>
        <w:widowControl w:val="0"/>
        <w:numPr>
          <w:ilvl w:val="2"/>
          <w:numId w:val="2"/>
        </w:numPr>
        <w:shd w:val="clear" w:color="auto" w:fill="FFFFFF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32B" w:rsidRPr="006D44F8">
        <w:rPr>
          <w:rFonts w:ascii="Times New Roman" w:eastAsia="Calibri" w:hAnsi="Times New Roman" w:cs="Times New Roman"/>
          <w:sz w:val="28"/>
          <w:szCs w:val="28"/>
        </w:rPr>
        <w:t xml:space="preserve">-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51AFC" w:rsidRPr="006D44F8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Кавалерского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</w:t>
      </w:r>
      <w:r w:rsidRPr="00B908A0">
        <w:rPr>
          <w:rFonts w:ascii="Times New Roman" w:hAnsi="Times New Roman" w:cs="Times New Roman"/>
          <w:sz w:val="28"/>
          <w:szCs w:val="28"/>
        </w:rPr>
        <w:t>ия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12332B" w:rsidRPr="00B908A0">
        <w:rPr>
          <w:rFonts w:ascii="Times New Roman" w:eastAsia="Calibri" w:hAnsi="Times New Roman" w:cs="Times New Roman"/>
          <w:sz w:val="28"/>
          <w:szCs w:val="28"/>
        </w:rPr>
        <w:t>адресу:</w:t>
      </w:r>
      <w:r w:rsidR="00E51AFC" w:rsidRPr="00B90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32B" w:rsidRPr="00B908A0">
        <w:rPr>
          <w:rFonts w:ascii="Times New Roman" w:eastAsia="Calibri" w:hAnsi="Times New Roman" w:cs="Times New Roman"/>
          <w:sz w:val="28"/>
          <w:szCs w:val="28"/>
        </w:rPr>
        <w:t>(</w:t>
      </w:r>
      <w:r w:rsidR="0018739B" w:rsidRPr="00B908A0">
        <w:rPr>
          <w:rFonts w:ascii="Times New Roman" w:eastAsia="Calibri" w:hAnsi="Times New Roman" w:cs="Times New Roman" w:hint="eastAsia"/>
          <w:sz w:val="28"/>
          <w:szCs w:val="28"/>
        </w:rPr>
        <w:t>https://</w:t>
      </w:r>
      <w:r w:rsidR="004849E0" w:rsidRPr="004849E0">
        <w:rPr>
          <w:rFonts w:hint="eastAsia"/>
        </w:rPr>
        <w:t xml:space="preserve"> </w:t>
      </w:r>
      <w:r w:rsidRPr="00B908A0">
        <w:rPr>
          <w:rFonts w:ascii="Times New Roman" w:hAnsi="Times New Roman" w:cs="Times New Roman"/>
          <w:sz w:val="28"/>
          <w:szCs w:val="28"/>
        </w:rPr>
        <w:t>http://kavalerskoesp.ru/</w:t>
      </w:r>
      <w:r w:rsidR="0012332B" w:rsidRPr="00B908A0">
        <w:rPr>
          <w:rFonts w:ascii="Times New Roman" w:eastAsia="Calibri" w:hAnsi="Times New Roman" w:cs="Times New Roman"/>
          <w:sz w:val="28"/>
          <w:szCs w:val="28"/>
        </w:rPr>
        <w:t xml:space="preserve">), а </w:t>
      </w:r>
      <w:r w:rsidRPr="00B908A0">
        <w:rPr>
          <w:rFonts w:ascii="Times New Roman" w:eastAsia="Calibri" w:hAnsi="Times New Roman" w:cs="Times New Roman"/>
          <w:sz w:val="28"/>
          <w:szCs w:val="28"/>
        </w:rPr>
        <w:t xml:space="preserve">также на информационном стенде, </w:t>
      </w:r>
      <w:r w:rsidR="0012332B" w:rsidRPr="00B908A0">
        <w:rPr>
          <w:rFonts w:ascii="Times New Roman" w:eastAsia="Calibri" w:hAnsi="Times New Roman" w:cs="Times New Roman"/>
          <w:sz w:val="28"/>
          <w:szCs w:val="28"/>
        </w:rPr>
        <w:t>расположенном в месте предоставления муниципальной услуги;</w:t>
      </w:r>
    </w:p>
    <w:p w:rsidR="008D0B5A" w:rsidRPr="000F7B84" w:rsidRDefault="0012332B" w:rsidP="000F7B84">
      <w:pPr>
        <w:numPr>
          <w:ilvl w:val="7"/>
          <w:numId w:val="2"/>
        </w:numPr>
        <w:shd w:val="clear" w:color="auto" w:fill="FFFFFF"/>
        <w:tabs>
          <w:tab w:val="left" w:pos="2145"/>
        </w:tabs>
        <w:spacing w:before="57" w:after="57" w:line="100" w:lineRule="atLeast"/>
        <w:ind w:left="0" w:hanging="1134"/>
        <w:contextualSpacing/>
        <w:jc w:val="both"/>
        <w:rPr>
          <w:rFonts w:hint="eastAsia"/>
        </w:rPr>
      </w:pPr>
      <w:r w:rsidRPr="000F7B84">
        <w:rPr>
          <w:rFonts w:ascii="Times New Roman" w:eastAsia="Calibri" w:hAnsi="Times New Roman" w:cs="Times New Roman"/>
          <w:sz w:val="28"/>
          <w:szCs w:val="28"/>
        </w:rPr>
        <w:t xml:space="preserve">                 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8D0B5A" w:rsidRPr="000F7B84" w:rsidRDefault="0012332B" w:rsidP="000F7B84">
      <w:pPr>
        <w:numPr>
          <w:ilvl w:val="0"/>
          <w:numId w:val="2"/>
        </w:numPr>
        <w:shd w:val="clear" w:color="auto" w:fill="FFFFFF"/>
        <w:tabs>
          <w:tab w:val="left" w:pos="-435"/>
          <w:tab w:val="left" w:pos="993"/>
        </w:tabs>
        <w:spacing w:before="57" w:after="57" w:line="100" w:lineRule="atLeast"/>
        <w:ind w:left="0" w:hanging="454"/>
        <w:contextualSpacing/>
        <w:jc w:val="both"/>
        <w:rPr>
          <w:rFonts w:hint="eastAsia"/>
        </w:rPr>
      </w:pPr>
      <w:r w:rsidRPr="000F7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8A0">
        <w:rPr>
          <w:rFonts w:ascii="Times New Roman" w:hAnsi="Times New Roman" w:cs="Times New Roman"/>
          <w:sz w:val="28"/>
          <w:szCs w:val="28"/>
        </w:rPr>
        <w:t xml:space="preserve">     </w:t>
      </w:r>
      <w:r w:rsidRPr="000F7B84">
        <w:rPr>
          <w:rFonts w:ascii="Times New Roman" w:hAnsi="Times New Roman" w:cs="Times New Roman"/>
          <w:sz w:val="28"/>
          <w:szCs w:val="28"/>
        </w:rPr>
        <w:t xml:space="preserve"> - использования средств телефонной связи;</w:t>
      </w:r>
    </w:p>
    <w:p w:rsidR="008D0B5A" w:rsidRPr="000F7B84" w:rsidRDefault="00B908A0" w:rsidP="000F7B84">
      <w:pPr>
        <w:widowControl w:val="0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2B" w:rsidRPr="000F7B84">
        <w:rPr>
          <w:rFonts w:ascii="Times New Roman" w:hAnsi="Times New Roman" w:cs="Times New Roman"/>
          <w:sz w:val="28"/>
          <w:szCs w:val="28"/>
        </w:rPr>
        <w:t>- проведения консультаций.</w:t>
      </w:r>
    </w:p>
    <w:p w:rsidR="008D0B5A" w:rsidRDefault="008D0B5A" w:rsidP="000F7B84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Pr="0018739B" w:rsidRDefault="0012332B">
      <w:pPr>
        <w:widowControl w:val="0"/>
        <w:numPr>
          <w:ilvl w:val="3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1.3.2. Сведения о местонахождении</w:t>
      </w:r>
    </w:p>
    <w:p w:rsidR="0018739B" w:rsidRDefault="0018739B">
      <w:pPr>
        <w:widowControl w:val="0"/>
        <w:numPr>
          <w:ilvl w:val="3"/>
          <w:numId w:val="2"/>
        </w:numPr>
        <w:jc w:val="center"/>
        <w:rPr>
          <w:rFonts w:hint="eastAsia"/>
        </w:rPr>
      </w:pPr>
    </w:p>
    <w:p w:rsidR="008D0B5A" w:rsidRDefault="0018739B">
      <w:pPr>
        <w:widowControl w:val="0"/>
        <w:spacing w:line="100" w:lineRule="atLeast"/>
        <w:jc w:val="both"/>
        <w:rPr>
          <w:rFonts w:hint="eastAsia"/>
        </w:rPr>
      </w:pPr>
      <w:r w:rsidRPr="001873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Почтовый адрес: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3476</w:t>
      </w:r>
      <w:r w:rsidR="00B908A0">
        <w:rPr>
          <w:rFonts w:ascii="Times New Roman" w:eastAsia="Calibri" w:hAnsi="Times New Roman" w:cs="Times New Roman"/>
          <w:color w:val="000000"/>
          <w:sz w:val="28"/>
          <w:szCs w:val="28"/>
        </w:rPr>
        <w:t>83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Ростовская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Егорлыкский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08A0">
        <w:rPr>
          <w:rFonts w:ascii="Times New Roman" w:eastAsia="Calibri" w:hAnsi="Times New Roman" w:cs="Times New Roman"/>
          <w:color w:val="000000"/>
          <w:sz w:val="28"/>
          <w:szCs w:val="28"/>
        </w:rPr>
        <w:t>хутор Кавалерский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908A0">
        <w:rPr>
          <w:rFonts w:ascii="Times New Roman" w:eastAsia="Calibri" w:hAnsi="Times New Roman" w:cs="Times New Roman"/>
          <w:color w:val="000000"/>
          <w:sz w:val="28"/>
          <w:szCs w:val="28"/>
        </w:rPr>
        <w:t>улица Ленина, 27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8D0B5A" w:rsidRDefault="0012332B" w:rsidP="0018739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работы: </w:t>
      </w:r>
    </w:p>
    <w:p w:rsidR="008D0B5A" w:rsidRDefault="0018739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понедельник, среда, пятница</w:t>
      </w:r>
      <w:r w:rsidR="00B908A0">
        <w:rPr>
          <w:rFonts w:ascii="Times New Roman" w:hAnsi="Times New Roman" w:cs="Times New Roman"/>
          <w:color w:val="000000"/>
          <w:sz w:val="28"/>
          <w:szCs w:val="28"/>
        </w:rPr>
        <w:t xml:space="preserve">          с 9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B908A0">
        <w:rPr>
          <w:rFonts w:ascii="Times New Roman" w:hAnsi="Times New Roman" w:cs="Times New Roman"/>
          <w:color w:val="000000"/>
          <w:sz w:val="28"/>
          <w:szCs w:val="28"/>
        </w:rPr>
        <w:t xml:space="preserve"> до 17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37B91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8D0B5A" w:rsidRDefault="0012332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перерыв                   </w:t>
      </w:r>
      <w:r w:rsidR="00B908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с 13</w:t>
      </w:r>
      <w:r w:rsidR="00237B91">
        <w:rPr>
          <w:rFonts w:ascii="Times New Roman" w:hAnsi="Times New Roman" w:cs="Times New Roman"/>
          <w:color w:val="000000"/>
          <w:sz w:val="28"/>
          <w:szCs w:val="28"/>
        </w:rPr>
        <w:t>-0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908A0">
        <w:rPr>
          <w:rFonts w:ascii="Times New Roman" w:hAnsi="Times New Roman" w:cs="Times New Roman"/>
          <w:color w:val="000000"/>
          <w:sz w:val="28"/>
          <w:szCs w:val="28"/>
        </w:rPr>
        <w:t xml:space="preserve"> до 14</w:t>
      </w:r>
      <w:r>
        <w:rPr>
          <w:rFonts w:ascii="Times New Roman" w:hAnsi="Times New Roman" w:cs="Times New Roman"/>
          <w:color w:val="000000"/>
          <w:sz w:val="28"/>
          <w:szCs w:val="28"/>
        </w:rPr>
        <w:t>-00</w:t>
      </w:r>
    </w:p>
    <w:p w:rsidR="008D0B5A" w:rsidRDefault="0012332B">
      <w:pPr>
        <w:numPr>
          <w:ilvl w:val="0"/>
          <w:numId w:val="2"/>
        </w:num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Контактный телефон: 8 (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86370)</w:t>
      </w:r>
      <w:r w:rsidR="00B908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24-1-37</w:t>
      </w:r>
    </w:p>
    <w:p w:rsidR="008D0B5A" w:rsidRPr="00226BA2" w:rsidRDefault="0012332B" w:rsidP="0018739B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18739B" w:rsidRPr="0018739B">
        <w:rPr>
          <w:rFonts w:hint="eastAsia"/>
        </w:rPr>
        <w:t xml:space="preserve"> </w:t>
      </w:r>
      <w:r w:rsidR="009113D6" w:rsidRPr="00226BA2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B908A0">
        <w:rPr>
          <w:rFonts w:ascii="Times New Roman" w:hAnsi="Times New Roman" w:cs="Times New Roman"/>
          <w:sz w:val="28"/>
          <w:szCs w:val="28"/>
        </w:rPr>
        <w:t>10110</w:t>
      </w:r>
      <w:r w:rsidR="009113D6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r w:rsidR="009113D6" w:rsidRPr="00226BA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donpac</w:t>
      </w:r>
      <w:r w:rsidR="0018739B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.ru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widowControl w:val="0"/>
        <w:spacing w:line="100" w:lineRule="atLeast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1.3.3. Консультирование граждан по вопросам предоставления муниципальной услуги осуществляется</w:t>
      </w:r>
    </w:p>
    <w:p w:rsidR="008D0B5A" w:rsidRDefault="008D0B5A">
      <w:pPr>
        <w:widowControl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в устной форме при личном обращении;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с использованием телефонной связи;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в письменной форме;</w:t>
      </w:r>
    </w:p>
    <w:p w:rsidR="008D0B5A" w:rsidRPr="00226BA2" w:rsidRDefault="0012332B">
      <w:pPr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через электронную почту</w:t>
      </w:r>
      <w:r w:rsidR="00226BA2" w:rsidRPr="00226BA2">
        <w:t xml:space="preserve"> </w:t>
      </w:r>
      <w:r w:rsidR="00226BA2" w:rsidRPr="00226BA2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B908A0">
        <w:rPr>
          <w:rFonts w:ascii="Times New Roman" w:hAnsi="Times New Roman" w:cs="Times New Roman"/>
          <w:sz w:val="28"/>
          <w:szCs w:val="28"/>
        </w:rPr>
        <w:t>10110</w:t>
      </w:r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donpac</w:t>
      </w:r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.ru</w:t>
      </w:r>
      <w:r w:rsidR="00226BA2" w:rsidRPr="00226B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Консультации по вопросам предоставления муниципальной услуги предоставляются Исполнителем.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 ответах на телефонные звонки и устные обращения работники, в рамках своей компетенции подробно и в вежливой  (корректной) форме информируют обратившихся по интересующим их вопросам. Время разговора не должно превышать 10 минут.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получить необходимую информацию или предложено изложить суть обращения в письменной форме.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shd w:val="clear" w:color="auto" w:fill="FFFFFF"/>
        <w:tabs>
          <w:tab w:val="left" w:pos="720"/>
        </w:tabs>
        <w:spacing w:before="53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  <w:t xml:space="preserve">2.1.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Наименование муниципальной услуги</w:t>
      </w:r>
    </w:p>
    <w:p w:rsidR="008D0B5A" w:rsidRDefault="008D0B5A">
      <w:pPr>
        <w:shd w:val="clear" w:color="auto" w:fill="FFFFFF"/>
        <w:tabs>
          <w:tab w:val="left" w:pos="720"/>
        </w:tabs>
        <w:spacing w:before="5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58402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а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02C">
        <w:rPr>
          <w:rFonts w:ascii="Times New Roman" w:hAnsi="Times New Roman" w:cs="Times New Roman"/>
          <w:color w:val="000000"/>
          <w:sz w:val="28"/>
          <w:szCs w:val="28"/>
        </w:rPr>
        <w:t xml:space="preserve">Кавалерского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0144D">
        <w:rPr>
          <w:rFonts w:ascii="Times New Roman" w:hAnsi="Times New Roman" w:cs="Times New Roman"/>
          <w:color w:val="000000"/>
          <w:sz w:val="28"/>
          <w:szCs w:val="28"/>
        </w:rPr>
        <w:t xml:space="preserve">Егорлыкского района Ростовской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— Администрация).                                                                      </w:t>
      </w:r>
    </w:p>
    <w:p w:rsidR="008D0B5A" w:rsidRDefault="008D0B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2.3. Р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Результатом предоставления муниципальной услуги является направление (выдача) Заявителю: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выписка из похозяйственной книги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Приказом Федеральной службы государственной регистрации, кадастра и картографии от 25.08.2021 № П/0368 «Об установлении формы выписки из похозяйственной книги о наличии у гражданина права на земельный участок</w:t>
      </w:r>
      <w:r w:rsidRPr="00ED3B3B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 xml:space="preserve">» </w:t>
      </w:r>
      <w:r w:rsidRPr="00ED3B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(приложение №1 к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настоящему Регламенту);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-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выписка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>- выписка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остальных случаях в форме электронного документа распечатывается и направляется заказным письмом на почтовый адрес главы личного подсобного хозяйства или иного члена личного подсобного хозяйства, указанный в заявлении, либо 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уведомления об отказе в предоставлении муниципальной услуги (приложение № 2 к настоящему Регламенту).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Срок предоставления, приостановления и выдачи документов, являющихся результатом предоставления 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Срок предоставления и выдачи документов, являющихся результатом предоставления муниципальной услуги - не превышающий 3 (трех) рабочих дней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 даты регистрации заявления Заявителя о предоставлении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 случаях, если вопрос требует дополнительной проработки (направления запроса) срок рассмотрения заявки </w:t>
      </w:r>
      <w:r w:rsidR="0058402C">
        <w:rPr>
          <w:rFonts w:ascii="Times New Roman" w:hAnsi="Times New Roman" w:cs="Times New Roman"/>
          <w:iCs/>
          <w:color w:val="000000"/>
          <w:sz w:val="28"/>
          <w:szCs w:val="28"/>
        </w:rPr>
        <w:t>может быть увеличен по решению 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№3 к настоящему Регламенту).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tabs>
          <w:tab w:val="left" w:pos="0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Предоставление муниципальной услуги осуществляется в соответствии с: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27.07.2006 № 152-ФЗ «О персональных данных»;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Федеральным законом от 27.07.2010 № 210-ФЗ «Об организации предоставления государственных и муниципальных услуг»;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обращения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B5A" w:rsidRDefault="001233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07.07.2003 №112-ФЗ «О личном подсобном хозяйстве»;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Конституцией Российской Федерации;</w:t>
      </w:r>
    </w:p>
    <w:p w:rsidR="008D0B5A" w:rsidRDefault="0012332B">
      <w:pPr>
        <w:pStyle w:val="ConsPlusNormal"/>
        <w:spacing w:line="24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Гражданский кодекс Российской Федерации;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Постановление Правительства Российской Федерации от 01.12.2021 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 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>- Приказом Федеральной службы государственной регистрации, кадастра и картографии от 25.08.2021 № П/0368 «Об установлении формы выписки из похозяйственной книги о наличии у гражданина права на земельный участок»;</w:t>
      </w:r>
    </w:p>
    <w:p w:rsidR="008D0B5A" w:rsidRPr="0030144D" w:rsidRDefault="0012332B">
      <w:pPr>
        <w:widowControl w:val="0"/>
        <w:jc w:val="both"/>
        <w:rPr>
          <w:rFonts w:hint="eastAsia"/>
          <w:color w:val="FF0000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 Министерства сельского хозяйства Российской Федерации от </w:t>
      </w:r>
      <w:r w:rsidRPr="0019152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27.09.2022 № 629 «Об утверждении формы и порядка ведения похозяйственных книг»;</w:t>
      </w:r>
    </w:p>
    <w:p w:rsidR="008D0B5A" w:rsidRDefault="0058402C">
      <w:pPr>
        <w:pStyle w:val="Standard"/>
        <w:widowControl w:val="0"/>
        <w:jc w:val="both"/>
      </w:pPr>
      <w:r>
        <w:rPr>
          <w:color w:val="000000"/>
          <w:sz w:val="28"/>
          <w:szCs w:val="28"/>
        </w:rPr>
        <w:tab/>
        <w:t>- Постановлением а</w:t>
      </w:r>
      <w:r w:rsidR="0012332B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Кавалерского </w:t>
      </w:r>
      <w:r w:rsidR="0012332B">
        <w:rPr>
          <w:color w:val="000000"/>
          <w:sz w:val="28"/>
          <w:szCs w:val="28"/>
        </w:rPr>
        <w:t xml:space="preserve">сельского поселения от  №  «Об утверждении Перечня муниципальных услуг, предоставляемых </w:t>
      </w:r>
      <w:r>
        <w:rPr>
          <w:color w:val="000000"/>
          <w:sz w:val="28"/>
          <w:szCs w:val="28"/>
        </w:rPr>
        <w:t>а</w:t>
      </w:r>
      <w:r w:rsidR="0012332B">
        <w:rPr>
          <w:color w:val="000000"/>
          <w:sz w:val="28"/>
          <w:szCs w:val="28"/>
        </w:rPr>
        <w:t xml:space="preserve">дминистрацией </w:t>
      </w:r>
      <w:r w:rsidR="003014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Кавалерского </w:t>
      </w:r>
      <w:r w:rsidR="0012332B">
        <w:rPr>
          <w:color w:val="000000"/>
          <w:sz w:val="28"/>
          <w:szCs w:val="28"/>
        </w:rPr>
        <w:t>сельского поселения»;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Уставом 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муниципального образования «</w:t>
      </w:r>
      <w:r w:rsidR="0058402C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Кавалерское 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сельское поселение»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460FC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lastRenderedPageBreak/>
        <w:t>Егорлыкского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района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Ростовской области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;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настоящим Регламентом.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для получения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2.6.1. При обращении за услугой Заявитель предоставляет Исполнителю: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-документ, удостоверяющий личность, оригинал обязателен (предоставляется для просмотра и снятия копии);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о выдаче выписки из похозяйственной книги (приложение № 4 к настоящему Регламенту), а также подготовлен</w:t>
      </w:r>
      <w:r w:rsidR="008E6AF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</w:t>
      </w:r>
      <w:r w:rsidR="00A06BF7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ается представитель Заявителя 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(документ, удостоверяющий личность уполномоченного представителя собст</w:t>
      </w:r>
      <w:r w:rsidR="0058402C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венника в отношении имущества)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оригинал обязателен (предоставляется для просмотра и снятия копий); 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(ЕГРН) оригинал обязателен (предоставляется для просмотра и снятия копий);</w:t>
      </w:r>
    </w:p>
    <w:p w:rsidR="008D0B5A" w:rsidRDefault="0012332B">
      <w:pPr>
        <w:ind w:firstLine="709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Заявителя), в заявлении на оказание муниципальной услуги.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Заявитель вправе представить заявление и прилагаемые к нему документы: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посредством почтового отправления (в этом случае документы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lastRenderedPageBreak/>
        <w:t>предоставляются в копиях, заверенных нотариусом или должностным лицом, уполномоченным в со</w:t>
      </w:r>
      <w:r w:rsidR="0058402C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ответствии с законодательством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на совершение нотариальных действий) с уведомлением о вручении;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</w:t>
      </w:r>
      <w:r w:rsidR="0058402C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о из его содержания невозможно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установить, какая именно информация запрашивается.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2.6.7. Заявитель несет ответственность за достоверность представленных им сведений.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2.6.8. Требовать от Заявителя предоставления документов, не предусмотренных настоящим Регламентом, не допускается.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Способы получения документов и порядок их предоставления</w:t>
      </w:r>
    </w:p>
    <w:p w:rsidR="008D0B5A" w:rsidRDefault="008D0B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ab/>
      </w:r>
      <w:r>
        <w:rPr>
          <w:rStyle w:val="FontStyle21"/>
          <w:color w:val="000000"/>
          <w:sz w:val="28"/>
          <w:szCs w:val="28"/>
        </w:rPr>
        <w:t>В заявлении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Заявителем указывается формат предоставления: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 xml:space="preserve">       В случае отсутствия в заявлении указания на способ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 предоставлении муниципальной услуги осуществляется межведомственное информационное взаимодействие.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электронной форме, сведения содержащиеся в Едином государственном реестре недвижимости.</w:t>
      </w:r>
    </w:p>
    <w:p w:rsidR="008D0B5A" w:rsidRDefault="0012332B">
      <w:pPr>
        <w:spacing w:line="315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Заявитель вправе представить указанные в настоящем пункте документы и информацию по своей инициативе.   </w:t>
      </w:r>
    </w:p>
    <w:p w:rsidR="008D0B5A" w:rsidRDefault="0012332B">
      <w:pPr>
        <w:tabs>
          <w:tab w:val="left" w:pos="1123"/>
        </w:tabs>
        <w:spacing w:line="315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2.9.1.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подтверждающего полномочия представителя;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отсутствие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справки об открытии наследственного дела, выданн</w:t>
      </w:r>
      <w:r w:rsidR="00460FC1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нотариусом;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запрос о предоставлении муниципальной услуги подписан лицом, полномочия которого документально не подтверждены;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запрос, поданный на личном приеме или почтовым отправлением, не поддается прочтению;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 предоставление Заявителем неполного пакета документов.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2.9.2. 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2.9.3. После устранения оснований для отказа в приеме документов Заявитель вправе обратиться повторно.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2.10.1.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предоставлении муниципальной услуги 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информация, за предоставлением которой обратился Заявитель, не относится к определенной настоящим Регламентом;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недостоверных и (или) неполных сведений;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противоречий в предоставленных документах;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заявление содержит нецензурные или оскорбительные выражения, угрозы жизни и здоровью;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8D0B5A" w:rsidRDefault="0012332B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заявление Заявителя о прекращении предоставления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Приостановление муниципальной услуги не предусмотрено законодательством Российской Федерации.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D0B5A" w:rsidRDefault="008D0B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8D0B5A" w:rsidRDefault="008D0B5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Муниципальная услуга предоставляется бесплатно.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8D0B5A" w:rsidRDefault="008D0B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2.13. Срок и порядок регистрации запроса о  предоставлении муниципальной услуги, в том числе в электронной форме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="000B6CF4">
        <w:rPr>
          <w:rFonts w:ascii="Times New Roman" w:hAnsi="Times New Roman" w:cs="Times New Roman"/>
          <w:color w:val="000000"/>
          <w:sz w:val="28"/>
          <w:szCs w:val="28"/>
        </w:rPr>
        <w:t>Поступивший в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запрос регистрируется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1 (одного) рабочего дня: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 поступивший до 15:00 – в день поступления;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поступивший после 15: 00 – на следующий рабочий день.</w:t>
      </w: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4000"/>
        </w:rPr>
      </w:pP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972F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2.14. Требования к помещениям, предназначенным для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2.14.2. Рабочие места Исполнителя, должны быть оборудованы: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средствами вычислительной техники с установленными справочно-информационными системами и оргтехникой;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2.14.4. На видном месте, в непосредственной близости к месту приема запросов размещается информационный стенд, содержащий информацию о режиме работы Испол</w:t>
      </w:r>
      <w:r w:rsidR="000B6CF4">
        <w:rPr>
          <w:rFonts w:ascii="Times New Roman" w:hAnsi="Times New Roman" w:cs="Times New Roman"/>
          <w:color w:val="000000"/>
          <w:sz w:val="28"/>
          <w:szCs w:val="28"/>
        </w:rPr>
        <w:t xml:space="preserve">нителя, телефонах для справок,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документов, предоставляемых Заявителем,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беспрепятственного входа в объекты и выхода из них;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содействие со стороны должностных лиц, при необходимости, инвалиду при входе в объект и выходе из него;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доступ сурдопереводчика и тифлосурдопереводчика;</w:t>
      </w:r>
    </w:p>
    <w:p w:rsidR="008D0B5A" w:rsidRDefault="0012332B">
      <w:pPr>
        <w:tabs>
          <w:tab w:val="left" w:pos="960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tab/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8D0B5A" w:rsidRDefault="000B6CF4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2.14.6. Доступ Заявителей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должен быть беспрепятственным.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2.15.1 Показателями оценки доступности муниципальной услуги являются:</w:t>
      </w:r>
    </w:p>
    <w:p w:rsidR="008D0B5A" w:rsidRDefault="000B6CF4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а) транспортная доступность к месту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обеспечение беспрепятственного дос</w:t>
      </w:r>
      <w:r w:rsidR="00A06BF7">
        <w:rPr>
          <w:rFonts w:ascii="Times New Roman" w:hAnsi="Times New Roman" w:cs="Times New Roman"/>
          <w:color w:val="000000"/>
          <w:sz w:val="28"/>
          <w:szCs w:val="28"/>
        </w:rPr>
        <w:t>тупа Заявителей в Администрацию;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г) наличие различных каналов получения информации о предоставлении муниципальной услуги.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2.15.2. Показателями оценки качества предоставления муниципальной услуги являются: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а)  </w:t>
      </w:r>
      <w:r w:rsidR="000B6CF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соблюдение срока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соблюдение сроков ожидания в очереди при предоставлении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0B5A" w:rsidRDefault="008D0B5A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 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D0B5A" w:rsidRDefault="008D0B5A">
      <w:pPr>
        <w:tabs>
          <w:tab w:val="left" w:pos="1123"/>
        </w:tabs>
        <w:spacing w:line="322" w:lineRule="exact"/>
        <w:ind w:firstLine="567"/>
        <w:jc w:val="center"/>
        <w:rPr>
          <w:rFonts w:hint="eastAsia"/>
          <w:color w:val="000000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Муниципальная услуга не предоставляется на базе МФЦ (многофункциональный центр).</w:t>
      </w:r>
    </w:p>
    <w:p w:rsidR="008D0B5A" w:rsidRDefault="008D0B5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3"/>
        </w:numPr>
        <w:tabs>
          <w:tab w:val="left" w:pos="540"/>
        </w:tabs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8D0B5A" w:rsidRDefault="008D0B5A">
      <w:pPr>
        <w:widowControl w:val="0"/>
        <w:numPr>
          <w:ilvl w:val="0"/>
          <w:numId w:val="3"/>
        </w:numPr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информирование и консультирование по вопросам предоставления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прием и рассмотрение заявления и прилагаемых к нему обосновывающих документов;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оснований для отказа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письменный мотивированный отказ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отс</w:t>
      </w:r>
      <w:r w:rsidR="000B6CF4">
        <w:rPr>
          <w:rFonts w:ascii="Times New Roman" w:hAnsi="Times New Roman" w:cs="Times New Roman"/>
          <w:color w:val="000000"/>
          <w:sz w:val="28"/>
          <w:szCs w:val="28"/>
        </w:rPr>
        <w:t xml:space="preserve">утствие оснований для отказа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формирование и направление в органы и организации межведомственных запросов с использованием единой системы межведомственного электронного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подготовка выписки из похозяйственной книги;</w:t>
      </w:r>
    </w:p>
    <w:p w:rsidR="008D0B5A" w:rsidRDefault="000B6C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направление (выдача)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результата муниципальной услуги.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Блок-схема последовательности проведения административных процедур при предоставлении муниципальной услуги приводится в приложении №</w:t>
      </w:r>
      <w:r w:rsidR="000F0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 к настоящему Регламенту.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tabs>
          <w:tab w:val="left" w:pos="1123"/>
        </w:tabs>
        <w:spacing w:line="322" w:lineRule="exact"/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3.1. Прием и рассмотрение заявления и прилагаемых к заявлению обосновывающих документов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устанавливает личность Заявителя, проверяя документ, удостоверяющий личность;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проверяет наличие всех необходимых документов</w:t>
      </w:r>
      <w:r w:rsidR="000B6CF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2.6.1. настоящего Регламента;</w:t>
      </w:r>
    </w:p>
    <w:p w:rsidR="008D0B5A" w:rsidRDefault="0012332B">
      <w:pPr>
        <w:numPr>
          <w:ilvl w:val="6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осуществляет копирование необходимых документов, подлинники которых возвращает заявителю;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дает устные консультации на поставленные вопросы в отношении предоставления муниципальной услуги;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степень полноты информации, содержащейся в запросе, необходимой для его исполнения;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8D0B5A" w:rsidRDefault="0012332B">
      <w:pPr>
        <w:tabs>
          <w:tab w:val="left" w:pos="75"/>
          <w:tab w:val="left" w:pos="540"/>
        </w:tabs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При наличии оснований для отказа в приеме документов Исполнитель </w:t>
      </w:r>
      <w:r>
        <w:rPr>
          <w:rStyle w:val="FontStyle21"/>
          <w:color w:val="000000"/>
          <w:sz w:val="28"/>
          <w:szCs w:val="28"/>
        </w:rPr>
        <w:t>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3.1.5. </w:t>
      </w:r>
      <w:r>
        <w:rPr>
          <w:rStyle w:val="FontStyle21"/>
          <w:color w:val="000000"/>
          <w:sz w:val="28"/>
          <w:szCs w:val="28"/>
        </w:rPr>
        <w:t>В случае отсутствия оснований для отказа в приеме документов, предусмотренных пунктом 2.9 настоящего Регламента, заявление регистрируется в жу</w:t>
      </w:r>
      <w:r w:rsidR="000B6CF4">
        <w:rPr>
          <w:rStyle w:val="FontStyle21"/>
          <w:color w:val="000000"/>
          <w:sz w:val="28"/>
          <w:szCs w:val="28"/>
        </w:rPr>
        <w:t>рнале входящей корреспонденции а</w:t>
      </w:r>
      <w:r>
        <w:rPr>
          <w:rStyle w:val="FontStyle21"/>
          <w:color w:val="000000"/>
          <w:sz w:val="28"/>
          <w:szCs w:val="28"/>
        </w:rPr>
        <w:t>дминистрации.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</w:r>
      <w:r w:rsidR="000B6CF4">
        <w:rPr>
          <w:rStyle w:val="FontStyle21"/>
          <w:color w:val="000000"/>
          <w:sz w:val="28"/>
          <w:szCs w:val="28"/>
        </w:rPr>
        <w:t>Ведущий</w:t>
      </w:r>
      <w:r w:rsidR="00025837">
        <w:rPr>
          <w:rStyle w:val="FontStyle21"/>
          <w:color w:val="000000"/>
          <w:sz w:val="28"/>
          <w:szCs w:val="28"/>
        </w:rPr>
        <w:t xml:space="preserve"> специалист а</w:t>
      </w:r>
      <w:r>
        <w:rPr>
          <w:rStyle w:val="FontStyle21"/>
          <w:color w:val="000000"/>
          <w:sz w:val="28"/>
          <w:szCs w:val="28"/>
        </w:rPr>
        <w:t xml:space="preserve">дминистрации, ответственный за прием и обработку входящей корреспонденции (далее — </w:t>
      </w:r>
      <w:r w:rsidR="000F0872">
        <w:rPr>
          <w:rStyle w:val="FontStyle21"/>
          <w:color w:val="000000"/>
          <w:sz w:val="28"/>
          <w:szCs w:val="28"/>
        </w:rPr>
        <w:t>старший инспектор</w:t>
      </w:r>
      <w:r w:rsidR="00025837">
        <w:rPr>
          <w:rStyle w:val="FontStyle21"/>
          <w:color w:val="000000"/>
          <w:sz w:val="28"/>
          <w:szCs w:val="28"/>
        </w:rPr>
        <w:t xml:space="preserve">), </w:t>
      </w:r>
      <w:r>
        <w:rPr>
          <w:rStyle w:val="FontStyle21"/>
          <w:color w:val="000000"/>
          <w:sz w:val="28"/>
          <w:szCs w:val="28"/>
        </w:rPr>
        <w:t xml:space="preserve">вносит в журнал регистрации входящей корреспонденции запись о приеме (регистрации) заявления, ставит на заявлении отметку о регистрации (дата, регистрационный </w:t>
      </w:r>
      <w:r>
        <w:rPr>
          <w:rStyle w:val="FontStyle21"/>
          <w:color w:val="000000"/>
          <w:sz w:val="28"/>
          <w:szCs w:val="28"/>
        </w:rPr>
        <w:lastRenderedPageBreak/>
        <w:t xml:space="preserve">номер). При наличии у заявителя экземпляра заявления, на нем также проставляется отметка о регистрации (дата, регистрационный номер). </w:t>
      </w:r>
      <w:r>
        <w:rPr>
          <w:rStyle w:val="FontStyle21"/>
          <w:color w:val="000000"/>
          <w:sz w:val="28"/>
          <w:szCs w:val="28"/>
          <w:shd w:val="clear" w:color="auto" w:fill="FF972F"/>
        </w:rPr>
        <w:t xml:space="preserve">                            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3.1.6. Дата регистрации заявления является началом отсчета срока исполнения поступившего документа.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BBE33D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3.1.7. Максимальный срок выполнения данной административной процедуры — 1 (один) рабочий день.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3.1.8. Результатом административной процедуры является регистрация заявления о  получении выписки из </w:t>
      </w:r>
      <w:r w:rsidR="000F0872">
        <w:rPr>
          <w:rStyle w:val="FontStyle21"/>
          <w:rFonts w:eastAsia="Calibri"/>
          <w:color w:val="000000"/>
          <w:sz w:val="28"/>
          <w:szCs w:val="28"/>
        </w:rPr>
        <w:t xml:space="preserve"> электронной </w:t>
      </w:r>
      <w:r>
        <w:rPr>
          <w:rStyle w:val="FontStyle21"/>
          <w:rFonts w:eastAsia="Calibri"/>
          <w:color w:val="000000"/>
          <w:sz w:val="28"/>
          <w:szCs w:val="28"/>
        </w:rPr>
        <w:t>похозяйственной книге.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                   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8D0B5A" w:rsidRDefault="008D0B5A">
      <w:pPr>
        <w:pStyle w:val="a8"/>
        <w:spacing w:before="0" w:after="0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8D0B5A" w:rsidRDefault="0012332B">
      <w:pPr>
        <w:pStyle w:val="a8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>3.2.1. Основанием для начала процедуры запроса необходимых                документов для предоставления муниципально</w:t>
      </w:r>
      <w:r w:rsidR="00025837">
        <w:rPr>
          <w:rFonts w:ascii="Times New Roman" w:eastAsia="Calibri" w:hAnsi="Times New Roman"/>
          <w:sz w:val="28"/>
          <w:szCs w:val="28"/>
        </w:rPr>
        <w:t xml:space="preserve">й </w:t>
      </w:r>
      <w:r>
        <w:rPr>
          <w:rFonts w:ascii="Times New Roman" w:eastAsia="Calibri" w:hAnsi="Times New Roman"/>
          <w:sz w:val="28"/>
          <w:szCs w:val="28"/>
        </w:rPr>
        <w:t>услуги, находящихся в         распоряжении государственных органов, органов местного    самоуправления является  отсутствие соответствующих документов.</w:t>
      </w:r>
    </w:p>
    <w:p w:rsidR="008D0B5A" w:rsidRDefault="00025837">
      <w:pPr>
        <w:pStyle w:val="a8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3.2.2. Исполнитель, </w:t>
      </w:r>
      <w:r w:rsidR="0012332B">
        <w:rPr>
          <w:rFonts w:ascii="Times New Roman" w:eastAsia="Calibri" w:hAnsi="Times New Roman"/>
          <w:sz w:val="28"/>
          <w:szCs w:val="28"/>
        </w:rPr>
        <w:t>ответственный за предоставление муниципальной услуги, в соответствии с установленным порядком межведомственного           взаимодействия осуществляет подготовку и направление межведомственных запросов о      предоставлении документов и сведений, необходимых для     предоставления    муници</w:t>
      </w:r>
      <w:r>
        <w:rPr>
          <w:rFonts w:ascii="Times New Roman" w:eastAsia="Calibri" w:hAnsi="Times New Roman"/>
          <w:sz w:val="28"/>
          <w:szCs w:val="28"/>
        </w:rPr>
        <w:t xml:space="preserve">пальной услуги, если указанные </w:t>
      </w:r>
      <w:r w:rsidR="0012332B">
        <w:rPr>
          <w:rFonts w:ascii="Times New Roman" w:eastAsia="Calibri" w:hAnsi="Times New Roman"/>
          <w:sz w:val="28"/>
          <w:szCs w:val="28"/>
        </w:rPr>
        <w:t>документы и        сведения не были     предоставлены заявителем по собственной инициативе.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3.2.3. Максимальный срок выполнения дан</w:t>
      </w:r>
      <w:r w:rsidR="00A048CA">
        <w:rPr>
          <w:rFonts w:ascii="Times New Roman" w:eastAsia="Calibri" w:hAnsi="Times New Roman" w:cs="Times New Roman"/>
          <w:color w:val="000000"/>
          <w:sz w:val="28"/>
          <w:szCs w:val="28"/>
        </w:rPr>
        <w:t>ной административной процедуры-</w:t>
      </w:r>
      <w:r w:rsidR="000258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 (пять) рабочих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дней.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3.2.4. Результатом административной процедуры является получение</w:t>
      </w:r>
      <w:r w:rsidRPr="00225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ответов на межведомственные запросы.</w:t>
      </w:r>
    </w:p>
    <w:p w:rsidR="008D0B5A" w:rsidRDefault="0012332B">
      <w:pPr>
        <w:pStyle w:val="a8"/>
        <w:spacing w:before="0"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</w:p>
    <w:p w:rsidR="008D0B5A" w:rsidRDefault="00025837">
      <w:pPr>
        <w:pStyle w:val="a8"/>
        <w:spacing w:before="0" w:after="0"/>
        <w:ind w:firstLine="567"/>
        <w:jc w:val="center"/>
        <w:rPr>
          <w:rFonts w:hint="eastAsia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3.3.  Направление (выдача) </w:t>
      </w:r>
      <w:r w:rsidR="0012332B">
        <w:rPr>
          <w:rFonts w:ascii="Times New Roman" w:eastAsia="Calibri" w:hAnsi="Times New Roman"/>
          <w:b/>
          <w:bCs/>
          <w:sz w:val="28"/>
          <w:szCs w:val="28"/>
        </w:rPr>
        <w:t>результата муниципальной услуги</w:t>
      </w:r>
    </w:p>
    <w:p w:rsidR="008D0B5A" w:rsidRDefault="008D0B5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3.3.1. Основанием для начала административной процедуры (действия) является подписанная выписка из </w:t>
      </w:r>
      <w:r w:rsidRPr="00A048CA">
        <w:rPr>
          <w:rFonts w:ascii="Times New Roman" w:eastAsia="Calibri" w:hAnsi="Times New Roman" w:cs="Times New Roman"/>
          <w:sz w:val="28"/>
          <w:szCs w:val="28"/>
        </w:rPr>
        <w:t>похозяйственной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ниги либо мотивированный отказ в предоставлении муниципальной услуги.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3.3.2. В течение 1 (одного) рабочего дня с даты подписания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                                                                   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ind w:firstLine="567"/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 xml:space="preserve"> В случае отсутствия в заявлении указания на способ получения результата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12332B">
      <w:pPr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3.3.3. Результатом административной процедуры является направление (выдача) Заявителю выписки из похозяйственной книги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или мотивированного отказа в направлении (выдаче) такой выписки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D0B5A" w:rsidRDefault="008D0B5A">
      <w:pPr>
        <w:spacing w:before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 w:rsidP="00025837">
      <w:pPr>
        <w:tabs>
          <w:tab w:val="left" w:pos="993"/>
        </w:tabs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4.2. Текущий контроль за совершением административных процедур                и п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>ринятием решений специалистами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дминистрации при предоставлении муниципальной услуги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 xml:space="preserve">, за исполнением регламента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  глав</w:t>
      </w:r>
      <w:r w:rsidR="00397A4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 xml:space="preserve">Кавалерского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397A41">
        <w:rPr>
          <w:rFonts w:ascii="Times New Roman" w:hAnsi="Times New Roman" w:cs="Times New Roman"/>
          <w:color w:val="000000"/>
          <w:sz w:val="28"/>
          <w:szCs w:val="28"/>
        </w:rPr>
        <w:t xml:space="preserve"> Егорлыкского района Ростовской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4.3. Контроль за полнотой и качеством предоставления муниципальной услуги включает в себя проведение плановых (в соответствии с утвержденным графиком), но не реже одного раза в год, и внеплановых проверок, проверки могут проводится по конкретному обращению заявителя.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 Внеплановые проверки проводятся  по обращениям юридических и физических лиц с жалобами на нарушение  их прав и законных интересов в ходе предоставления муниципальной услуги, а так же на основании документов и сведений, указывающих на нарушение исполнения регламента.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ходе плановых и внеплановых проверок: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знание ответственными лицами требований настоящего регламента, нормативно - правовых актов, устанавливающих требования к предоставлению муниципальной услуги;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соблюдение сроков и последовательности исполнения административных процедур;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выявляются нарушения прав заявителей, недостатки, допущенные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4.4. Ответственность должностных лиц, муниципальных служащих  за решения и действия (бездействие), принимаемые (осуществляемые)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Должностные лица, муниципальные служащие, участвующие в предоставлении муниципальной услуги, несут персональную ответственность за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принятие решений и действия (бездействия) при предоставлении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4.5.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Досудебный (внесудебный) порядок обжалования</w:t>
      </w: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решений и действий (бездействия) органа,  предоставляющего муниципальную услугу, а также должностных лиц или муниципальных служащих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5.1. Информация для заявителя о его праве на досудебное (внесудебное) обжалование действий (бездействия) и решений, принятых  (осуществляемых) в ходе предоставления муниципальной услуги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Заявитель имеет право подать жалобу на решение и (или) действие (бездействие) </w:t>
      </w:r>
      <w:r w:rsidR="0002583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Кавалерского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00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Егорлыкского района Ро</w:t>
      </w:r>
      <w:r w:rsidR="00025837">
        <w:rPr>
          <w:rFonts w:ascii="Times New Roman" w:hAnsi="Times New Roman" w:cs="Times New Roman"/>
          <w:sz w:val="28"/>
          <w:szCs w:val="28"/>
          <w:shd w:val="clear" w:color="auto" w:fill="FFFFFF"/>
        </w:rPr>
        <w:t>стовской области, специалистов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Кавалерского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00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Егорлыкского района Ростовской области</w:t>
      </w:r>
      <w:r w:rsidR="00025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предоставлении муниципальной услуги (далее - жалоба) в досудебном (внесудебном) порядке.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5.2. Предмет досудебного (внесудебного) обжалования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Заявитель может обратиться с жалобой по основаниям и в порядке,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редусмотренном статьями 11.1 и 11.2 Федеральн</w:t>
      </w:r>
      <w:r w:rsidR="00025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закона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27.07.2010 </w:t>
      </w:r>
      <w:r w:rsidR="00A0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AD4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210-</w:t>
      </w:r>
      <w:r w:rsidR="00A0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 «Об организации предоставления государственных и муниципальных услуг», в том числе в следующих случаях: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</w:t>
      </w:r>
      <w:r w:rsidR="00025837">
        <w:rPr>
          <w:rFonts w:ascii="Times New Roman" w:hAnsi="Times New Roman" w:cs="Times New Roman"/>
          <w:sz w:val="28"/>
          <w:szCs w:val="28"/>
        </w:rPr>
        <w:t xml:space="preserve">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8D0B5A" w:rsidRDefault="00025837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12332B">
        <w:rPr>
          <w:rFonts w:ascii="Times New Roman" w:hAnsi="Times New Roman" w:cs="Times New Roman"/>
          <w:sz w:val="28"/>
          <w:szCs w:val="28"/>
        </w:rPr>
        <w:t xml:space="preserve"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 w:rsidR="0012332B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</w:t>
      </w:r>
      <w:r w:rsidR="00025837">
        <w:rPr>
          <w:rFonts w:ascii="Times New Roman" w:hAnsi="Times New Roman" w:cs="Times New Roman"/>
          <w:sz w:val="28"/>
          <w:szCs w:val="28"/>
        </w:rPr>
        <w:t xml:space="preserve">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025837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7) отказ а</w:t>
      </w:r>
      <w:r w:rsidR="0012332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Кавалерского</w:t>
      </w:r>
      <w:r w:rsidR="00AD4BDD">
        <w:rPr>
          <w:rFonts w:ascii="Times New Roman" w:hAnsi="Times New Roman" w:cs="Times New Roman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AD4BDD">
        <w:rPr>
          <w:rFonts w:ascii="Times New Roman" w:hAnsi="Times New Roman" w:cs="Times New Roman"/>
          <w:sz w:val="28"/>
          <w:szCs w:val="28"/>
        </w:rPr>
        <w:t>Егорлыкского района Ро</w:t>
      </w:r>
      <w:r>
        <w:rPr>
          <w:rFonts w:ascii="Times New Roman" w:hAnsi="Times New Roman" w:cs="Times New Roman"/>
          <w:sz w:val="28"/>
          <w:szCs w:val="28"/>
        </w:rPr>
        <w:t>стовской области, руководителя а</w:t>
      </w:r>
      <w:r w:rsidR="00123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Кавалерского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sz w:val="28"/>
          <w:szCs w:val="28"/>
        </w:rPr>
        <w:t xml:space="preserve">сельского поселения,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3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Кавалерского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sz w:val="28"/>
          <w:szCs w:val="28"/>
        </w:rPr>
        <w:t>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</w:t>
      </w:r>
      <w:r w:rsidR="00460FC1">
        <w:rPr>
          <w:rFonts w:ascii="Times New Roman" w:hAnsi="Times New Roman" w:cs="Times New Roman"/>
          <w:sz w:val="28"/>
          <w:szCs w:val="28"/>
        </w:rPr>
        <w:t>выми актами, настоящим Регламен</w:t>
      </w:r>
      <w:r>
        <w:rPr>
          <w:rFonts w:ascii="Times New Roman" w:hAnsi="Times New Roman" w:cs="Times New Roman"/>
          <w:sz w:val="28"/>
          <w:szCs w:val="28"/>
        </w:rPr>
        <w:t>том;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</w:t>
      </w:r>
      <w:r w:rsidR="003C7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8D0B5A" w:rsidRDefault="008D0B5A">
      <w:pPr>
        <w:ind w:firstLine="740"/>
        <w:jc w:val="center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Общие требования к порядку подачи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Жалоба подается в письменной форме на бумажном носителе (приложение № 6 к настоящему Регламенту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>), в электронной форме в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025837">
        <w:rPr>
          <w:rFonts w:ascii="Times New Roman" w:hAnsi="Times New Roman" w:cs="Times New Roman"/>
          <w:sz w:val="28"/>
          <w:szCs w:val="28"/>
        </w:rPr>
        <w:t>Кавалерского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 xml:space="preserve"> Егорлыкского района Ростовской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В случае обжалования действий (бездействия) муниципальных служащих, ответственных за предоставление муниципальной 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>услуги, жалоба подается на имя г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>лавы а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</w:rPr>
        <w:t>Кавалерского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Жалоба на ре</w:t>
      </w:r>
      <w:r w:rsidR="00C41271">
        <w:rPr>
          <w:rFonts w:ascii="Times New Roman" w:hAnsi="Times New Roman"/>
          <w:sz w:val="28"/>
          <w:szCs w:val="28"/>
        </w:rPr>
        <w:t>шения и действия (бездействие) г</w:t>
      </w:r>
      <w:r>
        <w:rPr>
          <w:rFonts w:ascii="Times New Roman" w:hAnsi="Times New Roman"/>
          <w:sz w:val="28"/>
          <w:szCs w:val="28"/>
        </w:rPr>
        <w:t xml:space="preserve">лавы </w:t>
      </w:r>
      <w:r w:rsidR="00025837">
        <w:rPr>
          <w:rFonts w:ascii="Times New Roman" w:hAnsi="Times New Roman"/>
          <w:sz w:val="28"/>
          <w:szCs w:val="28"/>
        </w:rPr>
        <w:t>а</w:t>
      </w:r>
      <w:r w:rsidR="001B712C">
        <w:rPr>
          <w:rFonts w:ascii="Times New Roman" w:hAnsi="Times New Roman"/>
          <w:sz w:val="28"/>
          <w:szCs w:val="28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</w:rPr>
        <w:t>Кавалерского</w:t>
      </w:r>
      <w:r w:rsidR="0002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рассматривается непосредственно им самим.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 телекоммуникационной сети «Интернет», официального сайта </w:t>
      </w:r>
      <w:r w:rsidR="00025837">
        <w:rPr>
          <w:rFonts w:ascii="Times New Roman" w:hAnsi="Times New Roman"/>
          <w:sz w:val="28"/>
          <w:szCs w:val="28"/>
        </w:rPr>
        <w:lastRenderedPageBreak/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</w:rPr>
        <w:t>Кавалерского</w:t>
      </w:r>
      <w:r w:rsidR="0002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/>
          <w:sz w:val="28"/>
          <w:szCs w:val="28"/>
        </w:rPr>
        <w:tab/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Жалоба должна содержать: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наименование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- сведения об обжалуемых реше</w:t>
      </w:r>
      <w:r w:rsidR="00025837">
        <w:rPr>
          <w:rFonts w:ascii="Times New Roman" w:hAnsi="Times New Roman"/>
          <w:sz w:val="28"/>
          <w:szCs w:val="28"/>
        </w:rPr>
        <w:t>ниях и действиях (бездействии)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</w:rPr>
        <w:t>Кавалерского</w:t>
      </w:r>
      <w:r w:rsidR="0002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долж</w:t>
      </w:r>
      <w:r w:rsidR="00025837">
        <w:rPr>
          <w:rFonts w:ascii="Times New Roman" w:hAnsi="Times New Roman"/>
          <w:sz w:val="28"/>
          <w:szCs w:val="28"/>
        </w:rPr>
        <w:t>ностного лица, либо специалиста</w:t>
      </w:r>
      <w:r>
        <w:rPr>
          <w:rFonts w:ascii="Times New Roman" w:hAnsi="Times New Roman"/>
          <w:sz w:val="28"/>
          <w:szCs w:val="28"/>
        </w:rPr>
        <w:t xml:space="preserve"> предоставляющего муниципальную услугу;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доводы, на основании которых заявитель не согласен с решени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>ями, действиями (бездействием)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</w:rPr>
        <w:t>Кавалерского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должностного лица, либо специалиста предоставляющего муниципальную услугу.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начала процедуры досудебного (внесудебного) обжалования является подача Заявителем жалобы.</w:t>
      </w:r>
    </w:p>
    <w:p w:rsidR="008D0B5A" w:rsidRDefault="008D0B5A">
      <w:pPr>
        <w:jc w:val="both"/>
        <w:rPr>
          <w:rFonts w:ascii="Times New Roman" w:hAnsi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рассмотрении обращения (жалобы) Заявители имеют право: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получать письменный ответ по существу поставленных в обращении вопросов;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с жалобой на принятое по обращению решение или на действия (б</w:t>
      </w:r>
      <w:r w:rsidR="00025837">
        <w:rPr>
          <w:rFonts w:ascii="Times New Roman" w:hAnsi="Times New Roman" w:cs="Times New Roman"/>
          <w:sz w:val="28"/>
          <w:szCs w:val="28"/>
        </w:rPr>
        <w:t>ездействие) уполномоченных лиц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</w:rPr>
        <w:t>Кавалерского</w:t>
      </w:r>
      <w:r w:rsidR="00025837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 в связи с рассмотрением обращения в административном порядке в соответствии с законодательством Российской Федерации;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с заявлением о прекращении рассмотрения обращения.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5.6. Сроки рассмотрения жалобы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Срок рассмотрения жалобы не должен превышать 15 (пятнадцати) рабочих дней с момента ее регистрации.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5(пяти) рабочих дней с момента ее регистрации.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5.7. Перечень</w:t>
      </w:r>
      <w:r w:rsidR="000258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оснований для приостановления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рассмотрения жалобы, в случае, если возможность приостановления предусмотрена законодательством Российской Федерации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Arial"/>
          <w:color w:val="000000"/>
          <w:sz w:val="20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Оснований для приостановления рассмотрения жалобы не предусмотрено.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5.8. Результат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решений:</w:t>
      </w: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удовлетворении жалобы отказывается.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5.9. Порядок информирования Заявителя о результатах рассмотрения жалобы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inline distT="0" distB="0" distL="0" distR="0">
                <wp:extent cx="17780" cy="17780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8C33BE7" id="Фигура1" o:spid="_x0000_s1026" style="width:1.4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" stroked="f" strokeweight="0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Не позднее дня, следующего за днем принятия решения, указанного в пункте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признания жалобы,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lastRenderedPageBreak/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       </w:t>
      </w:r>
      <w:r>
        <w:br w:type="page"/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</w:t>
      </w:r>
      <w:r w:rsidR="00887A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0"/>
        <w:spacing w:after="0" w:line="100" w:lineRule="atLeast"/>
        <w:jc w:val="right"/>
        <w:rPr>
          <w:rFonts w:ascii="Times New Roman" w:hAnsi="Times New Roman"/>
          <w:shd w:val="clear" w:color="auto" w:fill="FFFF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9"/>
        <w:gridCol w:w="4960"/>
      </w:tblGrid>
      <w:tr w:rsidR="00460FC1" w:rsidRPr="0011414C" w:rsidTr="00B908A0">
        <w:trPr>
          <w:trHeight w:val="2976"/>
        </w:trPr>
        <w:tc>
          <w:tcPr>
            <w:tcW w:w="2427" w:type="pct"/>
          </w:tcPr>
          <w:p w:rsidR="00460FC1" w:rsidRDefault="00460FC1" w:rsidP="00B908A0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АДМИНИСТРАЦИЯ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КАВАЛЕРСКОГО СЕЛЬСКОГО ПОСЕЛЕНИЯ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347863 х.Кавалерский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Егорлыкского района Ростовской области ул.Ленина, 27</w:t>
            </w:r>
          </w:p>
          <w:p w:rsidR="00F41A4C" w:rsidRDefault="00F41A4C" w:rsidP="00F41A4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(270) 24-1-31; 24-1-37</w:t>
            </w:r>
          </w:p>
          <w:p w:rsidR="00F41A4C" w:rsidRPr="00C46986" w:rsidRDefault="00F41A4C" w:rsidP="00F41A4C">
            <w:pPr>
              <w:spacing w:line="48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___________ г._____</w:t>
            </w:r>
            <w:r w:rsidRPr="00E46AA9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 w:rsidRPr="00E46A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t xml:space="preserve">     </w:t>
            </w:r>
          </w:p>
          <w:p w:rsidR="00F41A4C" w:rsidRPr="00954EAF" w:rsidRDefault="00F41A4C" w:rsidP="00F41A4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54EAF">
              <w:rPr>
                <w:rFonts w:ascii="Arial" w:hAnsi="Arial" w:cs="Arial"/>
                <w:color w:val="000000"/>
                <w:sz w:val="20"/>
                <w:szCs w:val="20"/>
              </w:rPr>
              <w:t>на №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     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г.</w:t>
            </w:r>
          </w:p>
          <w:p w:rsidR="00460FC1" w:rsidRPr="003D0A2F" w:rsidRDefault="00460FC1" w:rsidP="00F41A4C">
            <w:pPr>
              <w:tabs>
                <w:tab w:val="left" w:pos="1110"/>
                <w:tab w:val="center" w:pos="2682"/>
                <w:tab w:val="right" w:pos="9923"/>
              </w:tabs>
              <w:ind w:left="-108" w:right="-284"/>
              <w:jc w:val="center"/>
              <w:rPr>
                <w:rFonts w:hint="eastAsia"/>
              </w:rPr>
            </w:pPr>
          </w:p>
        </w:tc>
        <w:tc>
          <w:tcPr>
            <w:tcW w:w="2573" w:type="pct"/>
          </w:tcPr>
          <w:p w:rsidR="00460FC1" w:rsidRPr="001A4954" w:rsidRDefault="00460FC1" w:rsidP="00B908A0">
            <w:pPr>
              <w:tabs>
                <w:tab w:val="right" w:pos="9923"/>
              </w:tabs>
              <w:spacing w:line="276" w:lineRule="auto"/>
              <w:ind w:left="135" w:right="282"/>
              <w:jc w:val="right"/>
              <w:rPr>
                <w:rFonts w:hint="eastAsia"/>
                <w:sz w:val="28"/>
                <w:szCs w:val="28"/>
              </w:rPr>
            </w:pPr>
          </w:p>
          <w:p w:rsidR="00460FC1" w:rsidRPr="0011414C" w:rsidRDefault="00460FC1" w:rsidP="00B908A0">
            <w:pPr>
              <w:tabs>
                <w:tab w:val="right" w:pos="9923"/>
              </w:tabs>
              <w:spacing w:line="276" w:lineRule="auto"/>
              <w:ind w:left="-567" w:right="-284"/>
              <w:rPr>
                <w:rFonts w:hint="eastAsia"/>
              </w:rPr>
            </w:pPr>
          </w:p>
          <w:p w:rsidR="00460FC1" w:rsidRPr="00504CDB" w:rsidRDefault="00460FC1" w:rsidP="00B908A0">
            <w:pPr>
              <w:tabs>
                <w:tab w:val="right" w:pos="9923"/>
              </w:tabs>
              <w:ind w:left="-567" w:right="282"/>
              <w:jc w:val="right"/>
              <w:rPr>
                <w:rFonts w:hint="eastAsia"/>
              </w:rPr>
            </w:pPr>
            <w:r w:rsidRPr="00504CDB">
              <w:t>По месту требования</w:t>
            </w:r>
          </w:p>
          <w:p w:rsidR="00460FC1" w:rsidRPr="0011414C" w:rsidRDefault="00460FC1" w:rsidP="00B908A0">
            <w:pPr>
              <w:tabs>
                <w:tab w:val="right" w:pos="9923"/>
              </w:tabs>
              <w:ind w:left="-567" w:right="-284"/>
              <w:jc w:val="center"/>
              <w:rPr>
                <w:rFonts w:hint="eastAsia"/>
              </w:rPr>
            </w:pPr>
          </w:p>
        </w:tc>
      </w:tr>
    </w:tbl>
    <w:p w:rsidR="008D0B5A" w:rsidRDefault="0012332B">
      <w:pPr>
        <w:spacing w:after="150"/>
        <w:jc w:val="center"/>
        <w:rPr>
          <w:rFonts w:hint="eastAsia"/>
        </w:rPr>
      </w:pPr>
      <w:r>
        <w:rPr>
          <w:b/>
          <w:sz w:val="36"/>
        </w:rPr>
        <w:t>В</w:t>
      </w:r>
      <w:r w:rsidR="00887AD3">
        <w:rPr>
          <w:b/>
          <w:sz w:val="36"/>
        </w:rPr>
        <w:t>ыписка из похозяйственной книги о наличии у гражданина права на земельный участок</w:t>
      </w:r>
      <w:r>
        <w:rPr>
          <w:b/>
          <w:sz w:val="36"/>
        </w:rPr>
        <w:t xml:space="preserve"> </w:t>
      </w:r>
    </w:p>
    <w:p w:rsidR="008D0B5A" w:rsidRPr="00504CDB" w:rsidRDefault="0012332B">
      <w:pPr>
        <w:spacing w:after="150"/>
        <w:jc w:val="center"/>
        <w:rPr>
          <w:rFonts w:ascii="Times New Roman" w:hAnsi="Times New Roman"/>
          <w:sz w:val="18"/>
          <w:szCs w:val="18"/>
        </w:rPr>
      </w:pPr>
      <w:r w:rsidRPr="00504CDB">
        <w:rPr>
          <w:rFonts w:ascii="Times New Roman" w:hAnsi="Times New Roman"/>
          <w:sz w:val="18"/>
          <w:szCs w:val="1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36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48"/>
        <w:gridCol w:w="1627"/>
      </w:tblGrid>
      <w:tr w:rsidR="008D0B5A">
        <w:trPr>
          <w:jc w:val="center"/>
        </w:trPr>
        <w:tc>
          <w:tcPr>
            <w:tcW w:w="17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8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1750" w:type="dxa"/>
            <w:tcBorders>
              <w:top w:val="single" w:sz="6" w:space="0" w:color="000000"/>
            </w:tcBorders>
          </w:tcPr>
          <w:p w:rsidR="008D0B5A" w:rsidRPr="00504CDB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CDB">
              <w:rPr>
                <w:rFonts w:ascii="Times New Roman" w:hAnsi="Times New Roman"/>
                <w:sz w:val="16"/>
                <w:szCs w:val="16"/>
              </w:rPr>
              <w:t>(место выдачи)</w:t>
            </w:r>
          </w:p>
        </w:tc>
        <w:tc>
          <w:tcPr>
            <w:tcW w:w="248" w:type="dxa"/>
          </w:tcPr>
          <w:p w:rsidR="008D0B5A" w:rsidRPr="00504CDB" w:rsidRDefault="008D0B5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000000"/>
            </w:tcBorders>
          </w:tcPr>
          <w:p w:rsidR="008D0B5A" w:rsidRPr="00504CDB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CDB">
              <w:rPr>
                <w:rFonts w:ascii="Times New Roman" w:hAnsi="Times New Roman"/>
                <w:sz w:val="16"/>
                <w:szCs w:val="16"/>
              </w:rPr>
              <w:t>(дата выдачи)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выписка из похозяйственной книги подтверждает, что гражданину</w:t>
      </w:r>
    </w:p>
    <w:tbl>
      <w:tblPr>
        <w:tblW w:w="77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8D0B5A" w:rsidTr="00887AD3">
        <w:trPr>
          <w:jc w:val="center"/>
        </w:trPr>
        <w:tc>
          <w:tcPr>
            <w:tcW w:w="75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887AD3">
        <w:trPr>
          <w:jc w:val="center"/>
        </w:trPr>
        <w:tc>
          <w:tcPr>
            <w:tcW w:w="7500" w:type="dxa"/>
            <w:tcBorders>
              <w:top w:val="single" w:sz="6" w:space="0" w:color="000000"/>
            </w:tcBorders>
          </w:tcPr>
          <w:p w:rsidR="008D0B5A" w:rsidRPr="00504CDB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CDB">
              <w:rPr>
                <w:rFonts w:ascii="Times New Roman" w:hAnsi="Times New Roman"/>
                <w:sz w:val="16"/>
                <w:szCs w:val="16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"__" __________________ г., документ, удостоверяющий личность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3750"/>
        <w:gridCol w:w="249"/>
        <w:gridCol w:w="500"/>
      </w:tblGrid>
      <w:tr w:rsidR="008D0B5A" w:rsidTr="00504CDB">
        <w:trPr>
          <w:jc w:val="center"/>
        </w:trPr>
        <w:tc>
          <w:tcPr>
            <w:tcW w:w="4501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499" w:type="dxa"/>
            <w:gridSpan w:val="3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выдан "__" _________ г.</w:t>
            </w:r>
          </w:p>
        </w:tc>
      </w:tr>
      <w:tr w:rsidR="008D0B5A" w:rsidTr="00504CDB">
        <w:trPr>
          <w:jc w:val="center"/>
        </w:trPr>
        <w:tc>
          <w:tcPr>
            <w:tcW w:w="4501" w:type="dxa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(вид документа, удостоверяющего личность (серия, номер)</w:t>
            </w:r>
          </w:p>
        </w:tc>
        <w:tc>
          <w:tcPr>
            <w:tcW w:w="4499" w:type="dxa"/>
            <w:gridSpan w:val="3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 w:rsidTr="00504CDB">
        <w:trPr>
          <w:gridAfter w:val="1"/>
          <w:wAfter w:w="500" w:type="dxa"/>
          <w:jc w:val="center"/>
        </w:trPr>
        <w:tc>
          <w:tcPr>
            <w:tcW w:w="8251" w:type="dxa"/>
            <w:gridSpan w:val="2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RPr="00887AD3" w:rsidTr="00504CDB">
        <w:trPr>
          <w:gridAfter w:val="1"/>
          <w:wAfter w:w="500" w:type="dxa"/>
          <w:jc w:val="center"/>
        </w:trPr>
        <w:tc>
          <w:tcPr>
            <w:tcW w:w="8251" w:type="dxa"/>
            <w:gridSpan w:val="2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49" w:type="dxa"/>
          </w:tcPr>
          <w:p w:rsidR="008D0B5A" w:rsidRPr="00887AD3" w:rsidRDefault="008D0B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D0B5A" w:rsidRPr="00887AD3" w:rsidRDefault="0012332B">
      <w:pPr>
        <w:widowControl w:val="0"/>
        <w:jc w:val="both"/>
        <w:rPr>
          <w:rFonts w:ascii="Times New Roman" w:hAnsi="Times New Roman"/>
          <w:sz w:val="16"/>
          <w:szCs w:val="16"/>
        </w:rPr>
      </w:pPr>
      <w:r w:rsidRPr="00887AD3">
        <w:rPr>
          <w:rFonts w:ascii="Times New Roman" w:hAnsi="Times New Roman"/>
          <w:sz w:val="16"/>
          <w:szCs w:val="16"/>
        </w:rPr>
        <w:t>проживающему по адресу:</w:t>
      </w: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8D0B5A" w:rsidTr="00504CDB">
        <w:trPr>
          <w:jc w:val="center"/>
        </w:trPr>
        <w:tc>
          <w:tcPr>
            <w:tcW w:w="862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 w:rsidRPr="00887AD3" w:rsidTr="00504CDB">
        <w:trPr>
          <w:jc w:val="center"/>
        </w:trPr>
        <w:tc>
          <w:tcPr>
            <w:tcW w:w="8625" w:type="dxa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8D0B5A" w:rsidRPr="00887AD3" w:rsidRDefault="008D0B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B5A" w:rsidRPr="00887AD3" w:rsidTr="00504CDB">
        <w:trPr>
          <w:jc w:val="center"/>
        </w:trPr>
        <w:tc>
          <w:tcPr>
            <w:tcW w:w="8625" w:type="dxa"/>
            <w:tcBorders>
              <w:bottom w:val="single" w:sz="6" w:space="0" w:color="000000"/>
            </w:tcBorders>
          </w:tcPr>
          <w:p w:rsidR="008D0B5A" w:rsidRPr="00887AD3" w:rsidRDefault="008D0B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</w:tcPr>
          <w:p w:rsidR="008D0B5A" w:rsidRPr="00887AD3" w:rsidRDefault="0012332B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</w:tbl>
    <w:p w:rsidR="008D0B5A" w:rsidRPr="00887AD3" w:rsidRDefault="0012332B">
      <w:pPr>
        <w:widowControl w:val="0"/>
        <w:jc w:val="both"/>
        <w:rPr>
          <w:rFonts w:ascii="Times New Roman" w:hAnsi="Times New Roman"/>
          <w:sz w:val="16"/>
          <w:szCs w:val="16"/>
        </w:rPr>
      </w:pPr>
      <w:r w:rsidRPr="00887AD3">
        <w:rPr>
          <w:rFonts w:ascii="Times New Roman" w:hAnsi="Times New Roman"/>
          <w:sz w:val="16"/>
          <w:szCs w:val="16"/>
        </w:rPr>
        <w:t>принадлежит на праве</w:t>
      </w:r>
    </w:p>
    <w:tbl>
      <w:tblPr>
        <w:tblW w:w="8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8D0B5A">
        <w:trPr>
          <w:jc w:val="center"/>
        </w:trPr>
        <w:tc>
          <w:tcPr>
            <w:tcW w:w="8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000" w:type="dxa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(вид права, на котором гражданину принадлежит земельный участок)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земельный участок, предоставленный для ведения личного подсобного хозяйства, общей площадью ___________________, расположенный по адресу:__________________________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15"/>
        <w:gridCol w:w="1750"/>
        <w:gridCol w:w="250"/>
        <w:gridCol w:w="250"/>
        <w:gridCol w:w="6250"/>
        <w:gridCol w:w="250"/>
      </w:tblGrid>
      <w:tr w:rsidR="008D0B5A" w:rsidTr="003B7AED">
        <w:trPr>
          <w:gridAfter w:val="5"/>
          <w:wAfter w:w="8750" w:type="dxa"/>
          <w:jc w:val="center"/>
        </w:trPr>
        <w:tc>
          <w:tcPr>
            <w:tcW w:w="3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5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3B7AED">
        <w:trPr>
          <w:gridAfter w:val="2"/>
          <w:wAfter w:w="6500" w:type="dxa"/>
          <w:jc w:val="center"/>
        </w:trPr>
        <w:tc>
          <w:tcPr>
            <w:tcW w:w="2000" w:type="dxa"/>
            <w:gridSpan w:val="3"/>
          </w:tcPr>
          <w:p w:rsidR="008D0B5A" w:rsidRDefault="0012332B" w:rsidP="00504CD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 w:rsidP="00504CD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 w:rsidP="00504CD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3B7AED">
        <w:trPr>
          <w:jc w:val="center"/>
        </w:trPr>
        <w:tc>
          <w:tcPr>
            <w:tcW w:w="8750" w:type="dxa"/>
            <w:gridSpan w:val="6"/>
            <w:tcBorders>
              <w:bottom w:val="single" w:sz="6" w:space="0" w:color="000000"/>
            </w:tcBorders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чем в похозяйственной книге</w:t>
            </w: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3B7AED">
        <w:trPr>
          <w:jc w:val="center"/>
        </w:trPr>
        <w:tc>
          <w:tcPr>
            <w:tcW w:w="8750" w:type="dxa"/>
            <w:gridSpan w:val="6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87AD3">
              <w:rPr>
                <w:rFonts w:ascii="Times New Roman" w:hAnsi="Times New Roman"/>
                <w:sz w:val="16"/>
                <w:szCs w:val="16"/>
              </w:rPr>
              <w:t>реквизиты похозяйственной книги: номер, дата начала и окончания ведения книги, наименование органа, осуществлявшего ведение похозяйственной книги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___________________________ г. сделана запись на основании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D0B5A">
        <w:trPr>
          <w:jc w:val="center"/>
        </w:trPr>
        <w:tc>
          <w:tcPr>
            <w:tcW w:w="9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9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87AD3">
              <w:rPr>
                <w:rFonts w:ascii="Times New Roman" w:hAnsi="Times New Roman"/>
                <w:sz w:val="16"/>
                <w:szCs w:val="16"/>
              </w:rPr>
              <w:t>реквизиты документа, 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</w:t>
            </w:r>
          </w:p>
        </w:tc>
      </w:tr>
    </w:tbl>
    <w:p w:rsidR="001B712C" w:rsidRPr="00887AD3" w:rsidRDefault="0012332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AD3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r w:rsidR="00F41A4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B712C" w:rsidRPr="00887AD3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</w:p>
    <w:p w:rsidR="008D0B5A" w:rsidRPr="002253F9" w:rsidRDefault="00F41A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Кавалерского </w:t>
      </w:r>
      <w:r w:rsidR="0012332B" w:rsidRPr="00887AD3">
        <w:rPr>
          <w:rFonts w:ascii="Times New Roman" w:hAnsi="Times New Roman" w:cs="Times New Roman"/>
          <w:sz w:val="24"/>
          <w:szCs w:val="24"/>
          <w:lang w:val="ru-RU"/>
        </w:rPr>
        <w:t>сельского поселения</w:t>
      </w:r>
      <w:r w:rsidR="0012332B" w:rsidRPr="002253F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2332B" w:rsidRPr="002253F9">
        <w:rPr>
          <w:rFonts w:ascii="Times New Roman" w:hAnsi="Times New Roman" w:cs="Times New Roman"/>
          <w:i/>
          <w:sz w:val="24"/>
          <w:szCs w:val="24"/>
          <w:lang w:val="ru-RU"/>
        </w:rPr>
        <w:t>подпись      расшифровка подписи</w:t>
      </w:r>
      <w:hyperlink r:id="rId7">
        <w:r w:rsidR="0012332B">
          <w:rPr>
            <w:rFonts w:ascii="Times New Roman" w:hAnsi="Times New Roman" w:cs="Times New Roman"/>
            <w:b/>
            <w:color w:val="000000"/>
            <w:sz w:val="28"/>
            <w:szCs w:val="28"/>
            <w:lang w:val="ru-RU" w:eastAsia="ru-RU"/>
          </w:rPr>
          <w:t xml:space="preserve">               </w:t>
        </w:r>
      </w:hyperlink>
    </w:p>
    <w:p w:rsidR="008D0B5A" w:rsidRPr="002253F9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М.П.</w:t>
      </w:r>
    </w:p>
    <w:p w:rsidR="008D0B5A" w:rsidRDefault="00504CDB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в</w:t>
      </w:r>
      <w:r w:rsidR="0012332B">
        <w:rPr>
          <w:rFonts w:ascii="Times New Roman" w:hAnsi="Times New Roman"/>
          <w:b/>
          <w:bCs/>
          <w:color w:val="000000"/>
          <w:sz w:val="20"/>
          <w:szCs w:val="20"/>
        </w:rPr>
        <w:t xml:space="preserve">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</w:t>
      </w:r>
      <w:bookmarkStart w:id="1" w:name="l11"/>
      <w:bookmarkEnd w:id="1"/>
      <w:r w:rsidR="0012332B">
        <w:rPr>
          <w:rFonts w:ascii="Times New Roman" w:hAnsi="Times New Roman"/>
          <w:b/>
          <w:bCs/>
          <w:color w:val="000000"/>
          <w:sz w:val="20"/>
          <w:szCs w:val="20"/>
        </w:rPr>
        <w:t>й электронной подписью уполномоченного на подписание такой выписки лица)</w:t>
      </w:r>
      <w:r w:rsidR="0012332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/>
          <w:b/>
          <w:bCs/>
          <w:lang w:val="ru-RU"/>
        </w:rPr>
      </w:pPr>
    </w:p>
    <w:p w:rsidR="008D0B5A" w:rsidRPr="002253F9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 w:rsidP="00F41A4C">
      <w:pPr>
        <w:spacing w:line="283" w:lineRule="atLeast"/>
        <w:jc w:val="right"/>
        <w:rPr>
          <w:rFonts w:ascii="Times New Roman" w:hAnsi="Times New Roman"/>
        </w:rPr>
      </w:pPr>
      <w:r>
        <w:br w:type="page"/>
      </w:r>
      <w:r w:rsidR="000614EE">
        <w:lastRenderedPageBreak/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№2</w:t>
      </w:r>
    </w:p>
    <w:p w:rsidR="008D0B5A" w:rsidRDefault="0012332B" w:rsidP="00F41A4C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 w:rsidP="00F41A4C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 w:rsidP="00F41A4C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0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460FC1" w:rsidRPr="00460FC1" w:rsidTr="00F41A4C">
        <w:trPr>
          <w:trHeight w:val="2976"/>
        </w:trPr>
        <w:tc>
          <w:tcPr>
            <w:tcW w:w="2500" w:type="pct"/>
          </w:tcPr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АДМИНИСТРАЦИЯ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КАВАЛЕРСКОГО СЕЛЬСКОГО ПОСЕЛЕНИЯ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347863 х.Кавалерский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Егорлыкского района Ростовской области ул.Ленина, 27</w:t>
            </w:r>
          </w:p>
          <w:p w:rsidR="00F41A4C" w:rsidRDefault="00F41A4C" w:rsidP="00F41A4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(270) 24-1-31; 24-1-37</w:t>
            </w:r>
          </w:p>
          <w:p w:rsidR="00F41A4C" w:rsidRPr="00C46986" w:rsidRDefault="00F41A4C" w:rsidP="00F41A4C">
            <w:pPr>
              <w:spacing w:line="48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___________</w:t>
            </w:r>
            <w:r w:rsidRPr="00E46AA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___</w:t>
            </w:r>
            <w:r w:rsidRPr="00E46AA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г.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</w:t>
            </w:r>
            <w:r w:rsidRPr="00E46AA9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 w:rsidRPr="00E46A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t xml:space="preserve">  </w:t>
            </w:r>
          </w:p>
          <w:p w:rsidR="00F41A4C" w:rsidRPr="00954EAF" w:rsidRDefault="00F41A4C" w:rsidP="00F41A4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54EAF">
              <w:rPr>
                <w:rFonts w:ascii="Arial" w:hAnsi="Arial" w:cs="Arial"/>
                <w:color w:val="000000"/>
                <w:sz w:val="20"/>
                <w:szCs w:val="20"/>
              </w:rPr>
              <w:t>на №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     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г.</w:t>
            </w:r>
          </w:p>
          <w:p w:rsidR="00460FC1" w:rsidRPr="00460FC1" w:rsidRDefault="00460FC1" w:rsidP="00F41A4C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500" w:type="pct"/>
          </w:tcPr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Кому: ____</w:t>
            </w:r>
            <w:r w:rsidR="005D17CA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____________________________</w:t>
            </w: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  <w:t>__________________________________________</w:t>
            </w:r>
          </w:p>
          <w:p w:rsidR="00460FC1" w:rsidRPr="005D17CA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17CA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              (Ф.И.О, адрес заявителя)                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Pr="000614EE" w:rsidRDefault="008D0B5A">
      <w:pPr>
        <w:pStyle w:val="a0"/>
        <w:spacing w:after="0" w:line="100" w:lineRule="atLeast"/>
        <w:ind w:left="4320"/>
        <w:rPr>
          <w:rFonts w:hint="eastAsia"/>
        </w:rPr>
      </w:pPr>
    </w:p>
    <w:p w:rsidR="008D0B5A" w:rsidRPr="000614EE" w:rsidRDefault="00F41A4C">
      <w:pPr>
        <w:pStyle w:val="a0"/>
        <w:spacing w:after="0" w:line="100" w:lineRule="atLeast"/>
        <w:ind w:left="43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Уважаемый </w:t>
      </w:r>
      <w:r w:rsidR="0012332B" w:rsidRPr="000614EE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8D0B5A" w:rsidRPr="000614EE" w:rsidRDefault="008D0B5A">
      <w:pPr>
        <w:pStyle w:val="a0"/>
        <w:spacing w:after="0" w:line="100" w:lineRule="atLeast"/>
        <w:ind w:left="43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Pr="000614EE" w:rsidRDefault="0012332B">
      <w:pPr>
        <w:pStyle w:val="a0"/>
        <w:spacing w:after="0" w:line="100" w:lineRule="atLeast"/>
        <w:jc w:val="both"/>
        <w:rPr>
          <w:rFonts w:hint="eastAsia"/>
        </w:rPr>
      </w:pPr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Администрация </w:t>
      </w:r>
      <w:r w:rsidR="00F41A4C">
        <w:rPr>
          <w:rFonts w:ascii="Times New Roman" w:eastAsia="Times New Roman" w:hAnsi="Times New Roman" w:cs="Times New Roman"/>
          <w:color w:val="000000"/>
          <w:lang w:eastAsia="ru-RU"/>
        </w:rPr>
        <w:t xml:space="preserve">Кавалерского </w:t>
      </w:r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поселения, </w:t>
      </w:r>
      <w:r w:rsidRPr="000614EE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рассмотрев Ваше обращение  сообщает следующее.</w:t>
      </w:r>
    </w:p>
    <w:p w:rsidR="008D0B5A" w:rsidRPr="000614EE" w:rsidRDefault="00F41A4C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>
        <w:rPr>
          <w:rFonts w:ascii="Times New Roman" w:eastAsia="Times New Roman" w:hAnsi="Times New Roman"/>
          <w:color w:val="000000"/>
          <w:lang w:eastAsia="ru-RU"/>
        </w:rPr>
        <w:tab/>
        <w:t>В соответствии с п. 2.10. А</w:t>
      </w:r>
      <w:r w:rsidR="0012332B" w:rsidRPr="000614EE">
        <w:rPr>
          <w:rFonts w:ascii="Times New Roman" w:eastAsia="Times New Roman" w:hAnsi="Times New Roman"/>
          <w:color w:val="000000"/>
          <w:lang w:eastAsia="ru-RU"/>
        </w:rPr>
        <w:t>дминистративного регламента «</w:t>
      </w:r>
      <w:r w:rsidR="0012332B" w:rsidRPr="000614EE">
        <w:rPr>
          <w:rFonts w:ascii="Times New Roman" w:eastAsia="Times New Roman" w:hAnsi="Times New Roman" w:cs="Times New Roman"/>
          <w:color w:val="000000"/>
          <w:lang w:eastAsia="ru-RU"/>
        </w:rPr>
        <w:t>Выдача выписки из похозяйственной книги</w:t>
      </w:r>
      <w:r w:rsidR="0012332B" w:rsidRPr="000614EE">
        <w:rPr>
          <w:rFonts w:ascii="Times New Roman" w:eastAsia="Times New Roman" w:hAnsi="Times New Roman"/>
          <w:color w:val="000000"/>
          <w:lang w:eastAsia="ru-RU"/>
        </w:rPr>
        <w:t xml:space="preserve">», </w:t>
      </w:r>
      <w:r w:rsidR="005D17CA" w:rsidRPr="000614EE">
        <w:rPr>
          <w:rFonts w:ascii="Times New Roman" w:eastAsia="Times New Roman" w:hAnsi="Times New Roman"/>
          <w:color w:val="000000"/>
          <w:lang w:eastAsia="ru-RU"/>
        </w:rPr>
        <w:t>А</w:t>
      </w:r>
      <w:r w:rsidR="0012332B" w:rsidRPr="000614EE">
        <w:rPr>
          <w:rFonts w:ascii="Times New Roman" w:eastAsia="Times New Roman" w:hAnsi="Times New Roman"/>
          <w:color w:val="000000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color w:val="000000"/>
          <w:lang w:eastAsia="ru-RU"/>
        </w:rPr>
        <w:t xml:space="preserve">Кавалерского </w:t>
      </w:r>
      <w:r w:rsidR="0012332B" w:rsidRPr="000614EE">
        <w:rPr>
          <w:rFonts w:ascii="Times New Roman" w:eastAsia="Times New Roman" w:hAnsi="Times New Roman"/>
          <w:color w:val="000000"/>
          <w:lang w:eastAsia="ru-RU"/>
        </w:rPr>
        <w:t>сельского поселения уведомляет Ва</w:t>
      </w:r>
      <w:r>
        <w:rPr>
          <w:rFonts w:ascii="Times New Roman" w:eastAsia="Times New Roman" w:hAnsi="Times New Roman"/>
          <w:color w:val="000000"/>
          <w:lang w:eastAsia="ru-RU"/>
        </w:rPr>
        <w:t xml:space="preserve">с об отказе </w:t>
      </w:r>
      <w:r w:rsidR="0012332B" w:rsidRPr="000614EE">
        <w:rPr>
          <w:rFonts w:ascii="Times New Roman" w:eastAsia="Times New Roman" w:hAnsi="Times New Roman"/>
          <w:color w:val="000000"/>
          <w:lang w:eastAsia="ru-RU"/>
        </w:rPr>
        <w:t>в предоставлении Муниципальной услуги по следующему основанию:</w:t>
      </w:r>
    </w:p>
    <w:p w:rsidR="008D0B5A" w:rsidRPr="000614EE" w:rsidRDefault="0012332B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 w:rsidRPr="000614EE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B5A" w:rsidRPr="000614EE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Pr="000614EE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1B712C" w:rsidRPr="000614EE" w:rsidRDefault="0012332B">
      <w:pPr>
        <w:jc w:val="both"/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</w:pPr>
      <w:r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Глава </w:t>
      </w:r>
      <w:r w:rsidR="00F41A4C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>а</w:t>
      </w:r>
      <w:r w:rsidR="001B712C"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дминистрации </w:t>
      </w:r>
    </w:p>
    <w:p w:rsidR="008D0B5A" w:rsidRPr="000614EE" w:rsidRDefault="00F41A4C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>Кавалерского</w:t>
      </w:r>
      <w:r w:rsidR="005D17CA"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 </w:t>
      </w:r>
      <w:r w:rsidR="0012332B"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сельского поселения    </w:t>
      </w:r>
      <w:r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              </w:t>
      </w:r>
      <w:r w:rsidR="0012332B" w:rsidRPr="000614EE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 xml:space="preserve">подпись    </w:t>
      </w:r>
      <w:r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 xml:space="preserve">                   </w:t>
      </w:r>
      <w:r w:rsidR="0012332B" w:rsidRPr="000614EE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 xml:space="preserve">  расшифровка подписи</w:t>
      </w:r>
      <w:hyperlink r:id="rId8">
        <w:r w:rsidR="0012332B" w:rsidRPr="000614EE">
          <w:rPr>
            <w:rFonts w:ascii="Times New Roman" w:eastAsia="Times New Roman" w:hAnsi="Times New Roman" w:cs="Times New Roman"/>
            <w:b/>
            <w:color w:val="000000"/>
            <w:highlight w:val="white"/>
            <w:lang w:eastAsia="ru-RU"/>
          </w:rPr>
          <w:t xml:space="preserve">              </w:t>
        </w:r>
      </w:hyperlink>
    </w:p>
    <w:p w:rsidR="008D0B5A" w:rsidRPr="000614EE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12332B">
      <w:pPr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br w:type="page"/>
      </w:r>
    </w:p>
    <w:p w:rsidR="008D0B5A" w:rsidRDefault="00B00893">
      <w:pPr>
        <w:pStyle w:val="a0"/>
        <w:spacing w:after="0" w:line="100" w:lineRule="atLeast"/>
        <w:jc w:val="right"/>
        <w:rPr>
          <w:rFonts w:ascii="Times New Roman" w:hAnsi="Times New Roman"/>
        </w:rPr>
      </w:pPr>
      <w:hyperlink r:id="rId9">
        <w:r w:rsidR="0012332B">
          <w:rPr>
            <w:rFonts w:ascii="Times New Roman" w:eastAsia="Times New Roman" w:hAnsi="Times New Roman" w:cs="Times New Roman"/>
            <w:color w:val="000000"/>
            <w:lang w:eastAsia="ru-RU"/>
          </w:rPr>
          <w:t>Приложение №</w:t>
        </w:r>
      </w:hyperlink>
      <w:r w:rsidR="0012332B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0"/>
        <w:spacing w:after="0" w:line="100" w:lineRule="atLeast"/>
        <w:jc w:val="right"/>
        <w:rPr>
          <w:rFonts w:ascii="Times New Roman" w:hAnsi="Times New Roman"/>
        </w:rPr>
      </w:pPr>
    </w:p>
    <w:p w:rsidR="00460FC1" w:rsidRDefault="00460FC1" w:rsidP="00460FC1">
      <w:pPr>
        <w:pStyle w:val="a0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7500" w:type="pct"/>
        <w:tblLayout w:type="fixed"/>
        <w:tblLook w:val="01E0" w:firstRow="1" w:lastRow="1" w:firstColumn="1" w:lastColumn="1" w:noHBand="0" w:noVBand="0"/>
      </w:tblPr>
      <w:tblGrid>
        <w:gridCol w:w="4820"/>
        <w:gridCol w:w="4821"/>
        <w:gridCol w:w="4818"/>
      </w:tblGrid>
      <w:tr w:rsidR="00F41A4C" w:rsidRPr="00460FC1" w:rsidTr="00F41A4C">
        <w:trPr>
          <w:trHeight w:val="2976"/>
        </w:trPr>
        <w:tc>
          <w:tcPr>
            <w:tcW w:w="1667" w:type="pct"/>
          </w:tcPr>
          <w:p w:rsidR="00F41A4C" w:rsidRPr="00460FC1" w:rsidRDefault="00F41A4C" w:rsidP="00F41A4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АДМИНИСТРАЦИЯ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КАВАЛЕРСКОГО СЕЛЬСКОГО ПОСЕЛЕНИЯ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347863 х.Кавалерский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Егорлыкского района Ростовской области ул.Ленина, 27</w:t>
            </w:r>
          </w:p>
          <w:p w:rsidR="00F41A4C" w:rsidRDefault="00F41A4C" w:rsidP="00F41A4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(270) 24-1-31; 24-1-37</w:t>
            </w:r>
          </w:p>
          <w:p w:rsidR="00F41A4C" w:rsidRPr="00C46986" w:rsidRDefault="00F41A4C" w:rsidP="00F41A4C">
            <w:pPr>
              <w:spacing w:line="48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___________</w:t>
            </w:r>
            <w:r w:rsidRPr="00E46AA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___</w:t>
            </w:r>
            <w:r w:rsidRPr="00E46AA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г.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</w:t>
            </w:r>
            <w:r w:rsidRPr="00E46AA9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 w:rsidRPr="00E46A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t xml:space="preserve">  </w:t>
            </w:r>
          </w:p>
          <w:p w:rsidR="00F41A4C" w:rsidRPr="00954EAF" w:rsidRDefault="00F41A4C" w:rsidP="00F41A4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54EAF">
              <w:rPr>
                <w:rFonts w:ascii="Arial" w:hAnsi="Arial" w:cs="Arial"/>
                <w:color w:val="000000"/>
                <w:sz w:val="20"/>
                <w:szCs w:val="20"/>
              </w:rPr>
              <w:t>на №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     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г.</w:t>
            </w:r>
          </w:p>
          <w:p w:rsidR="00F41A4C" w:rsidRPr="00460FC1" w:rsidRDefault="00F41A4C" w:rsidP="00F41A4C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667" w:type="pct"/>
          </w:tcPr>
          <w:p w:rsidR="00F41A4C" w:rsidRPr="00460FC1" w:rsidRDefault="00F41A4C" w:rsidP="00F41A4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F41A4C" w:rsidRPr="00460FC1" w:rsidRDefault="00F41A4C" w:rsidP="00F41A4C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667" w:type="pct"/>
          </w:tcPr>
          <w:p w:rsidR="00F41A4C" w:rsidRPr="00460FC1" w:rsidRDefault="00F41A4C" w:rsidP="00F41A4C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F41A4C" w:rsidRPr="00460FC1" w:rsidRDefault="00F41A4C" w:rsidP="00F41A4C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D0B5A" w:rsidRPr="000614EE" w:rsidRDefault="00B00893">
      <w:pPr>
        <w:tabs>
          <w:tab w:val="left" w:pos="2670"/>
        </w:tabs>
        <w:jc w:val="center"/>
        <w:rPr>
          <w:rFonts w:ascii="Times New Roman" w:hAnsi="Times New Roman" w:cs="Times New Roman"/>
          <w:b/>
        </w:rPr>
      </w:pPr>
      <w:hyperlink r:id="rId10">
        <w:r w:rsidR="0012332B" w:rsidRPr="000614EE">
          <w:rPr>
            <w:rFonts w:ascii="Times New Roman" w:hAnsi="Times New Roman" w:cs="Times New Roman"/>
            <w:b/>
            <w:color w:val="000000"/>
          </w:rPr>
          <w:t>УВЕДОМЛЕНИЕ</w:t>
        </w:r>
      </w:hyperlink>
    </w:p>
    <w:p w:rsidR="008D0B5A" w:rsidRPr="000614EE" w:rsidRDefault="008D0B5A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B5A" w:rsidRPr="000614EE" w:rsidRDefault="00B00893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1">
        <w:r w:rsidR="0012332B" w:rsidRPr="000614EE">
          <w:rPr>
            <w:rFonts w:ascii="Times New Roman" w:hAnsi="Times New Roman" w:cs="Times New Roman"/>
            <w:color w:val="000000"/>
          </w:rPr>
          <w:t xml:space="preserve">       Администрация </w:t>
        </w:r>
        <w:r w:rsidR="00F41A4C">
          <w:rPr>
            <w:rFonts w:ascii="Times New Roman" w:hAnsi="Times New Roman" w:cs="Times New Roman"/>
            <w:color w:val="000000"/>
          </w:rPr>
          <w:t xml:space="preserve">Кавалерского </w:t>
        </w:r>
        <w:r w:rsidR="0012332B" w:rsidRPr="000614EE">
          <w:rPr>
            <w:rFonts w:ascii="Times New Roman" w:hAnsi="Times New Roman" w:cs="Times New Roman"/>
            <w:color w:val="000000"/>
          </w:rPr>
          <w:t xml:space="preserve">сельского поселения уведомляет </w:t>
        </w:r>
        <w:r w:rsidR="0012332B" w:rsidRPr="000614EE">
          <w:rPr>
            <w:rFonts w:ascii="Times New Roman" w:hAnsi="Times New Roman" w:cs="Times New Roman"/>
            <w:i/>
            <w:color w:val="000000"/>
          </w:rPr>
          <w:t>(полное наименование организации, ИНН/ЕГРН, юридический адрес, Ф.И.О. гражданина, адрес места жительства)</w:t>
        </w:r>
      </w:hyperlink>
    </w:p>
    <w:p w:rsidR="008D0B5A" w:rsidRPr="000614EE" w:rsidRDefault="00B00893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12">
        <w:r w:rsidR="0012332B" w:rsidRPr="000614EE">
          <w:rPr>
            <w:rFonts w:ascii="Times New Roman" w:hAnsi="Times New Roman" w:cs="Times New Roman"/>
            <w:color w:val="000000"/>
            <w:sz w:val="24"/>
            <w:szCs w:val="24"/>
          </w:rPr>
          <w:t>о том, что _   ___ 20__ года  руководствуясь ч.3 ст.8 Федерального закона от 02.05.2006 №</w:t>
        </w:r>
        <w:r w:rsidR="005D17CA" w:rsidRPr="000614E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12332B" w:rsidRPr="000614EE">
          <w:rPr>
            <w:rFonts w:ascii="Times New Roman" w:hAnsi="Times New Roman" w:cs="Times New Roman"/>
            <w:color w:val="000000"/>
            <w:sz w:val="24"/>
            <w:szCs w:val="24"/>
          </w:rPr>
          <w:t>59-ФЗ «О порядке рассмотрения обращения граждан Российской Федерации», Ваше обращение для рассмотрения направлено  _________________________________________________________________________________________________________________________________________________________________________________________________________</w:t>
        </w:r>
      </w:hyperlink>
    </w:p>
    <w:p w:rsidR="008D0B5A" w:rsidRPr="000614EE" w:rsidRDefault="008D0B5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D0B5A" w:rsidRPr="000614EE" w:rsidRDefault="00B00893">
      <w:pPr>
        <w:tabs>
          <w:tab w:val="left" w:pos="709"/>
        </w:tabs>
        <w:jc w:val="both"/>
        <w:rPr>
          <w:rFonts w:ascii="Times New Roman" w:hAnsi="Times New Roman" w:cs="Times New Roman"/>
        </w:rPr>
      </w:pPr>
      <w:hyperlink r:id="rId13">
        <w:r w:rsidR="0012332B" w:rsidRPr="000614EE">
          <w:rPr>
            <w:rFonts w:ascii="Times New Roman" w:hAnsi="Times New Roman" w:cs="Times New Roman"/>
            <w:color w:val="000000"/>
          </w:rPr>
          <w:t>По итогам принятого решения Вам будет сообщено дополнительно.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B00893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4">
        <w:r w:rsidR="0012332B" w:rsidRPr="000614EE">
          <w:rPr>
            <w:rFonts w:ascii="Times New Roman" w:eastAsia="Times New Roman" w:hAnsi="Times New Roman" w:cs="Times New Roman"/>
            <w:color w:val="000000"/>
          </w:rPr>
          <w:t xml:space="preserve">                                </w:t>
        </w:r>
        <w:r w:rsidR="0012332B" w:rsidRPr="000614EE">
          <w:rPr>
            <w:rFonts w:ascii="Times New Roman" w:hAnsi="Times New Roman" w:cs="Times New Roman"/>
            <w:color w:val="000000"/>
          </w:rPr>
          <w:t>(Должностное лицо)                   (Ф.И.О.)   подпись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B00893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5">
        <w:r w:rsidR="0012332B" w:rsidRPr="000614EE">
          <w:rPr>
            <w:rFonts w:ascii="Times New Roman" w:hAnsi="Times New Roman" w:cs="Times New Roman"/>
            <w:color w:val="000000"/>
          </w:rPr>
          <w:t>Уведомление получил:</w:t>
        </w:r>
      </w:hyperlink>
    </w:p>
    <w:p w:rsidR="008D0B5A" w:rsidRPr="000614EE" w:rsidRDefault="00B00893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6">
        <w:r w:rsidR="0012332B" w:rsidRPr="000614EE">
          <w:rPr>
            <w:rFonts w:ascii="Times New Roman" w:hAnsi="Times New Roman" w:cs="Times New Roman"/>
            <w:color w:val="000000"/>
          </w:rPr>
          <w:t>(Ф.И.О. руководителя организации, (подпись) (дата получения)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B00893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7">
        <w:r w:rsidR="0012332B" w:rsidRPr="000614EE">
          <w:rPr>
            <w:rFonts w:ascii="Times New Roman" w:hAnsi="Times New Roman" w:cs="Times New Roman"/>
            <w:color w:val="000000"/>
          </w:rPr>
          <w:t>Полное наименование организации</w:t>
        </w:r>
      </w:hyperlink>
    </w:p>
    <w:p w:rsidR="008D0B5A" w:rsidRPr="000614EE" w:rsidRDefault="00B00893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8">
        <w:r w:rsidR="0012332B" w:rsidRPr="000614EE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12332B" w:rsidRPr="000614EE">
          <w:rPr>
            <w:rFonts w:ascii="Times New Roman" w:hAnsi="Times New Roman" w:cs="Times New Roman"/>
            <w:color w:val="000000"/>
          </w:rPr>
          <w:t>(Ф.И.О. физического лица либо Ф.И.О. ее (его) представителя)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B00893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9">
        <w:r w:rsidR="0012332B" w:rsidRPr="000614EE">
          <w:rPr>
            <w:rFonts w:ascii="Times New Roman" w:hAnsi="Times New Roman" w:cs="Times New Roman"/>
            <w:color w:val="000000"/>
          </w:rPr>
          <w:t>Исполнитель:</w:t>
        </w:r>
      </w:hyperlink>
    </w:p>
    <w:p w:rsidR="008D0B5A" w:rsidRPr="000614EE" w:rsidRDefault="00B00893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20">
        <w:r w:rsidR="0012332B" w:rsidRPr="000614EE">
          <w:rPr>
            <w:rFonts w:ascii="Times New Roman" w:hAnsi="Times New Roman" w:cs="Times New Roman"/>
            <w:color w:val="000000"/>
          </w:rPr>
          <w:t>Ф.И.О. ,  телефон</w:t>
        </w:r>
      </w:hyperlink>
    </w:p>
    <w:p w:rsidR="008D0B5A" w:rsidRDefault="008D0B5A">
      <w:pPr>
        <w:spacing w:line="100" w:lineRule="atLeast"/>
        <w:rPr>
          <w:rFonts w:ascii="Times New Roman" w:hAnsi="Times New Roman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1A4C" w:rsidRDefault="00F41A4C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 w:rsidR="005D17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540AC4" w:rsidRPr="00540AC4" w:rsidRDefault="00540AC4" w:rsidP="00540AC4">
      <w:pPr>
        <w:spacing w:line="100" w:lineRule="atLeast"/>
        <w:jc w:val="right"/>
        <w:rPr>
          <w:rFonts w:ascii="Times New Roman" w:hAnsi="Times New Roman"/>
        </w:rPr>
      </w:pPr>
    </w:p>
    <w:p w:rsidR="00540AC4" w:rsidRPr="00540AC4" w:rsidRDefault="00B00893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1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Главе </w:t>
        </w:r>
      </w:hyperlink>
      <w:r w:rsidR="00F41A4C">
        <w:rPr>
          <w:rFonts w:ascii="Times New Roman" w:eastAsia="Times New Roman" w:hAnsi="Times New Roman" w:cs="Times New Roman"/>
          <w:color w:val="000000"/>
        </w:rPr>
        <w:t>а</w:t>
      </w:r>
      <w:r w:rsidR="001B712C">
        <w:rPr>
          <w:rFonts w:ascii="Times New Roman" w:eastAsia="Times New Roman" w:hAnsi="Times New Roman" w:cs="Times New Roman"/>
          <w:color w:val="000000"/>
        </w:rPr>
        <w:t xml:space="preserve">дминистрации </w:t>
      </w:r>
      <w:r w:rsidR="00F41A4C">
        <w:rPr>
          <w:rFonts w:ascii="Times New Roman" w:eastAsia="Times New Roman" w:hAnsi="Times New Roman" w:cs="Times New Roman"/>
          <w:color w:val="000000"/>
        </w:rPr>
        <w:t xml:space="preserve">Кавалерского </w:t>
      </w:r>
      <w:r w:rsidR="00540AC4" w:rsidRPr="00540AC4"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</w:p>
    <w:p w:rsidR="00540AC4" w:rsidRPr="00540AC4" w:rsidRDefault="00B00893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22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B00893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3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:rsidR="00540AC4" w:rsidRPr="00540AC4" w:rsidRDefault="00B00893" w:rsidP="00540AC4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hyperlink r:id="rId24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Ф.И.О.  заявителя (или наименование юридического лица)</w:t>
        </w:r>
      </w:hyperlink>
    </w:p>
    <w:p w:rsidR="00540AC4" w:rsidRPr="00540AC4" w:rsidRDefault="00540AC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t>паспорт</w:t>
      </w:r>
      <w:hyperlink r:id="rId25">
        <w:r w:rsidRPr="00540AC4">
          <w:rPr>
            <w:rFonts w:ascii="Times New Roman" w:eastAsia="Times New Roman" w:hAnsi="Times New Roman" w:cs="Times New Roman"/>
            <w:color w:val="000000"/>
          </w:rPr>
          <w:t>_________________________________</w:t>
        </w:r>
      </w:hyperlink>
    </w:p>
    <w:p w:rsidR="00540AC4" w:rsidRPr="00540AC4" w:rsidRDefault="00B00893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6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паспортные данные (если обращается гражданин,</w:t>
        </w:r>
      </w:hyperlink>
    </w:p>
    <w:p w:rsidR="00540AC4" w:rsidRPr="00540AC4" w:rsidRDefault="00B00893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7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               для юридического лица указать реквизиты)</w:t>
        </w:r>
      </w:hyperlink>
    </w:p>
    <w:p w:rsidR="00540AC4" w:rsidRPr="00540AC4" w:rsidRDefault="00B00893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8">
        <w:r w:rsidR="00540AC4" w:rsidRPr="00540AC4">
          <w:rPr>
            <w:rFonts w:ascii="Times New Roman" w:eastAsia="Times New Roman" w:hAnsi="Times New Roman" w:cs="Times New Roman"/>
            <w:color w:val="000000"/>
          </w:rPr>
          <w:t>выдан______________________________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</w:t>
      </w:r>
    </w:p>
    <w:p w:rsidR="00540AC4" w:rsidRPr="00540AC4" w:rsidRDefault="00B00893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9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B00893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0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B00893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31">
        <w:r w:rsidR="00540AC4" w:rsidRPr="00540AC4">
          <w:rPr>
            <w:rFonts w:ascii="Times New Roman" w:eastAsia="Times New Roman" w:hAnsi="Times New Roman" w:cs="Times New Roman"/>
            <w:color w:val="000000"/>
          </w:rPr>
          <w:t>Почтовый адрес:_______________________________</w:t>
        </w:r>
      </w:hyperlink>
    </w:p>
    <w:p w:rsidR="00540AC4" w:rsidRPr="00540AC4" w:rsidRDefault="00B00893" w:rsidP="00540AC4">
      <w:pPr>
        <w:tabs>
          <w:tab w:val="left" w:pos="15312"/>
        </w:tabs>
        <w:spacing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</w:rPr>
      </w:pPr>
      <w:hyperlink r:id="rId32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</w:t>
        </w:r>
      </w:hyperlink>
    </w:p>
    <w:p w:rsidR="00540AC4" w:rsidRPr="00540AC4" w:rsidRDefault="00540AC4" w:rsidP="00540AC4">
      <w:pPr>
        <w:tabs>
          <w:tab w:val="left" w:pos="15312"/>
        </w:tabs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540AC4" w:rsidRPr="00540AC4" w:rsidRDefault="00B00893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3">
        <w:r w:rsidR="00540AC4" w:rsidRPr="00540AC4">
          <w:rPr>
            <w:rFonts w:ascii="Times New Roman" w:eastAsia="Times New Roman" w:hAnsi="Times New Roman" w:cs="Times New Roman"/>
            <w:color w:val="000000"/>
          </w:rPr>
          <w:t>Контактный телефон______________________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</w:t>
      </w:r>
    </w:p>
    <w:p w:rsidR="00540AC4" w:rsidRPr="00540AC4" w:rsidRDefault="00540AC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</w:p>
    <w:p w:rsidR="00540AC4" w:rsidRPr="00540AC4" w:rsidRDefault="00B00893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4">
        <w:r w:rsidR="00540AC4" w:rsidRPr="00540AC4">
          <w:rPr>
            <w:rFonts w:ascii="Times New Roman" w:eastAsia="Times New Roman" w:hAnsi="Times New Roman" w:cs="Times New Roman"/>
            <w:color w:val="000000"/>
          </w:rPr>
          <w:t>ЗАЯВЛЕНИЕ</w:t>
        </w:r>
      </w:hyperlink>
    </w:p>
    <w:p w:rsidR="00540AC4" w:rsidRPr="00540AC4" w:rsidRDefault="00540AC4" w:rsidP="00540AC4">
      <w:pPr>
        <w:widowControl w:val="0"/>
        <w:overflowPunct w:val="0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540AC4">
        <w:rPr>
          <w:rFonts w:ascii="Times New Roman" w:hAnsi="Times New Roman" w:cs="Times New Roman"/>
        </w:rPr>
        <w:t>Прошу Вас предоставить выписку из похозяйственной книги в формате электронного документа или на бумажном носителе (</w:t>
      </w:r>
      <w:r w:rsidRPr="00540AC4">
        <w:rPr>
          <w:rFonts w:ascii="Times New Roman" w:hAnsi="Times New Roman" w:cs="Times New Roman"/>
          <w:i/>
          <w:sz w:val="16"/>
          <w:szCs w:val="16"/>
        </w:rPr>
        <w:t>нужное указать</w:t>
      </w:r>
      <w:r w:rsidRPr="00540AC4">
        <w:rPr>
          <w:rFonts w:ascii="Times New Roman" w:hAnsi="Times New Roman" w:cs="Times New Roman"/>
        </w:rPr>
        <w:t>):</w:t>
      </w:r>
    </w:p>
    <w:p w:rsidR="00540AC4" w:rsidRPr="00540AC4" w:rsidRDefault="00540AC4" w:rsidP="00540AC4">
      <w:pPr>
        <w:ind w:firstLine="720"/>
        <w:jc w:val="both"/>
        <w:rPr>
          <w:rFonts w:hint="eastAsia"/>
        </w:rPr>
      </w:pPr>
      <w:r w:rsidRPr="00540AC4">
        <w:rPr>
          <w:rFonts w:ascii="Times New Roman" w:hAnsi="Times New Roman" w:cs="Times New Roman"/>
        </w:rPr>
        <w:t>по форме листов похозяйственной книги;</w:t>
      </w:r>
    </w:p>
    <w:p w:rsidR="00540AC4" w:rsidRPr="00540AC4" w:rsidRDefault="00540AC4" w:rsidP="00540AC4">
      <w:pPr>
        <w:ind w:firstLine="720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AC4">
        <w:rPr>
          <w:rFonts w:ascii="Times New Roman" w:hAnsi="Times New Roman" w:cs="Times New Roman"/>
          <w:sz w:val="20"/>
          <w:szCs w:val="20"/>
        </w:rPr>
        <w:t xml:space="preserve"> (указывается цель получения выписки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в произвольной форме, с указанием</w:t>
      </w:r>
      <w:r w:rsidRPr="00540AC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i/>
          <w:sz w:val="20"/>
          <w:szCs w:val="20"/>
        </w:rPr>
      </w:pPr>
      <w:r w:rsidRPr="00540AC4">
        <w:rPr>
          <w:rFonts w:ascii="Times New Roman" w:hAnsi="Times New Roman" w:cs="Times New Roman"/>
          <w:i/>
          <w:sz w:val="20"/>
          <w:szCs w:val="20"/>
        </w:rPr>
        <w:t xml:space="preserve">    (указывается объем и перечень сведений, необходимых заявителю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личное подсобное хозяйство расположено по адресу:</w:t>
      </w:r>
      <w:r w:rsidRPr="0054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C4" w:rsidRPr="00540AC4" w:rsidRDefault="00540AC4" w:rsidP="00540AC4">
      <w:pPr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540AC4" w:rsidRPr="00540AC4" w:rsidRDefault="00540AC4" w:rsidP="00540AC4">
      <w:pPr>
        <w:widowControl w:val="0"/>
        <w:overflowPunct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 w:bidi="en-US"/>
        </w:rPr>
      </w:pPr>
    </w:p>
    <w:p w:rsidR="00540AC4" w:rsidRPr="00540AC4" w:rsidRDefault="00B00893" w:rsidP="00540AC4">
      <w:pPr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hyperlink r:id="rId35">
        <w:r w:rsidR="00540AC4" w:rsidRPr="00540AC4">
          <w:rPr>
            <w:rFonts w:ascii="Times New Roman" w:eastAsia="Times New Roman" w:hAnsi="Times New Roman" w:cs="Times New Roman"/>
            <w:color w:val="000000"/>
            <w:highlight w:val="white"/>
          </w:rPr>
          <w:t>Ответ прошу предоставить: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___________________________________________</w:t>
        </w:r>
      </w:hyperlink>
    </w:p>
    <w:p w:rsidR="00540AC4" w:rsidRPr="00540AC4" w:rsidRDefault="00B00893" w:rsidP="00540AC4">
      <w:pPr>
        <w:spacing w:line="100" w:lineRule="atLeast"/>
        <w:jc w:val="both"/>
        <w:rPr>
          <w:rFonts w:hint="eastAsia"/>
          <w:i/>
          <w:sz w:val="20"/>
          <w:szCs w:val="20"/>
        </w:rPr>
      </w:pPr>
      <w:hyperlink r:id="rId36"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 xml:space="preserve"> (почтовым отправлением, выдать на руки, </w:t>
        </w:r>
        <w:r w:rsidR="00540AC4" w:rsidRPr="00540AC4">
          <w:rPr>
            <w:rFonts w:ascii="Times New Roman" w:eastAsia="Courier New" w:hAnsi="Times New Roman" w:cs="Times New Roman"/>
            <w:i/>
            <w:color w:val="000000"/>
            <w:sz w:val="20"/>
            <w:szCs w:val="20"/>
            <w:lang w:eastAsia="hi-IN"/>
          </w:rPr>
          <w:t>в электронной форме через личный кабинет Единого портала</w:t>
        </w:r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>)</w:t>
        </w:r>
      </w:hyperlink>
    </w:p>
    <w:p w:rsidR="00540AC4" w:rsidRPr="00540AC4" w:rsidRDefault="00B00893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7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ab/>
        </w:r>
      </w:hyperlink>
    </w:p>
    <w:p w:rsidR="00540AC4" w:rsidRPr="00540AC4" w:rsidRDefault="00B00893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8">
        <w:r w:rsidR="00540AC4" w:rsidRPr="00540AC4">
          <w:rPr>
            <w:rFonts w:ascii="Times New Roman" w:eastAsia="Times New Roman" w:hAnsi="Times New Roman" w:cs="Times New Roman"/>
            <w:color w:val="000000"/>
          </w:rPr>
          <w:tab/>
          <w:t>Перечень прилагаемых к заявлению документов: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0AC4" w:rsidRPr="00540AC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(прописываются все документы, которые прикладываются к заявлению)</w:t>
      </w:r>
    </w:p>
    <w:p w:rsidR="00540AC4" w:rsidRPr="00540AC4" w:rsidRDefault="00B00893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9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________________________________________________________________________________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</w:t>
      </w:r>
      <w:r w:rsidR="000614EE">
        <w:rPr>
          <w:rFonts w:ascii="Times New Roman" w:eastAsia="Times New Roman" w:hAnsi="Times New Roman" w:cs="Times New Roman"/>
          <w:color w:val="000000"/>
          <w:sz w:val="28"/>
        </w:rPr>
        <w:t>____________</w:t>
      </w:r>
    </w:p>
    <w:p w:rsidR="00540AC4" w:rsidRPr="00540AC4" w:rsidRDefault="00540AC4" w:rsidP="00540AC4">
      <w:pPr>
        <w:spacing w:line="100" w:lineRule="atLeast"/>
        <w:jc w:val="right"/>
        <w:rPr>
          <w:rFonts w:cs="Times New Roman" w:hint="eastAsia"/>
        </w:rPr>
      </w:pPr>
    </w:p>
    <w:p w:rsidR="00540AC4" w:rsidRPr="00540AC4" w:rsidRDefault="00B00893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0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Дата  «_______»________________20_____г.     </w:t>
        </w:r>
      </w:hyperlink>
    </w:p>
    <w:p w:rsidR="00540AC4" w:rsidRPr="00540AC4" w:rsidRDefault="00540AC4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</w:p>
    <w:p w:rsidR="00540AC4" w:rsidRPr="00540AC4" w:rsidRDefault="00B00893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1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                                         Глава ЛПХ  ________________/__________________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(его полномочного представителя)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40AC4"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B00893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Courier New"/>
          <w:color w:val="00000A"/>
          <w:sz w:val="20"/>
          <w:szCs w:val="20"/>
          <w:lang w:eastAsia="en-US" w:bidi="en-US"/>
        </w:rPr>
      </w:pPr>
      <w:hyperlink r:id="rId42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В соответствии с Федеральным законом от 27.07.2006 №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152-ФЗ «О персональных данных», даю свое согласие на 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обработку </w:t>
        </w:r>
        <w:r w:rsidR="00F41A4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персональных  данных а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дминистраци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и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</w:t>
        </w:r>
        <w:r w:rsidR="00F41A4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Кавалерского 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сельского поселения, необходимых для обработки персональных данных в рамках предоставления муниципальной  услуги.</w:t>
        </w:r>
      </w:hyperlink>
    </w:p>
    <w:p w:rsidR="00540AC4" w:rsidRPr="00540AC4" w:rsidRDefault="00B00893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en-US"/>
        </w:rPr>
      </w:pPr>
      <w:hyperlink r:id="rId43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Мне разъяснено, что непредоставление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540AC4" w:rsidRPr="00540AC4" w:rsidRDefault="00540AC4" w:rsidP="00540AC4">
      <w:pPr>
        <w:widowControl w:val="0"/>
        <w:tabs>
          <w:tab w:val="left" w:pos="709"/>
        </w:tabs>
        <w:overflowPunct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</w:t>
      </w:r>
      <w:r w:rsidR="00F41A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елях внесения в похозяйственную </w:t>
      </w:r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</w:p>
    <w:p w:rsidR="00540AC4" w:rsidRPr="00540AC4" w:rsidRDefault="00540AC4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</w:p>
    <w:p w:rsidR="00540AC4" w:rsidRPr="00540AC4" w:rsidRDefault="00B00893" w:rsidP="00540AC4">
      <w:pPr>
        <w:rPr>
          <w:rFonts w:ascii="Times New Roman" w:eastAsia="Courier New CYR" w:hAnsi="Times New Roman" w:cs="Times New Roman"/>
        </w:rPr>
      </w:pPr>
      <w:hyperlink r:id="rId44"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_________________________________________________________________________</w:t>
        </w:r>
      </w:hyperlink>
    </w:p>
    <w:p w:rsidR="00540AC4" w:rsidRPr="00540AC4" w:rsidRDefault="00B00893" w:rsidP="00540AC4">
      <w:pPr>
        <w:tabs>
          <w:tab w:val="left" w:pos="709"/>
        </w:tabs>
        <w:rPr>
          <w:rFonts w:ascii="Times New Roman" w:eastAsia="Courier New CYR" w:hAnsi="Times New Roman" w:cs="Times New Roman"/>
        </w:rPr>
      </w:pPr>
      <w:hyperlink r:id="rId45">
        <w:r w:rsidR="00540AC4" w:rsidRPr="00540AC4">
          <w:rPr>
            <w:rFonts w:ascii="Times New Roman" w:eastAsia="Courier New CYR" w:hAnsi="Times New Roman" w:cs="Times New Roman"/>
            <w:color w:val="000000"/>
          </w:rPr>
          <w:t>Подпись Заявителя (его полномочного представителя)</w:t>
        </w:r>
      </w:hyperlink>
    </w:p>
    <w:p w:rsidR="00540AC4" w:rsidRPr="00540AC4" w:rsidRDefault="00B00893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  <w:hyperlink r:id="rId46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tabs>
          <w:tab w:val="left" w:pos="709"/>
        </w:tabs>
        <w:rPr>
          <w:rFonts w:ascii="Times New Roman" w:hAnsi="Times New Roman"/>
        </w:rPr>
      </w:pPr>
    </w:p>
    <w:p w:rsidR="00540AC4" w:rsidRPr="00540AC4" w:rsidRDefault="00B00893" w:rsidP="00540AC4">
      <w:pPr>
        <w:tabs>
          <w:tab w:val="left" w:pos="709"/>
        </w:tabs>
        <w:rPr>
          <w:rFonts w:ascii="Times New Roman" w:hAnsi="Times New Roman"/>
        </w:rPr>
      </w:pPr>
      <w:hyperlink r:id="rId47">
        <w:r w:rsidR="00540AC4" w:rsidRPr="00540AC4">
          <w:rPr>
            <w:rFonts w:ascii="Times New Roman" w:eastAsia="Courier New CYR" w:hAnsi="Times New Roman" w:cs="Times New Roman"/>
            <w:color w:val="000000"/>
          </w:rPr>
          <w:t xml:space="preserve">   "_____" ________________ 20___ г.</w:t>
        </w:r>
      </w:hyperlink>
    </w:p>
    <w:p w:rsidR="00540AC4" w:rsidRPr="00540AC4" w:rsidRDefault="00540AC4" w:rsidP="00540AC4">
      <w:pPr>
        <w:tabs>
          <w:tab w:val="left" w:pos="709"/>
        </w:tabs>
        <w:ind w:firstLine="708"/>
        <w:jc w:val="both"/>
        <w:rPr>
          <w:rFonts w:ascii="Times New Roman" w:eastAsia="Courier New CYR" w:hAnsi="Times New Roman" w:cs="Times New Roman"/>
          <w:b/>
          <w:color w:val="000000"/>
          <w:sz w:val="28"/>
          <w:szCs w:val="28"/>
        </w:rPr>
      </w:pPr>
    </w:p>
    <w:p w:rsidR="008D0B5A" w:rsidRDefault="008D0B5A">
      <w:pPr>
        <w:pStyle w:val="a0"/>
        <w:spacing w:after="0" w:line="100" w:lineRule="atLeast"/>
        <w:jc w:val="right"/>
        <w:rPr>
          <w:rFonts w:ascii="Times New Roman" w:hAnsi="Times New Roman"/>
        </w:rPr>
      </w:pPr>
    </w:p>
    <w:p w:rsidR="00540AC4" w:rsidRDefault="00540AC4">
      <w:pPr>
        <w:pStyle w:val="a0"/>
        <w:spacing w:after="0" w:line="100" w:lineRule="atLeast"/>
        <w:jc w:val="right"/>
        <w:rPr>
          <w:rFonts w:ascii="Times New Roman" w:hAnsi="Times New Roman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1A4C" w:rsidRDefault="00F41A4C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1A4C" w:rsidRDefault="00F41A4C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 w:rsidR="005D17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0"/>
        <w:spacing w:after="0" w:line="100" w:lineRule="atLeast"/>
        <w:jc w:val="right"/>
        <w:rPr>
          <w:rFonts w:hint="eastAsia"/>
          <w:shd w:val="clear" w:color="auto" w:fill="FFFF00"/>
        </w:rPr>
      </w:pPr>
    </w:p>
    <w:p w:rsidR="008D0B5A" w:rsidRDefault="0012332B">
      <w:pPr>
        <w:pStyle w:val="a0"/>
        <w:spacing w:after="0"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8D0B5A" w:rsidRDefault="0012332B">
      <w:pPr>
        <w:pStyle w:val="a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D0B5A" w:rsidRDefault="008D0B5A">
      <w:pPr>
        <w:pStyle w:val="a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</w:tblGrid>
      <w:tr w:rsidR="008D0B5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Наличие оснований для отказа в предоставлении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</w:tblGrid>
      <w:tr w:rsidR="008D0B5A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4"/>
      </w:tblGrid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Отсутствие оснований для отказа в предоставлении муниципальной услуги</w:t>
            </w:r>
          </w:p>
        </w:tc>
      </w:tr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Подготовка: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- выписки из похозяйственной книги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соответствии с </w:t>
            </w:r>
            <w:r>
              <w:rPr>
                <w:rStyle w:val="a4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Приказом Федеральной службы государственной регистрации, кадастра и картографии от 25.08.2021 № П/0368 «Об установлении формы выписки из похозяйственной книги о наличии у гражданина права на земельный участок»;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выписки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u w:val="none"/>
                <w:lang w:eastAsia="ru-RU"/>
              </w:rPr>
              <w:tab/>
              <w:t>- выписки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8D0B5A" w:rsidRDefault="008D0B5A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Направление (выдача)  результата муниципальной услуг</w:t>
            </w:r>
          </w:p>
        </w:tc>
      </w:tr>
    </w:tbl>
    <w:p w:rsidR="001B712C" w:rsidRDefault="001B712C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712C" w:rsidRDefault="001B712C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383D" w:rsidRDefault="00D1383D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383D" w:rsidRDefault="00D1383D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</w:t>
      </w:r>
      <w:r w:rsidR="005D17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</w:t>
      </w:r>
      <w:r>
        <w:rPr>
          <w:rFonts w:ascii="Times New Roman" w:eastAsia="Arial" w:hAnsi="Times New Roman" w:cs="Times New Roman"/>
          <w:color w:val="000000"/>
        </w:rPr>
        <w:t>выписки из похозяйственной книги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8D0B5A" w:rsidRDefault="008D0B5A">
      <w:pPr>
        <w:pStyle w:val="a0"/>
        <w:spacing w:after="0" w:line="100" w:lineRule="atLeast"/>
        <w:ind w:left="4320"/>
        <w:jc w:val="right"/>
        <w:rPr>
          <w:rFonts w:ascii="Times New Roman" w:hAnsi="Times New Roman"/>
        </w:rPr>
      </w:pPr>
    </w:p>
    <w:p w:rsidR="008D0B5A" w:rsidRPr="00D1383D" w:rsidRDefault="00B00893">
      <w:pPr>
        <w:pStyle w:val="ab"/>
        <w:jc w:val="right"/>
        <w:rPr>
          <w:rFonts w:ascii="Times New Roman" w:hAnsi="Times New Roman" w:cs="Times New Roman"/>
        </w:rPr>
      </w:pPr>
      <w:hyperlink r:id="rId48">
        <w:r w:rsidR="0012332B" w:rsidRPr="00D1383D">
          <w:rPr>
            <w:rFonts w:ascii="Times New Roman" w:hAnsi="Times New Roman" w:cs="Times New Roman"/>
            <w:color w:val="000000"/>
          </w:rPr>
          <w:t xml:space="preserve">                                                                                                                                 </w:t>
        </w:r>
        <w:r w:rsidR="00B06DE7">
          <w:rPr>
            <w:rFonts w:ascii="Times New Roman" w:hAnsi="Times New Roman" w:cs="Times New Roman"/>
            <w:bCs w:val="0"/>
            <w:color w:val="000000"/>
          </w:rPr>
          <w:t>Главе а</w:t>
        </w:r>
        <w:r w:rsidR="001B712C" w:rsidRPr="00D1383D">
          <w:rPr>
            <w:rFonts w:ascii="Times New Roman" w:hAnsi="Times New Roman" w:cs="Times New Roman"/>
            <w:bCs w:val="0"/>
            <w:color w:val="000000"/>
          </w:rPr>
          <w:t xml:space="preserve">дминистрации </w:t>
        </w:r>
        <w:r w:rsidR="00B06DE7">
          <w:rPr>
            <w:rFonts w:ascii="Times New Roman" w:hAnsi="Times New Roman" w:cs="Times New Roman"/>
            <w:bCs w:val="0"/>
            <w:color w:val="000000"/>
          </w:rPr>
          <w:t>Кавалерского</w:t>
        </w:r>
      </w:hyperlink>
    </w:p>
    <w:p w:rsidR="008D0B5A" w:rsidRPr="00D1383D" w:rsidRDefault="00B00893">
      <w:pPr>
        <w:pStyle w:val="ab"/>
        <w:jc w:val="right"/>
        <w:rPr>
          <w:rFonts w:ascii="Times New Roman" w:hAnsi="Times New Roman" w:cs="Times New Roman"/>
          <w:bCs w:val="0"/>
        </w:rPr>
      </w:pPr>
      <w:hyperlink r:id="rId49">
        <w:r w:rsidR="0012332B" w:rsidRPr="00D1383D">
          <w:rPr>
            <w:rFonts w:ascii="Times New Roman" w:hAnsi="Times New Roman" w:cs="Times New Roman"/>
            <w:bCs w:val="0"/>
            <w:color w:val="000000"/>
          </w:rPr>
          <w:t xml:space="preserve">                                                                                                     </w:t>
        </w:r>
      </w:hyperlink>
      <w:r w:rsidR="0012332B" w:rsidRPr="00D1383D">
        <w:rPr>
          <w:rFonts w:ascii="Times New Roman" w:hAnsi="Times New Roman" w:cs="Times New Roman"/>
          <w:bCs w:val="0"/>
          <w:color w:val="000000"/>
        </w:rPr>
        <w:t>сельского поселения</w:t>
      </w:r>
    </w:p>
    <w:p w:rsidR="008D0B5A" w:rsidRDefault="0012332B">
      <w:pPr>
        <w:pStyle w:val="ab"/>
        <w:jc w:val="right"/>
        <w:rPr>
          <w:rFonts w:ascii="Times New Roman" w:hAnsi="Times New Roman"/>
        </w:rPr>
      </w:pPr>
      <w:r w:rsidRPr="00D1383D">
        <w:rPr>
          <w:rFonts w:ascii="Times New Roman" w:eastAsia="Liberation Serif;Times New Roma" w:hAnsi="Times New Roman" w:cs="Times New Roman"/>
          <w:bCs w:val="0"/>
          <w:color w:val="000000"/>
        </w:rPr>
        <w:t xml:space="preserve">                           </w:t>
      </w:r>
      <w:hyperlink r:id="rId50">
        <w:r w:rsidRPr="00D1383D">
          <w:rPr>
            <w:rFonts w:ascii="Times New Roman" w:eastAsia="Liberation Serif;Times New Roma" w:hAnsi="Times New Roman" w:cs="Times New Roman"/>
            <w:bCs w:val="0"/>
            <w:color w:val="000000"/>
          </w:rPr>
          <w:t>_________________________</w:t>
        </w:r>
        <w:r w:rsidRPr="00D1383D">
          <w:rPr>
            <w:rFonts w:ascii="Times New Roman" w:eastAsia="Liberation Serif;Times New Roma" w:hAnsi="Times New Roman" w:cs="Times New Roman"/>
            <w:color w:val="000000"/>
          </w:rPr>
          <w:t xml:space="preserve"> </w:t>
        </w:r>
        <w:r w:rsidRPr="00D1383D">
          <w:rPr>
            <w:rFonts w:ascii="Times New Roman" w:hAnsi="Times New Roman" w:cs="Times New Roman"/>
            <w:color w:val="000000"/>
          </w:rPr>
          <w:t xml:space="preserve">                                                                              </w:t>
        </w:r>
      </w:hyperlink>
    </w:p>
    <w:p w:rsidR="008D0B5A" w:rsidRDefault="008D0B5A">
      <w:pPr>
        <w:pStyle w:val="ab"/>
        <w:jc w:val="right"/>
        <w:rPr>
          <w:rFonts w:cs="Times New Roman"/>
        </w:rPr>
      </w:pPr>
    </w:p>
    <w:p w:rsidR="008D0B5A" w:rsidRDefault="00B008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1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ЖАЛОБА НА ДЕЙСТВИЕ (БЕЗДЕЙСТВИЕ) </w:t>
        </w:r>
      </w:hyperlink>
    </w:p>
    <w:p w:rsidR="008D0B5A" w:rsidRDefault="00B00893">
      <w:pPr>
        <w:pStyle w:val="ConsPlusNormal"/>
        <w:jc w:val="center"/>
      </w:pPr>
      <w:hyperlink r:id="rId52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АДМИНИСТРАЦИИ </w:t>
        </w:r>
        <w:r w:rsidR="00B06DE7">
          <w:rPr>
            <w:rFonts w:ascii="Times New Roman" w:hAnsi="Times New Roman" w:cs="Times New Roman"/>
            <w:b/>
            <w:color w:val="000000"/>
            <w:sz w:val="24"/>
            <w:szCs w:val="24"/>
          </w:rPr>
          <w:t>КАВАЛЕРСКОГО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СЕЛЬСКОГО ПОСЕЛЕНИЯ </w:t>
        </w:r>
      </w:hyperlink>
    </w:p>
    <w:p w:rsidR="008D0B5A" w:rsidRDefault="00B00893">
      <w:pPr>
        <w:pStyle w:val="ConsPlusNormal"/>
        <w:jc w:val="center"/>
      </w:pPr>
      <w:hyperlink r:id="rId53">
        <w:r w:rsidR="0012332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>ИЛИ  ДОЛЖНОСТНОГО ЛИЦА</w:t>
        </w:r>
      </w:hyperlink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                      </w:t>
        </w:r>
      </w:hyperlink>
    </w:p>
    <w:p w:rsidR="008D0B5A" w:rsidRPr="002253F9" w:rsidRDefault="008D0B5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   Полное      наименование      юридического    лица,    Ф.И.О. физического лица ___________________________________________________________________</w:t>
        </w:r>
      </w:hyperlink>
    </w:p>
    <w:p w:rsidR="008D0B5A" w:rsidRPr="002253F9" w:rsidRDefault="00B00893">
      <w:pPr>
        <w:pStyle w:val="ConsPlusNonformat"/>
        <w:rPr>
          <w:lang w:val="ru-RU"/>
        </w:rPr>
      </w:pPr>
      <w:hyperlink r:id="rId5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Местонахождение        юридического   лица, физического лица ___________________________________________________________________</w:t>
        </w:r>
      </w:hyperlink>
    </w:p>
    <w:p w:rsidR="008D0B5A" w:rsidRPr="002253F9" w:rsidRDefault="00B00893">
      <w:pPr>
        <w:pStyle w:val="ConsPlusNonformat"/>
        <w:rPr>
          <w:lang w:val="ru-RU"/>
        </w:rPr>
      </w:pPr>
      <w:hyperlink r:id="rId5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(фактический адрес)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Телефон: _______________________________________________________________________________Адрес электронной почты: ______________________________________________________</w:t>
        </w:r>
      </w:hyperlink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Код учета: ИНН _______________________________________________________________</w:t>
        </w:r>
      </w:hyperlink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Ф.И.О. руководителя юридического лица ________________________________________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на действия (бездействие):</w:t>
        </w:r>
      </w:hyperlink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B0089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6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(наименование органа или должность, ФИО должностного лица органа )</w:t>
        </w:r>
      </w:hyperlink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существо жалобы:</w:t>
        </w:r>
      </w:hyperlink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B0089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7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поля, отмеченные звездочкой (*), обязательны для заполнения.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B00893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Перечень прилагаемой документации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Default="00B0089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4">
        <w:r w:rsidR="0012332B" w:rsidRPr="002253F9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М.П.  </w:t>
        </w:r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(подпись   руководителя    юридического     лица,  физического лица</w:t>
        </w:r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)</w:t>
        </w:r>
      </w:hyperlink>
    </w:p>
    <w:sectPr w:rsidR="008D0B5A" w:rsidSect="000F7B84">
      <w:footerReference w:type="default" r:id="rId75"/>
      <w:pgSz w:w="11906" w:h="16838"/>
      <w:pgMar w:top="709" w:right="566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02" w:rsidRDefault="00875802" w:rsidP="00D112E6">
      <w:pPr>
        <w:rPr>
          <w:rFonts w:hint="eastAsia"/>
        </w:rPr>
      </w:pPr>
      <w:r>
        <w:separator/>
      </w:r>
    </w:p>
  </w:endnote>
  <w:endnote w:type="continuationSeparator" w:id="0">
    <w:p w:rsidR="00875802" w:rsidRDefault="00875802" w:rsidP="00D112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875947"/>
      <w:docPartObj>
        <w:docPartGallery w:val="Page Numbers (Bottom of Page)"/>
        <w:docPartUnique/>
      </w:docPartObj>
    </w:sdtPr>
    <w:sdtContent>
      <w:p w:rsidR="00B00893" w:rsidRDefault="00B00893">
        <w:pPr>
          <w:pStyle w:val="ad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F1A">
          <w:rPr>
            <w:rFonts w:hint="eastAsia"/>
            <w:noProof/>
          </w:rPr>
          <w:t>22</w:t>
        </w:r>
        <w:r>
          <w:fldChar w:fldCharType="end"/>
        </w:r>
      </w:p>
    </w:sdtContent>
  </w:sdt>
  <w:p w:rsidR="00B00893" w:rsidRDefault="00B00893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02" w:rsidRDefault="00875802" w:rsidP="00D112E6">
      <w:pPr>
        <w:rPr>
          <w:rFonts w:hint="eastAsia"/>
        </w:rPr>
      </w:pPr>
      <w:r>
        <w:separator/>
      </w:r>
    </w:p>
  </w:footnote>
  <w:footnote w:type="continuationSeparator" w:id="0">
    <w:p w:rsidR="00875802" w:rsidRDefault="00875802" w:rsidP="00D112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 w15:restartNumberingAfterBreak="0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B3373F0"/>
    <w:multiLevelType w:val="multilevel"/>
    <w:tmpl w:val="32683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5A"/>
    <w:rsid w:val="00002E45"/>
    <w:rsid w:val="00025837"/>
    <w:rsid w:val="00043BB3"/>
    <w:rsid w:val="000614EE"/>
    <w:rsid w:val="000B6CF4"/>
    <w:rsid w:val="000F0872"/>
    <w:rsid w:val="000F7B84"/>
    <w:rsid w:val="0012332B"/>
    <w:rsid w:val="0018739B"/>
    <w:rsid w:val="00191528"/>
    <w:rsid w:val="001B4705"/>
    <w:rsid w:val="001B712C"/>
    <w:rsid w:val="002253F9"/>
    <w:rsid w:val="00226BA2"/>
    <w:rsid w:val="00237B91"/>
    <w:rsid w:val="0030144D"/>
    <w:rsid w:val="003146A4"/>
    <w:rsid w:val="00397A41"/>
    <w:rsid w:val="003B7AED"/>
    <w:rsid w:val="003C2E7B"/>
    <w:rsid w:val="003C7F67"/>
    <w:rsid w:val="00460FC1"/>
    <w:rsid w:val="00470648"/>
    <w:rsid w:val="00471196"/>
    <w:rsid w:val="004849E0"/>
    <w:rsid w:val="00504CDB"/>
    <w:rsid w:val="0051751C"/>
    <w:rsid w:val="00540AC4"/>
    <w:rsid w:val="0058402C"/>
    <w:rsid w:val="00593E8F"/>
    <w:rsid w:val="005A685B"/>
    <w:rsid w:val="005D17CA"/>
    <w:rsid w:val="005D5945"/>
    <w:rsid w:val="006351BF"/>
    <w:rsid w:val="006D44F8"/>
    <w:rsid w:val="0070031B"/>
    <w:rsid w:val="007E554D"/>
    <w:rsid w:val="00802397"/>
    <w:rsid w:val="00875802"/>
    <w:rsid w:val="00887AD3"/>
    <w:rsid w:val="008C4B80"/>
    <w:rsid w:val="008D0B5A"/>
    <w:rsid w:val="008E6AFE"/>
    <w:rsid w:val="009113D6"/>
    <w:rsid w:val="009363CA"/>
    <w:rsid w:val="00987679"/>
    <w:rsid w:val="00A048CA"/>
    <w:rsid w:val="00A06BF7"/>
    <w:rsid w:val="00A26F3B"/>
    <w:rsid w:val="00A346E1"/>
    <w:rsid w:val="00A904B1"/>
    <w:rsid w:val="00AD4BDD"/>
    <w:rsid w:val="00AF242A"/>
    <w:rsid w:val="00B00893"/>
    <w:rsid w:val="00B06DE7"/>
    <w:rsid w:val="00B908A0"/>
    <w:rsid w:val="00C41271"/>
    <w:rsid w:val="00CA3475"/>
    <w:rsid w:val="00D112E6"/>
    <w:rsid w:val="00D1383D"/>
    <w:rsid w:val="00D444A6"/>
    <w:rsid w:val="00D70447"/>
    <w:rsid w:val="00E51AFC"/>
    <w:rsid w:val="00ED3B3B"/>
    <w:rsid w:val="00F17AC3"/>
    <w:rsid w:val="00F41A4C"/>
    <w:rsid w:val="00F86F1A"/>
    <w:rsid w:val="00FB3AD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7621"/>
  <w15:docId w15:val="{B53FFFCF-1C0C-4496-AF0C-1738CB07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8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9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c"/>
    <w:link w:val="ae"/>
    <w:uiPriority w:val="99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D70447"/>
    <w:rPr>
      <w:rFonts w:ascii="Tahoma" w:hAnsi="Tahoma" w:cs="Mangal"/>
      <w:sz w:val="16"/>
      <w:szCs w:val="14"/>
    </w:rPr>
  </w:style>
  <w:style w:type="paragraph" w:styleId="af1">
    <w:name w:val="header"/>
    <w:basedOn w:val="a"/>
    <w:link w:val="af2"/>
    <w:uiPriority w:val="99"/>
    <w:unhideWhenUsed/>
    <w:rsid w:val="00D112E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1"/>
    <w:link w:val="af1"/>
    <w:uiPriority w:val="99"/>
    <w:rsid w:val="00D112E6"/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rsid w:val="00D1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63" Type="http://schemas.openxmlformats.org/officeDocument/2006/relationships/hyperlink" Target="consultantplus://offline/ref=3D08E7F41B98643423D5E26B7BBC04814E2BC88A5739F271496865346B90F13B98FFC74A45433B4A688482AED763D05611EAF6I0DFG" TargetMode="External"/><Relationship Id="rId68" Type="http://schemas.openxmlformats.org/officeDocument/2006/relationships/hyperlink" Target="consultantplus://offline/ref=3D08E7F41B98643423D5E26B7BBC04814E2BC88A5739F271496865346B90F13B98FFC74A45433B4A688482AED763D05611EAF6I0DFG" TargetMode="Externa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hyperlink" Target="consultantplus://offline/ref=3D08E7F41B98643423D5E26B7BBC04814E2BC88A5739F271496865346B90F13B98FFC74A45433B4A688482AED763D05611EAF6I0DFG" TargetMode="External"/><Relationship Id="rId58" Type="http://schemas.openxmlformats.org/officeDocument/2006/relationships/hyperlink" Target="consultantplus://offline/ref=3D08E7F41B98643423D5E26B7BBC04814E2BC88A5739F271496865346B90F13B98FFC74A45433B4A688482AED763D05611EAF6I0DFG" TargetMode="External"/><Relationship Id="rId66" Type="http://schemas.openxmlformats.org/officeDocument/2006/relationships/hyperlink" Target="consultantplus://offline/ref=3D08E7F41B98643423D5E26B7BBC04814E2BC88A5739F271496865346B90F13B98FFC74A45433B4A688482AED763D05611EAF6I0DFG" TargetMode="External"/><Relationship Id="rId74" Type="http://schemas.openxmlformats.org/officeDocument/2006/relationships/hyperlink" Target="consultantplus://offline/ref=3D08E7F41B98643423D5E26B7BBC04814E2BC88A5739F271496865346B90F13B98FFC74A45433B4A688482AED763D05611EAF6I0DFG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3D08E7F41B98643423D5E26B7BBC04814E2BC88A5739F271496865346B90F13B98FFC74A45433B4A688482AED763D05611EAF6I0DFG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56" Type="http://schemas.openxmlformats.org/officeDocument/2006/relationships/hyperlink" Target="consultantplus://offline/ref=3D08E7F41B98643423D5E26B7BBC04814E2BC88A5739F271496865346B90F13B98FFC74A45433B4A688482AED763D05611EAF6I0DFG" TargetMode="External"/><Relationship Id="rId64" Type="http://schemas.openxmlformats.org/officeDocument/2006/relationships/hyperlink" Target="consultantplus://offline/ref=3D08E7F41B98643423D5E26B7BBC04814E2BC88A5739F271496865346B90F13B98FFC74A45433B4A688482AED763D05611EAF6I0DFG" TargetMode="External"/><Relationship Id="rId69" Type="http://schemas.openxmlformats.org/officeDocument/2006/relationships/hyperlink" Target="consultantplus://offline/ref=3D08E7F41B98643423D5E26B7BBC04814E2BC88A5739F271496865346B90F13B98FFC74A45433B4A688482AED763D05611EAF6I0DFG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3D08E7F41B98643423D5E26B7BBC04814E2BC88A5739F271496865346B90F13B98FFC74A45433B4A688482AED763D05611EAF6I0DFG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Relationship Id="rId72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59" Type="http://schemas.openxmlformats.org/officeDocument/2006/relationships/hyperlink" Target="consultantplus://offline/ref=3D08E7F41B98643423D5E26B7BBC04814E2BC88A5739F271496865346B90F13B98FFC74A45433B4A688482AED763D05611EAF6I0DFG" TargetMode="External"/><Relationship Id="rId67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openxmlformats.org/officeDocument/2006/relationships/hyperlink" Target="consultantplus://offline/ref=3D08E7F41B98643423D5E26B7BBC04814E2BC88A5739F271496865346B90F13B98FFC74A45433B4A688482AED763D05611EAF6I0DFG" TargetMode="External"/><Relationship Id="rId62" Type="http://schemas.openxmlformats.org/officeDocument/2006/relationships/hyperlink" Target="consultantplus://offline/ref=3D08E7F41B98643423D5E26B7BBC04814E2BC88A5739F271496865346B90F13B98FFC74A45433B4A688482AED763D05611EAF6I0DFG" TargetMode="External"/><Relationship Id="rId70" Type="http://schemas.openxmlformats.org/officeDocument/2006/relationships/hyperlink" Target="consultantplus://offline/ref=3D08E7F41B98643423D5E26B7BBC04814E2BC88A5739F271496865346B90F13B98FFC74A45433B4A688482AED763D05611EAF6I0DFG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57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hyperlink" Target="consultantplus://offline/ref=3D08E7F41B98643423D5E26B7BBC04814E2BC88A5739F271496865346B90F13B98FFC74A45433B4A688482AED763D05611EAF6I0DFG" TargetMode="External"/><Relationship Id="rId60" Type="http://schemas.openxmlformats.org/officeDocument/2006/relationships/hyperlink" Target="consultantplus://offline/ref=3D08E7F41B98643423D5E26B7BBC04814E2BC88A5739F271496865346B90F13B98FFC74A45433B4A688482AED763D05611EAF6I0DFG" TargetMode="External"/><Relationship Id="rId65" Type="http://schemas.openxmlformats.org/officeDocument/2006/relationships/hyperlink" Target="consultantplus://offline/ref=3D08E7F41B98643423D5E26B7BBC04814E2BC88A5739F271496865346B90F13B98FFC74A45433B4A688482AED763D05611EAF6I0DFG" TargetMode="External"/><Relationship Id="rId73" Type="http://schemas.openxmlformats.org/officeDocument/2006/relationships/hyperlink" Target="consultantplus://offline/ref=3D08E7F41B98643423D5E26B7BBC04814E2BC88A5739F271496865346B90F13B98FFC74A45433B4A688482AED763D05611EAF6I0D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08E7F41B98643423D5E26B7BBC04814E2BC88A5739F271496865346B90F13B98FFC74A45433B4A688482AED763D05611EAF6I0DFG" TargetMode="External"/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55" Type="http://schemas.openxmlformats.org/officeDocument/2006/relationships/hyperlink" Target="consultantplus://offline/ref=3D08E7F41B98643423D5E26B7BBC04814E2BC88A5739F271496865346B90F13B98FFC74A45433B4A688482AED763D05611EAF6I0DFG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3D08E7F41B98643423D5E26B7BBC04814E2BC88A5739F271496865346B90F13B98FFC74A45433B4A688482AED763D05611EAF6I0DFG" TargetMode="External"/><Relationship Id="rId71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28</Pages>
  <Words>10001</Words>
  <Characters>57011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Admin</cp:lastModifiedBy>
  <cp:revision>4</cp:revision>
  <dcterms:created xsi:type="dcterms:W3CDTF">2025-02-27T13:50:00Z</dcterms:created>
  <dcterms:modified xsi:type="dcterms:W3CDTF">2025-02-28T12:17:00Z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2024-02-12T09:54:37Z</dcterms:created>
  <dc:creator/>
  <dc:description/>
  <dc:language>ru-RU</dc:language>
  <cp:lastModifiedBy/>
  <dcterms:modified xsi:type="dcterms:W3CDTF">2024-02-12T10:01:38Z</dcterms:modified>
  <cp:revision>2</cp:revision>
  <dc:subject/>
  <dc:title/>
</cp:coreProperties>
</file>