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B03B1" w14:textId="77777777" w:rsidR="0018062A" w:rsidRPr="0047655C" w:rsidRDefault="0018062A" w:rsidP="0018062A">
      <w:pPr>
        <w:spacing w:after="0" w:line="240" w:lineRule="auto"/>
        <w:ind w:right="0"/>
        <w:jc w:val="center"/>
        <w:rPr>
          <w:rFonts w:ascii="Times New Roman" w:hAnsi="Times New Roman"/>
          <w:color w:val="auto"/>
          <w:sz w:val="28"/>
          <w:szCs w:val="28"/>
        </w:rPr>
      </w:pPr>
      <w:r w:rsidRPr="0047655C">
        <w:rPr>
          <w:rFonts w:ascii="Times New Roman" w:hAnsi="Times New Roman"/>
          <w:color w:val="auto"/>
          <w:sz w:val="28"/>
          <w:szCs w:val="28"/>
        </w:rPr>
        <w:t>ПРОЕКТ</w:t>
      </w:r>
    </w:p>
    <w:p w14:paraId="65894AEE" w14:textId="2D5FBD38" w:rsidR="0018062A" w:rsidRPr="0047655C" w:rsidRDefault="0018062A" w:rsidP="0018062A">
      <w:pPr>
        <w:spacing w:after="0" w:line="240" w:lineRule="auto"/>
        <w:ind w:right="0"/>
        <w:jc w:val="center"/>
        <w:rPr>
          <w:rFonts w:ascii="Times New Roman" w:hAnsi="Times New Roman"/>
          <w:color w:val="auto"/>
          <w:sz w:val="28"/>
          <w:szCs w:val="28"/>
        </w:rPr>
      </w:pPr>
      <w:r w:rsidRPr="0047655C">
        <w:rPr>
          <w:rFonts w:ascii="Times New Roman" w:hAnsi="Times New Roman"/>
          <w:color w:val="auto"/>
          <w:sz w:val="28"/>
          <w:szCs w:val="28"/>
        </w:rPr>
        <w:t xml:space="preserve">Обсуждение начато </w:t>
      </w:r>
      <w:r w:rsidR="000F3E39" w:rsidRPr="0047655C">
        <w:rPr>
          <w:rFonts w:ascii="Times New Roman" w:hAnsi="Times New Roman"/>
          <w:color w:val="auto"/>
          <w:sz w:val="28"/>
          <w:szCs w:val="28"/>
        </w:rPr>
        <w:t>2</w:t>
      </w:r>
      <w:r w:rsidR="00FF411F">
        <w:rPr>
          <w:rFonts w:ascii="Times New Roman" w:hAnsi="Times New Roman"/>
          <w:color w:val="auto"/>
          <w:sz w:val="28"/>
          <w:szCs w:val="28"/>
        </w:rPr>
        <w:t>8</w:t>
      </w:r>
      <w:r w:rsidRPr="0047655C">
        <w:rPr>
          <w:rFonts w:ascii="Times New Roman" w:hAnsi="Times New Roman"/>
          <w:color w:val="auto"/>
          <w:sz w:val="28"/>
          <w:szCs w:val="28"/>
        </w:rPr>
        <w:t>.1</w:t>
      </w:r>
      <w:r w:rsidR="00FF411F">
        <w:rPr>
          <w:rFonts w:ascii="Times New Roman" w:hAnsi="Times New Roman"/>
          <w:color w:val="auto"/>
          <w:sz w:val="28"/>
          <w:szCs w:val="28"/>
        </w:rPr>
        <w:t>0</w:t>
      </w:r>
      <w:bookmarkStart w:id="0" w:name="_GoBack"/>
      <w:bookmarkEnd w:id="0"/>
      <w:r w:rsidRPr="0047655C">
        <w:rPr>
          <w:rFonts w:ascii="Times New Roman" w:hAnsi="Times New Roman"/>
          <w:color w:val="auto"/>
          <w:sz w:val="28"/>
          <w:szCs w:val="28"/>
        </w:rPr>
        <w:t>.2025</w:t>
      </w:r>
    </w:p>
    <w:p w14:paraId="5F0C7E0D" w14:textId="05B03103" w:rsidR="0018062A" w:rsidRPr="0047655C" w:rsidRDefault="0018062A" w:rsidP="0018062A">
      <w:pPr>
        <w:spacing w:after="0" w:line="240" w:lineRule="auto"/>
        <w:ind w:right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7655C">
        <w:rPr>
          <w:rFonts w:ascii="Times New Roman" w:hAnsi="Times New Roman"/>
          <w:color w:val="auto"/>
          <w:sz w:val="28"/>
          <w:szCs w:val="28"/>
        </w:rPr>
        <w:t xml:space="preserve">Обсуждение окончено </w:t>
      </w:r>
      <w:r w:rsidR="000F3E39" w:rsidRPr="0047655C">
        <w:rPr>
          <w:rFonts w:ascii="Times New Roman" w:hAnsi="Times New Roman"/>
          <w:color w:val="auto"/>
          <w:sz w:val="28"/>
          <w:szCs w:val="28"/>
        </w:rPr>
        <w:t>28</w:t>
      </w:r>
      <w:r w:rsidRPr="0047655C">
        <w:rPr>
          <w:rFonts w:ascii="Times New Roman" w:hAnsi="Times New Roman"/>
          <w:color w:val="auto"/>
          <w:sz w:val="28"/>
          <w:szCs w:val="28"/>
        </w:rPr>
        <w:t>.11.2025</w:t>
      </w:r>
    </w:p>
    <w:p w14:paraId="7D4CA0A5" w14:textId="77777777" w:rsidR="0018062A" w:rsidRPr="0018062A" w:rsidRDefault="0018062A" w:rsidP="0018062A">
      <w:pPr>
        <w:spacing w:after="0" w:line="240" w:lineRule="auto"/>
        <w:ind w:right="0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18062A">
        <w:rPr>
          <w:rFonts w:ascii="Times New Roman" w:hAnsi="Times New Roman"/>
          <w:b/>
          <w:color w:val="auto"/>
          <w:sz w:val="32"/>
          <w:szCs w:val="32"/>
        </w:rPr>
        <w:t>РОССИЙСКАЯ ФЕДЕРАЦИЯ</w:t>
      </w:r>
    </w:p>
    <w:p w14:paraId="7FBBD7AB" w14:textId="77777777" w:rsidR="0018062A" w:rsidRPr="0018062A" w:rsidRDefault="0018062A" w:rsidP="0018062A">
      <w:pPr>
        <w:spacing w:after="0" w:line="240" w:lineRule="auto"/>
        <w:ind w:right="0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18062A">
        <w:rPr>
          <w:rFonts w:ascii="Times New Roman" w:hAnsi="Times New Roman"/>
          <w:b/>
          <w:color w:val="auto"/>
          <w:sz w:val="32"/>
          <w:szCs w:val="32"/>
        </w:rPr>
        <w:t>РОСТОВСКАЯ ОБЛАСТЬ</w:t>
      </w:r>
    </w:p>
    <w:p w14:paraId="644DB387" w14:textId="77777777" w:rsidR="0018062A" w:rsidRPr="0018062A" w:rsidRDefault="0018062A" w:rsidP="0018062A">
      <w:pPr>
        <w:spacing w:after="0" w:line="240" w:lineRule="auto"/>
        <w:ind w:right="0"/>
        <w:jc w:val="center"/>
        <w:rPr>
          <w:rFonts w:ascii="Times New Roman" w:hAnsi="Times New Roman"/>
          <w:b/>
          <w:color w:val="auto"/>
          <w:sz w:val="32"/>
          <w:szCs w:val="32"/>
        </w:rPr>
      </w:pPr>
      <w:smartTag w:uri="urn:schemas-microsoft-com:office:smarttags" w:element="PersonName">
        <w:smartTagPr>
          <w:attr w:name="ProductID" w:val="ЕГОРЛЫКСКИЙ РАЙОН"/>
        </w:smartTagPr>
        <w:r w:rsidRPr="0018062A">
          <w:rPr>
            <w:rFonts w:ascii="Times New Roman" w:hAnsi="Times New Roman"/>
            <w:b/>
            <w:color w:val="auto"/>
            <w:sz w:val="32"/>
            <w:szCs w:val="32"/>
          </w:rPr>
          <w:t>ЕГОРЛЫКСКИЙ РАЙОН</w:t>
        </w:r>
      </w:smartTag>
    </w:p>
    <w:p w14:paraId="13ED3E5A" w14:textId="77777777" w:rsidR="0018062A" w:rsidRPr="0018062A" w:rsidRDefault="0018062A" w:rsidP="0018062A">
      <w:pPr>
        <w:spacing w:after="0" w:line="240" w:lineRule="auto"/>
        <w:ind w:right="0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0F7DC349" w14:textId="77777777" w:rsidR="0018062A" w:rsidRPr="0018062A" w:rsidRDefault="0018062A" w:rsidP="0018062A">
      <w:pPr>
        <w:spacing w:after="0" w:line="240" w:lineRule="auto"/>
        <w:ind w:right="0"/>
        <w:jc w:val="center"/>
        <w:rPr>
          <w:rFonts w:ascii="Times New Roman" w:hAnsi="Times New Roman"/>
          <w:color w:val="auto"/>
          <w:sz w:val="24"/>
          <w:szCs w:val="24"/>
        </w:rPr>
      </w:pPr>
      <w:r w:rsidRPr="0018062A">
        <w:rPr>
          <w:rFonts w:ascii="Times New Roman" w:hAnsi="Times New Roman"/>
          <w:color w:val="auto"/>
          <w:sz w:val="24"/>
          <w:szCs w:val="24"/>
        </w:rPr>
        <w:t>СОБРАНИЕ ДЕПУТАТОВ КАВАЛЕРСКОГО СЕЛЬСКОГО ПОСЕЛЕНИЯ</w:t>
      </w:r>
    </w:p>
    <w:p w14:paraId="66B99106" w14:textId="77777777" w:rsidR="0018062A" w:rsidRPr="0018062A" w:rsidRDefault="0018062A" w:rsidP="0018062A">
      <w:pPr>
        <w:spacing w:after="0" w:line="240" w:lineRule="auto"/>
        <w:ind w:right="0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1"/>
        <w:gridCol w:w="1170"/>
        <w:gridCol w:w="1350"/>
        <w:gridCol w:w="3163"/>
      </w:tblGrid>
      <w:tr w:rsidR="0018062A" w:rsidRPr="0018062A" w14:paraId="5162FDF1" w14:textId="77777777" w:rsidTr="00A60786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FD7449" w14:textId="77777777" w:rsidR="0018062A" w:rsidRPr="0018062A" w:rsidRDefault="0018062A" w:rsidP="0018062A">
            <w:pPr>
              <w:tabs>
                <w:tab w:val="center" w:pos="4677"/>
                <w:tab w:val="right" w:pos="9355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18062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Решение</w:t>
            </w:r>
          </w:p>
        </w:tc>
      </w:tr>
      <w:tr w:rsidR="0018062A" w:rsidRPr="0018062A" w14:paraId="0258883E" w14:textId="77777777" w:rsidTr="00A60786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B4F644" w14:textId="77777777" w:rsidR="0018062A" w:rsidRPr="0018062A" w:rsidRDefault="0018062A" w:rsidP="0018062A">
            <w:pPr>
              <w:tabs>
                <w:tab w:val="center" w:pos="4677"/>
                <w:tab w:val="right" w:pos="9355"/>
              </w:tabs>
              <w:spacing w:after="0" w:line="240" w:lineRule="auto"/>
              <w:ind w:right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18062A" w:rsidRPr="0018062A" w14:paraId="2EDE5B8C" w14:textId="77777777" w:rsidTr="00A60786">
        <w:trPr>
          <w:jc w:val="center"/>
        </w:trPr>
        <w:tc>
          <w:tcPr>
            <w:tcW w:w="4401" w:type="dxa"/>
            <w:tcBorders>
              <w:top w:val="nil"/>
              <w:left w:val="nil"/>
              <w:right w:val="nil"/>
            </w:tcBorders>
          </w:tcPr>
          <w:p w14:paraId="196F5777" w14:textId="77777777" w:rsidR="0018062A" w:rsidRPr="0018062A" w:rsidRDefault="0018062A" w:rsidP="0018062A">
            <w:pPr>
              <w:tabs>
                <w:tab w:val="center" w:pos="4677"/>
                <w:tab w:val="right" w:pos="9355"/>
              </w:tabs>
              <w:spacing w:after="0" w:line="240" w:lineRule="auto"/>
              <w:ind w:right="0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18062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 </w:t>
            </w:r>
            <w:r w:rsidRPr="0018062A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           ноября 2025 года                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5F7B38C3" w14:textId="77777777" w:rsidR="0018062A" w:rsidRPr="0018062A" w:rsidRDefault="0018062A" w:rsidP="0018062A">
            <w:pPr>
              <w:tabs>
                <w:tab w:val="center" w:pos="4677"/>
                <w:tab w:val="right" w:pos="9355"/>
              </w:tabs>
              <w:spacing w:after="0" w:line="240" w:lineRule="auto"/>
              <w:ind w:right="0"/>
              <w:jc w:val="both"/>
              <w:rPr>
                <w:rFonts w:ascii="Times New Roman" w:hAnsi="Times New Roman"/>
                <w:b/>
                <w:bCs/>
                <w:color w:val="auto"/>
                <w:sz w:val="32"/>
                <w:szCs w:val="32"/>
                <w:lang w:val="en-US"/>
              </w:rPr>
            </w:pPr>
            <w:r w:rsidRPr="0018062A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 xml:space="preserve">№ 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153D7B17" w14:textId="77777777" w:rsidR="0018062A" w:rsidRPr="0018062A" w:rsidRDefault="0018062A" w:rsidP="0018062A">
            <w:pPr>
              <w:tabs>
                <w:tab w:val="center" w:pos="4677"/>
                <w:tab w:val="right" w:pos="9355"/>
              </w:tabs>
              <w:spacing w:after="0" w:line="240" w:lineRule="auto"/>
              <w:ind w:right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14:paraId="72A7EA8F" w14:textId="77777777" w:rsidR="0018062A" w:rsidRPr="0018062A" w:rsidRDefault="0018062A" w:rsidP="0018062A">
            <w:pPr>
              <w:tabs>
                <w:tab w:val="center" w:pos="4677"/>
                <w:tab w:val="right" w:pos="9355"/>
              </w:tabs>
              <w:spacing w:after="0" w:line="240" w:lineRule="auto"/>
              <w:ind w:righ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8062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х.</w:t>
            </w:r>
            <w:r w:rsidRPr="0018062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18062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Кавалерский</w:t>
            </w:r>
          </w:p>
        </w:tc>
      </w:tr>
    </w:tbl>
    <w:p w14:paraId="0B000000" w14:textId="77777777" w:rsidR="006B5C00" w:rsidRDefault="006B5C00">
      <w:pPr>
        <w:widowControl w:val="0"/>
        <w:spacing w:after="0" w:line="240" w:lineRule="auto"/>
        <w:ind w:right="0" w:firstLine="709"/>
        <w:jc w:val="center"/>
        <w:rPr>
          <w:rFonts w:ascii="Times New Roman" w:hAnsi="Times New Roman"/>
          <w:sz w:val="28"/>
        </w:rPr>
      </w:pPr>
    </w:p>
    <w:p w14:paraId="07C3BBD4" w14:textId="77777777" w:rsidR="000F4BC8" w:rsidRPr="000F4BC8" w:rsidRDefault="000F4BC8" w:rsidP="000F4BC8">
      <w:pPr>
        <w:widowControl w:val="0"/>
        <w:spacing w:after="0" w:line="240" w:lineRule="auto"/>
        <w:ind w:right="0" w:firstLine="709"/>
        <w:rPr>
          <w:rFonts w:ascii="Times New Roman" w:hAnsi="Times New Roman"/>
          <w:sz w:val="28"/>
        </w:rPr>
      </w:pPr>
      <w:r w:rsidRPr="000F4BC8">
        <w:rPr>
          <w:rFonts w:ascii="Times New Roman" w:hAnsi="Times New Roman"/>
          <w:sz w:val="28"/>
        </w:rPr>
        <w:t xml:space="preserve">Об установлении туристического налога </w:t>
      </w:r>
    </w:p>
    <w:p w14:paraId="00651A67" w14:textId="77777777" w:rsidR="000F4BC8" w:rsidRDefault="000F4BC8" w:rsidP="000F4BC8">
      <w:pPr>
        <w:widowControl w:val="0"/>
        <w:spacing w:after="0" w:line="240" w:lineRule="auto"/>
        <w:ind w:right="0" w:firstLine="709"/>
        <w:rPr>
          <w:rFonts w:ascii="Times New Roman" w:hAnsi="Times New Roman"/>
          <w:sz w:val="28"/>
        </w:rPr>
      </w:pPr>
      <w:r w:rsidRPr="000F4BC8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>муниципального образования</w:t>
      </w:r>
    </w:p>
    <w:p w14:paraId="414EBC9A" w14:textId="41B2878F" w:rsidR="0018062A" w:rsidRDefault="000F4BC8" w:rsidP="000F4BC8">
      <w:pPr>
        <w:widowControl w:val="0"/>
        <w:spacing w:after="0" w:line="240" w:lineRule="auto"/>
        <w:ind w:righ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«Кавалерское сельское поселение</w:t>
      </w:r>
      <w:r w:rsidRPr="000F4BC8">
        <w:rPr>
          <w:rFonts w:ascii="Times New Roman" w:hAnsi="Times New Roman"/>
          <w:sz w:val="28"/>
        </w:rPr>
        <w:t>»</w:t>
      </w:r>
    </w:p>
    <w:p w14:paraId="1A86A1C4" w14:textId="77777777" w:rsidR="000F4BC8" w:rsidRDefault="000F4BC8" w:rsidP="000F4BC8">
      <w:pPr>
        <w:widowControl w:val="0"/>
        <w:spacing w:after="0" w:line="240" w:lineRule="auto"/>
        <w:ind w:right="0" w:firstLine="709"/>
        <w:rPr>
          <w:rFonts w:ascii="Times New Roman" w:hAnsi="Times New Roman"/>
          <w:sz w:val="28"/>
        </w:rPr>
      </w:pPr>
    </w:p>
    <w:p w14:paraId="0C000000" w14:textId="7C7F3BBC" w:rsidR="006B5C00" w:rsidRDefault="00BA71C3" w:rsidP="00F32EB1">
      <w:pPr>
        <w:widowControl w:val="0"/>
        <w:spacing w:after="0" w:line="240" w:lineRule="auto"/>
        <w:ind w:right="0" w:firstLine="851"/>
        <w:jc w:val="both"/>
        <w:rPr>
          <w:rFonts w:ascii="Times New Roman" w:hAnsi="Times New Roman"/>
          <w:sz w:val="28"/>
          <w:highlight w:val="green"/>
        </w:rPr>
      </w:pPr>
      <w:r>
        <w:rPr>
          <w:rFonts w:ascii="Times New Roman" w:hAnsi="Times New Roman"/>
          <w:sz w:val="28"/>
        </w:rPr>
        <w:t>В соответствии с главой 33.1 «Туристический налог» части второй Налогового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r w:rsidR="0018062A">
        <w:rPr>
          <w:rFonts w:ascii="Times New Roman" w:hAnsi="Times New Roman"/>
          <w:sz w:val="28"/>
        </w:rPr>
        <w:t>Кавалерское</w:t>
      </w:r>
      <w:r>
        <w:rPr>
          <w:rFonts w:ascii="Times New Roman" w:hAnsi="Times New Roman"/>
          <w:sz w:val="28"/>
        </w:rPr>
        <w:t xml:space="preserve"> сельское поселение</w:t>
      </w:r>
      <w:r w:rsidR="0018062A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Собрание депутатов </w:t>
      </w:r>
      <w:r w:rsidR="0018062A">
        <w:rPr>
          <w:rFonts w:ascii="Times New Roman" w:hAnsi="Times New Roman"/>
          <w:sz w:val="28"/>
        </w:rPr>
        <w:t>Кавалерского</w:t>
      </w:r>
      <w:r>
        <w:rPr>
          <w:rFonts w:ascii="Times New Roman" w:hAnsi="Times New Roman"/>
          <w:sz w:val="28"/>
        </w:rPr>
        <w:t xml:space="preserve"> сельского поселения </w:t>
      </w:r>
    </w:p>
    <w:p w14:paraId="0D000000" w14:textId="77777777" w:rsidR="006B5C00" w:rsidRDefault="006B5C00" w:rsidP="0047655C">
      <w:pPr>
        <w:widowControl w:val="0"/>
        <w:spacing w:after="0" w:line="240" w:lineRule="auto"/>
        <w:ind w:right="0" w:firstLine="709"/>
        <w:jc w:val="center"/>
        <w:rPr>
          <w:rFonts w:ascii="Times New Roman" w:hAnsi="Times New Roman"/>
          <w:sz w:val="28"/>
        </w:rPr>
      </w:pPr>
    </w:p>
    <w:p w14:paraId="0E000000" w14:textId="77777777" w:rsidR="006B5C00" w:rsidRDefault="00BA71C3" w:rsidP="0047655C">
      <w:pPr>
        <w:widowControl w:val="0"/>
        <w:spacing w:after="0" w:line="240" w:lineRule="auto"/>
        <w:ind w:righ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 CYR" w:hAnsi="Times New Roman CYR"/>
          <w:b/>
          <w:sz w:val="28"/>
        </w:rPr>
        <w:t>РЕШИЛО:</w:t>
      </w:r>
    </w:p>
    <w:p w14:paraId="10000000" w14:textId="69981B8D" w:rsidR="006B5C00" w:rsidRDefault="00BA71C3" w:rsidP="0047655C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Ввести на территории муниципального образования «</w:t>
      </w:r>
      <w:r w:rsidR="0018062A">
        <w:rPr>
          <w:rFonts w:ascii="Times New Roman" w:hAnsi="Times New Roman"/>
          <w:sz w:val="28"/>
        </w:rPr>
        <w:t>Кавалерское</w:t>
      </w:r>
      <w:r>
        <w:rPr>
          <w:rFonts w:ascii="Times New Roman" w:hAnsi="Times New Roman"/>
          <w:sz w:val="28"/>
        </w:rPr>
        <w:t xml:space="preserve"> сельское поселение» туристический налог. </w:t>
      </w:r>
    </w:p>
    <w:p w14:paraId="11000000" w14:textId="77777777" w:rsidR="006B5C00" w:rsidRDefault="00BA71C3" w:rsidP="004C7C0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Установить налоговые ставки по туристическому налогу в следующих размерах:</w:t>
      </w:r>
    </w:p>
    <w:p w14:paraId="12000000" w14:textId="77777777" w:rsidR="006B5C00" w:rsidRDefault="00BA71C3" w:rsidP="003A605A">
      <w:pPr>
        <w:tabs>
          <w:tab w:val="left" w:pos="993"/>
        </w:tabs>
        <w:spacing w:after="0" w:line="240" w:lineRule="auto"/>
        <w:ind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2026 году - 2 процента</w:t>
      </w:r>
      <w:r>
        <w:t xml:space="preserve"> </w:t>
      </w:r>
      <w:r>
        <w:rPr>
          <w:rFonts w:ascii="Times New Roman" w:hAnsi="Times New Roman"/>
          <w:sz w:val="28"/>
        </w:rPr>
        <w:t>от налоговой базы;</w:t>
      </w:r>
    </w:p>
    <w:p w14:paraId="13000000" w14:textId="77777777" w:rsidR="006B5C00" w:rsidRDefault="00BA71C3" w:rsidP="003A605A">
      <w:pPr>
        <w:tabs>
          <w:tab w:val="left" w:pos="993"/>
        </w:tabs>
        <w:spacing w:after="0" w:line="240" w:lineRule="auto"/>
        <w:ind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2027 году - 3 процента от налоговой базы;</w:t>
      </w:r>
    </w:p>
    <w:p w14:paraId="14000000" w14:textId="77777777" w:rsidR="006B5C00" w:rsidRDefault="00BA71C3" w:rsidP="003A605A">
      <w:pPr>
        <w:tabs>
          <w:tab w:val="left" w:pos="993"/>
        </w:tabs>
        <w:spacing w:after="0" w:line="240" w:lineRule="auto"/>
        <w:ind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2028 году - 4 процента от налоговой базы;</w:t>
      </w:r>
    </w:p>
    <w:p w14:paraId="15000000" w14:textId="77777777" w:rsidR="006B5C00" w:rsidRDefault="00BA71C3" w:rsidP="003A605A">
      <w:pPr>
        <w:tabs>
          <w:tab w:val="left" w:pos="993"/>
        </w:tabs>
        <w:spacing w:after="0" w:line="240" w:lineRule="auto"/>
        <w:ind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начиная с 2029 года - 5 процентов от налоговой базы.</w:t>
      </w:r>
    </w:p>
    <w:p w14:paraId="16000000" w14:textId="30EDF456" w:rsidR="006B5C00" w:rsidRDefault="00BA71C3">
      <w:pPr>
        <w:widowControl w:val="0"/>
        <w:tabs>
          <w:tab w:val="left" w:pos="993"/>
        </w:tabs>
        <w:spacing w:after="0" w:line="240" w:lineRule="auto"/>
        <w:ind w:right="0" w:firstLine="709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 xml:space="preserve">Налоговая </w:t>
      </w:r>
      <w:r>
        <w:rPr>
          <w:rFonts w:ascii="Times New Roman" w:hAnsi="Times New Roman"/>
          <w:spacing w:val="-1"/>
          <w:sz w:val="28"/>
        </w:rPr>
        <w:t>база определяется в соответствии со статьей 418.4 Налогового кодекса Российской Федерации</w:t>
      </w:r>
      <w:r w:rsidR="004C7C03">
        <w:rPr>
          <w:rFonts w:ascii="Times New Roman" w:hAnsi="Times New Roman"/>
          <w:spacing w:val="-1"/>
          <w:sz w:val="28"/>
        </w:rPr>
        <w:t>.</w:t>
      </w:r>
    </w:p>
    <w:p w14:paraId="67D9FDE4" w14:textId="77777777" w:rsidR="004C7C03" w:rsidRDefault="004C7C03">
      <w:pPr>
        <w:widowControl w:val="0"/>
        <w:tabs>
          <w:tab w:val="left" w:pos="993"/>
        </w:tabs>
        <w:spacing w:after="0" w:line="240" w:lineRule="auto"/>
        <w:ind w:right="0" w:firstLine="709"/>
        <w:jc w:val="both"/>
        <w:rPr>
          <w:rFonts w:ascii="Times New Roman" w:hAnsi="Times New Roman"/>
          <w:spacing w:val="-1"/>
          <w:sz w:val="28"/>
        </w:rPr>
      </w:pPr>
    </w:p>
    <w:p w14:paraId="17000000" w14:textId="77777777" w:rsidR="006B5C00" w:rsidRPr="004C7C03" w:rsidRDefault="00BA71C3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right="0"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1"/>
          <w:sz w:val="28"/>
        </w:rPr>
        <w:t>В случае, если исчисленная в соответствии с пунктом 2 настоящего Решения сумма налога менее суммы</w:t>
      </w:r>
      <w:r>
        <w:rPr>
          <w:rFonts w:ascii="Times New Roman" w:hAnsi="Times New Roman"/>
          <w:sz w:val="28"/>
        </w:rPr>
        <w:t xml:space="preserve">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14:paraId="33C35F49" w14:textId="77777777" w:rsidR="004C7C03" w:rsidRDefault="004C7C03" w:rsidP="004C7C03">
      <w:pPr>
        <w:widowControl w:val="0"/>
        <w:tabs>
          <w:tab w:val="left" w:pos="0"/>
          <w:tab w:val="left" w:pos="709"/>
          <w:tab w:val="left" w:pos="993"/>
          <w:tab w:val="left" w:pos="1212"/>
        </w:tabs>
        <w:spacing w:after="0" w:line="240" w:lineRule="auto"/>
        <w:ind w:left="709" w:right="0"/>
        <w:jc w:val="both"/>
        <w:rPr>
          <w:rFonts w:ascii="Times New Roman" w:hAnsi="Times New Roman"/>
          <w:spacing w:val="-6"/>
          <w:sz w:val="28"/>
        </w:rPr>
      </w:pPr>
    </w:p>
    <w:p w14:paraId="19000000" w14:textId="77777777" w:rsidR="006B5C00" w:rsidRDefault="00BA71C3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right="0" w:firstLine="709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Н</w:t>
      </w:r>
      <w:bookmarkStart w:id="1" w:name="_Hlk182438404"/>
      <w:r>
        <w:rPr>
          <w:rFonts w:ascii="Times New Roman" w:hAnsi="Times New Roman"/>
          <w:spacing w:val="-1"/>
          <w:sz w:val="28"/>
        </w:rPr>
        <w:t>астоящее решение вступает в силу с 1 января 2026 года, но не ранее чем по истечении одного месяца со дня его официального опубликования.</w:t>
      </w:r>
    </w:p>
    <w:bookmarkEnd w:id="1"/>
    <w:p w14:paraId="3E66A2D1" w14:textId="00C5F573" w:rsidR="000F3E39" w:rsidRDefault="0047655C" w:rsidP="000F3E39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5. </w:t>
      </w:r>
      <w:r w:rsidRPr="0047655C">
        <w:rPr>
          <w:rFonts w:ascii="Times New Roman" w:hAnsi="Times New Roman"/>
          <w:sz w:val="28"/>
        </w:rPr>
        <w:t>Контроль за исполнением настоящего решения возложить на постоянную депутатскую комиссию по бюджету, налогам и муниципальной собственности.</w:t>
      </w:r>
    </w:p>
    <w:p w14:paraId="216678E4" w14:textId="77777777" w:rsidR="0047655C" w:rsidRDefault="0047655C" w:rsidP="003D38FA">
      <w:pPr>
        <w:spacing w:after="0" w:line="240" w:lineRule="auto"/>
        <w:ind w:right="0"/>
        <w:rPr>
          <w:rFonts w:ascii="Times New Roman" w:hAnsi="Times New Roman"/>
          <w:color w:val="auto"/>
          <w:sz w:val="28"/>
          <w:szCs w:val="28"/>
        </w:rPr>
      </w:pPr>
    </w:p>
    <w:p w14:paraId="438E5102" w14:textId="77777777" w:rsidR="003D38FA" w:rsidRPr="003D38FA" w:rsidRDefault="003D38FA" w:rsidP="003D38FA">
      <w:pPr>
        <w:spacing w:after="0" w:line="240" w:lineRule="auto"/>
        <w:ind w:right="0"/>
        <w:rPr>
          <w:rFonts w:ascii="Times New Roman" w:hAnsi="Times New Roman"/>
          <w:bCs/>
          <w:color w:val="auto"/>
          <w:sz w:val="28"/>
          <w:szCs w:val="28"/>
        </w:rPr>
      </w:pPr>
      <w:r w:rsidRPr="003D38FA">
        <w:rPr>
          <w:rFonts w:ascii="Times New Roman" w:hAnsi="Times New Roman"/>
          <w:color w:val="auto"/>
          <w:sz w:val="28"/>
          <w:szCs w:val="28"/>
        </w:rPr>
        <w:t>П</w:t>
      </w:r>
      <w:r w:rsidRPr="003D38FA">
        <w:rPr>
          <w:rFonts w:ascii="Times New Roman" w:hAnsi="Times New Roman"/>
          <w:bCs/>
          <w:color w:val="auto"/>
          <w:sz w:val="28"/>
          <w:szCs w:val="28"/>
        </w:rPr>
        <w:t xml:space="preserve">редседатель Собрания депутатов – </w:t>
      </w:r>
    </w:p>
    <w:p w14:paraId="45C691FE" w14:textId="77777777" w:rsidR="003D38FA" w:rsidRPr="003D38FA" w:rsidRDefault="003D38FA" w:rsidP="003D38FA">
      <w:pPr>
        <w:spacing w:after="0" w:line="240" w:lineRule="auto"/>
        <w:ind w:right="0"/>
        <w:rPr>
          <w:rFonts w:ascii="Times New Roman" w:hAnsi="Times New Roman"/>
          <w:color w:val="auto"/>
          <w:sz w:val="28"/>
          <w:szCs w:val="28"/>
        </w:rPr>
      </w:pPr>
      <w:r w:rsidRPr="003D38FA">
        <w:rPr>
          <w:rFonts w:ascii="Times New Roman" w:hAnsi="Times New Roman"/>
          <w:bCs/>
          <w:color w:val="auto"/>
          <w:sz w:val="28"/>
          <w:szCs w:val="28"/>
        </w:rPr>
        <w:t>глава Кавалерского сельского поселения</w:t>
      </w:r>
      <w:r w:rsidRPr="003D38FA">
        <w:rPr>
          <w:rFonts w:ascii="Times New Roman" w:hAnsi="Times New Roman"/>
          <w:color w:val="auto"/>
          <w:sz w:val="28"/>
          <w:szCs w:val="28"/>
        </w:rPr>
        <w:t xml:space="preserve">                                         </w:t>
      </w:r>
      <w:proofErr w:type="spellStart"/>
      <w:r w:rsidRPr="003D38FA">
        <w:rPr>
          <w:rFonts w:ascii="Times New Roman" w:hAnsi="Times New Roman"/>
          <w:color w:val="auto"/>
          <w:sz w:val="28"/>
          <w:szCs w:val="28"/>
        </w:rPr>
        <w:t>М.Ф.Коваленко</w:t>
      </w:r>
      <w:proofErr w:type="spellEnd"/>
    </w:p>
    <w:p w14:paraId="301A1D0D" w14:textId="77777777" w:rsidR="003D38FA" w:rsidRDefault="003D38FA" w:rsidP="000F3E39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</w:rPr>
      </w:pPr>
    </w:p>
    <w:sectPr w:rsidR="003D38FA" w:rsidSect="000F3E39">
      <w:headerReference w:type="default" r:id="rId8"/>
      <w:pgSz w:w="11906" w:h="16838"/>
      <w:pgMar w:top="284" w:right="566" w:bottom="567" w:left="851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FD43B" w14:textId="77777777" w:rsidR="00E07DBA" w:rsidRDefault="00E07DBA">
      <w:pPr>
        <w:spacing w:after="0" w:line="240" w:lineRule="auto"/>
      </w:pPr>
      <w:r>
        <w:separator/>
      </w:r>
    </w:p>
  </w:endnote>
  <w:endnote w:type="continuationSeparator" w:id="0">
    <w:p w14:paraId="7C9EF1FB" w14:textId="77777777" w:rsidR="00E07DBA" w:rsidRDefault="00E0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59752" w14:textId="77777777" w:rsidR="00E07DBA" w:rsidRDefault="00E07DBA">
      <w:pPr>
        <w:spacing w:after="0" w:line="240" w:lineRule="auto"/>
      </w:pPr>
      <w:r>
        <w:separator/>
      </w:r>
    </w:p>
  </w:footnote>
  <w:footnote w:type="continuationSeparator" w:id="0">
    <w:p w14:paraId="35CE7D98" w14:textId="77777777" w:rsidR="00E07DBA" w:rsidRDefault="00E07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6B5C00" w:rsidRDefault="006B5C00">
    <w:pPr>
      <w:pStyle w:val="a3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23F4E"/>
    <w:multiLevelType w:val="multilevel"/>
    <w:tmpl w:val="C12AF4CA"/>
    <w:lvl w:ilvl="0">
      <w:start w:val="1"/>
      <w:numFmt w:val="decimal"/>
      <w:lvlText w:val="%1."/>
      <w:lvlJc w:val="left"/>
      <w:pPr>
        <w:tabs>
          <w:tab w:val="left" w:pos="1212"/>
        </w:tabs>
        <w:ind w:left="1212" w:hanging="360"/>
      </w:pPr>
      <w:rPr>
        <w:rFonts w:ascii="Times New Roman" w:hAnsi="Times New Roman"/>
        <w:b w:val="0"/>
        <w:i w:val="0"/>
      </w:rPr>
    </w:lvl>
    <w:lvl w:ilvl="1">
      <w:start w:val="2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C00"/>
    <w:rsid w:val="000F3E39"/>
    <w:rsid w:val="000F4BC8"/>
    <w:rsid w:val="0018062A"/>
    <w:rsid w:val="003A605A"/>
    <w:rsid w:val="003D38FA"/>
    <w:rsid w:val="0047655C"/>
    <w:rsid w:val="004B1156"/>
    <w:rsid w:val="004C7C03"/>
    <w:rsid w:val="006B5C00"/>
    <w:rsid w:val="007512F7"/>
    <w:rsid w:val="00BA71C3"/>
    <w:rsid w:val="00E07DBA"/>
    <w:rsid w:val="00F32EB1"/>
    <w:rsid w:val="00FC3AEC"/>
    <w:rsid w:val="00FE459D"/>
    <w:rsid w:val="00F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D730F35-DCD7-4737-8518-75F7AA16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  <w:ind w:right="142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blk">
    <w:name w:val="blk"/>
    <w:basedOn w:val="12"/>
    <w:link w:val="blk0"/>
  </w:style>
  <w:style w:type="character" w:customStyle="1" w:styleId="blk0">
    <w:name w:val="blk"/>
    <w:basedOn w:val="a0"/>
    <w:link w:val="blk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83BDD-3503-446B-9BD4-E5B284DA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23</cp:revision>
  <dcterms:created xsi:type="dcterms:W3CDTF">2025-11-25T10:23:00Z</dcterms:created>
  <dcterms:modified xsi:type="dcterms:W3CDTF">2025-11-25T13:21:00Z</dcterms:modified>
</cp:coreProperties>
</file>